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68" w:rsidRDefault="00D668E3" w:rsidP="00D668E3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D668E3">
        <w:rPr>
          <w:b/>
          <w:sz w:val="28"/>
          <w:szCs w:val="28"/>
        </w:rPr>
        <w:t>Этническая идентичность: становление и изменения</w:t>
      </w:r>
    </w:p>
    <w:bookmarkEnd w:id="0"/>
    <w:p w:rsidR="00D668E3" w:rsidRPr="00D668E3" w:rsidRDefault="00D668E3" w:rsidP="00D668E3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 xml:space="preserve">Этническая идентичность - составная часть социальной идентичности личности, которая относится к осознанию своей принадлежности к определенной этнической общности. Это не просто принадлежность к определенному этносу (по формальным показателям: этнической принадлежности родителей, месту рождения, языку, культуре), это, прежде всего, результат </w:t>
      </w:r>
      <w:proofErr w:type="spellStart"/>
      <w:r w:rsidRPr="00D668E3">
        <w:rPr>
          <w:sz w:val="28"/>
          <w:szCs w:val="28"/>
        </w:rPr>
        <w:t>когнитивно</w:t>
      </w:r>
      <w:proofErr w:type="spellEnd"/>
      <w:r w:rsidRPr="00D668E3">
        <w:rPr>
          <w:sz w:val="28"/>
          <w:szCs w:val="28"/>
        </w:rPr>
        <w:t xml:space="preserve">-эмоционального процесса осознания себя представителем этого этноса, определенная степень отождествления себя с ним и обособление себя от других этносов.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 xml:space="preserve">При изучении идентификации индивида с этносом выделяют </w:t>
      </w:r>
      <w:proofErr w:type="gramStart"/>
      <w:r w:rsidRPr="00D668E3">
        <w:rPr>
          <w:sz w:val="28"/>
          <w:szCs w:val="28"/>
        </w:rPr>
        <w:t>два  компонента</w:t>
      </w:r>
      <w:proofErr w:type="gramEnd"/>
      <w:r w:rsidRPr="00D668E3">
        <w:rPr>
          <w:sz w:val="28"/>
          <w:szCs w:val="28"/>
        </w:rPr>
        <w:t>: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1.</w:t>
      </w:r>
      <w:r w:rsidRPr="00D668E3">
        <w:rPr>
          <w:sz w:val="28"/>
          <w:szCs w:val="28"/>
        </w:rPr>
        <w:tab/>
        <w:t xml:space="preserve">Когнитивный - знания и представления об особенностях собственной группы и осознание себя ее членом на основе </w:t>
      </w:r>
      <w:proofErr w:type="spellStart"/>
      <w:r w:rsidRPr="00D668E3">
        <w:rPr>
          <w:sz w:val="28"/>
          <w:szCs w:val="28"/>
        </w:rPr>
        <w:t>этнодифференцирующих</w:t>
      </w:r>
      <w:proofErr w:type="spellEnd"/>
      <w:r w:rsidRPr="00D668E3">
        <w:rPr>
          <w:sz w:val="28"/>
          <w:szCs w:val="28"/>
        </w:rPr>
        <w:t xml:space="preserve"> признаков. В этом компоненте можно отдельно выделить этническую осведомленность как знания об истории и традициях, психологических особенностях представителей разных этнических групп и этническую самоидентификацию как восприятие себя членом группы, использование «этнического ярлыка».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2.</w:t>
      </w:r>
      <w:r w:rsidRPr="00D668E3">
        <w:rPr>
          <w:sz w:val="28"/>
          <w:szCs w:val="28"/>
        </w:rPr>
        <w:tab/>
        <w:t xml:space="preserve">Аффективный (оценка качеств собственной группы, отношение к членству в ней, значимость этого членства). Как отмечает Г.У. Солдатова «достоинство, гордость, обиды, страхи являются важнейшими критериями межэтнического сравнения. Эти чувства опираются на глубокие эмоциональные связи с этнической общностью и моральные обязательства по отношению к ней, формирующиеся в процессе социализации индивида».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 xml:space="preserve">Первой формой этнической идентичности выступали представления о горизонтальном родстве, возникшие у представителей </w:t>
      </w:r>
      <w:proofErr w:type="spellStart"/>
      <w:r w:rsidRPr="00D668E3">
        <w:rPr>
          <w:sz w:val="28"/>
          <w:szCs w:val="28"/>
        </w:rPr>
        <w:t>предэтнических</w:t>
      </w:r>
      <w:proofErr w:type="spellEnd"/>
      <w:r w:rsidRPr="00D668E3">
        <w:rPr>
          <w:sz w:val="28"/>
          <w:szCs w:val="28"/>
        </w:rPr>
        <w:t xml:space="preserve"> общин как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 xml:space="preserve">С переходом к оседлости и улучшением уровня социально-экономического развития на смену представлениям о горизонтальном </w:t>
      </w:r>
      <w:r w:rsidRPr="00D668E3">
        <w:rPr>
          <w:sz w:val="28"/>
          <w:szCs w:val="28"/>
        </w:rPr>
        <w:lastRenderedPageBreak/>
        <w:t xml:space="preserve">родстве пришла вторая форма идентичности - осознание общности происхождения. Идея вертикального родства проявилась в мифах о происхождении народов и культе предков.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 xml:space="preserve">Укрепление общностей и развитие связей между ними приводит к появлению все новых </w:t>
      </w:r>
      <w:proofErr w:type="spellStart"/>
      <w:r w:rsidRPr="00D668E3">
        <w:rPr>
          <w:sz w:val="28"/>
          <w:szCs w:val="28"/>
        </w:rPr>
        <w:t>этнодифференцирующих</w:t>
      </w:r>
      <w:proofErr w:type="spellEnd"/>
      <w:r w:rsidRPr="00D668E3">
        <w:rPr>
          <w:sz w:val="28"/>
          <w:szCs w:val="28"/>
        </w:rPr>
        <w:t xml:space="preserve"> признаков таких, как территориальная общность (как идея общей родины, родной земли). Именно идея </w:t>
      </w:r>
      <w:proofErr w:type="spellStart"/>
      <w:r w:rsidRPr="00D668E3">
        <w:rPr>
          <w:sz w:val="28"/>
          <w:szCs w:val="28"/>
        </w:rPr>
        <w:t>родиноцентризма</w:t>
      </w:r>
      <w:proofErr w:type="spellEnd"/>
      <w:r w:rsidRPr="00D668E3">
        <w:rPr>
          <w:sz w:val="28"/>
          <w:szCs w:val="28"/>
        </w:rPr>
        <w:t xml:space="preserve"> тесно связана с формированием этнической идентичности в России. 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 xml:space="preserve">Отношение к собственной этнической общности проявляется в этнических установках. Позитивные установки включают удовлетворенность членством в этнической общности, желание принадлежать ей, гордость за достижения своего народа. Наличие негативных установок проявляется в неудовлетворенности своей этничностью, чувстве униженности или даже отрицании собственной этнической идентичности, желании ее спрятать, предпочтении других групп.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В психологии одним из первых проблемой формирования у ребенка осознания принадлежности к этнической группе занимался</w:t>
      </w:r>
      <w:r>
        <w:rPr>
          <w:sz w:val="28"/>
          <w:szCs w:val="28"/>
        </w:rPr>
        <w:t xml:space="preserve"> </w:t>
      </w:r>
      <w:r w:rsidRPr="00D668E3">
        <w:rPr>
          <w:sz w:val="28"/>
          <w:szCs w:val="28"/>
        </w:rPr>
        <w:t>Ж. Пиаже. Он выделил три этапа в формировании этнической идентичности: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1)</w:t>
      </w:r>
      <w:r w:rsidRPr="00D668E3">
        <w:rPr>
          <w:sz w:val="28"/>
          <w:szCs w:val="28"/>
        </w:rPr>
        <w:tab/>
        <w:t>в 6-7 лет ребенок приобретает первые - фрагментарные и несистематичные - знания о своей этнической принадлежности;</w:t>
      </w:r>
    </w:p>
    <w:p w:rsid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2)</w:t>
      </w:r>
      <w:r w:rsidRPr="00D668E3">
        <w:rPr>
          <w:sz w:val="28"/>
          <w:szCs w:val="28"/>
        </w:rPr>
        <w:tab/>
        <w:t xml:space="preserve">в 8-9 лет ребенок уже четко идентифицирует себя со своей этнической группой, выдвигает основания идентификации (национальность родителей, место проживания, родной язык), у него просыпаются национальные чувства;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3)</w:t>
      </w:r>
      <w:r w:rsidRPr="00D668E3">
        <w:rPr>
          <w:sz w:val="28"/>
          <w:szCs w:val="28"/>
        </w:rPr>
        <w:tab/>
        <w:t xml:space="preserve">в 10-11 лет этническая идентичность формируется в полном объеме, в качестве особенностей разных народов ребенок отмечает уникальность истории, специфику традиционной бытовой культуры. Дети, которые пришли к осознанию когнитивных моделей, связанных с понятием «Родина», приводят политико-идеологические аргументы, иллюстрирующие их патриотические чувства. 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lastRenderedPageBreak/>
        <w:t>В настоящее время существуют и другие модели развития этнической идентичности, в которых уточняются возрастные границы, но практически все психологи согласны с Пиаже в том, что реализованной этнической идентичности ребенок достигает в подростковом возрасте, когда рефлексия себя имеет для человека первостепенное значение.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 xml:space="preserve">Одним из аспектов формирования этнической идентичности является появление у ребенка чувства неизменности и устойчивости этнических характеристик - этническая константность. Как свидетельствуют эмпирические данные, формирование этнической константности протекает аналогично процессам усвоения постоянства половых и расовых признаков: сознательное отнесение себя к определенному этносу и использование этнических ярлыков происходит раньше, чем ребенок начинает осознавать константность этнических характеристик. Этнические константы, утверждаясь в сознании подростка, завершают собой как формирование этнической идентичности, так и процесс поэтапного осознания неизменности основных психосоциальных характеристик. Наблюдается четкая временная последовательность формирования трех основных констант. Осознание неизменности половых характеристик наступает в 2-2,5 года, расовых - в 8-9 лет, а этнических, в процессе которого необходимо использование сложных механизмов социокультурной идентификации и </w:t>
      </w:r>
      <w:proofErr w:type="spellStart"/>
      <w:r w:rsidRPr="00D668E3">
        <w:rPr>
          <w:sz w:val="28"/>
          <w:szCs w:val="28"/>
        </w:rPr>
        <w:t>межпоколенной</w:t>
      </w:r>
      <w:proofErr w:type="spellEnd"/>
      <w:r w:rsidRPr="00D668E3">
        <w:rPr>
          <w:sz w:val="28"/>
          <w:szCs w:val="28"/>
        </w:rPr>
        <w:t xml:space="preserve"> передачи информации - не ранее 12-13 лет.</w:t>
      </w:r>
      <w:r>
        <w:rPr>
          <w:sz w:val="28"/>
          <w:szCs w:val="28"/>
        </w:rPr>
        <w:t xml:space="preserve"> </w:t>
      </w:r>
      <w:r w:rsidRPr="00D668E3">
        <w:rPr>
          <w:sz w:val="28"/>
          <w:szCs w:val="28"/>
        </w:rPr>
        <w:t xml:space="preserve">(Бернал и </w:t>
      </w:r>
      <w:proofErr w:type="spellStart"/>
      <w:r w:rsidRPr="00D668E3">
        <w:rPr>
          <w:sz w:val="28"/>
          <w:szCs w:val="28"/>
        </w:rPr>
        <w:t>Найт</w:t>
      </w:r>
      <w:proofErr w:type="spellEnd"/>
      <w:r w:rsidRPr="00D668E3">
        <w:rPr>
          <w:sz w:val="28"/>
          <w:szCs w:val="28"/>
        </w:rPr>
        <w:t>, 1993)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Что касается влияния социального контекста на формирование этнической идентичности, то среди самых существенных факторов можно выделить: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1)</w:t>
      </w:r>
      <w:r w:rsidRPr="00D668E3">
        <w:rPr>
          <w:sz w:val="28"/>
          <w:szCs w:val="28"/>
        </w:rPr>
        <w:tab/>
        <w:t xml:space="preserve">особенности этнической социализации в семье, а также в школе и группе сверстников. Необходимо особо подчеркнуть, что для формирования у ребенка полноценной этнической идентичности необходимо соответствие ценностей, передаваемых через семью, и ценностей, транслируемых через школу и группу сверстников; в таком случае будет усиливаться культурное </w:t>
      </w:r>
      <w:r w:rsidRPr="00D668E3">
        <w:rPr>
          <w:sz w:val="28"/>
          <w:szCs w:val="28"/>
        </w:rPr>
        <w:lastRenderedPageBreak/>
        <w:t>наследование, а следовательно, идентичность со своей этнической общностью.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2)</w:t>
      </w:r>
      <w:r w:rsidRPr="00D668E3">
        <w:rPr>
          <w:sz w:val="28"/>
          <w:szCs w:val="28"/>
        </w:rPr>
        <w:tab/>
        <w:t xml:space="preserve">особенности </w:t>
      </w:r>
      <w:proofErr w:type="spellStart"/>
      <w:r w:rsidRPr="00D668E3">
        <w:rPr>
          <w:sz w:val="28"/>
          <w:szCs w:val="28"/>
        </w:rPr>
        <w:t>этноконтактной</w:t>
      </w:r>
      <w:proofErr w:type="spellEnd"/>
      <w:r w:rsidRPr="00D668E3">
        <w:rPr>
          <w:sz w:val="28"/>
          <w:szCs w:val="28"/>
        </w:rPr>
        <w:t xml:space="preserve"> среды, прежде всего степень этнической однородности ближайшего и более широкого окружения (чем выше однородность ближайшего окружения, тем лучше этническая идентичность);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3)</w:t>
      </w:r>
      <w:r w:rsidRPr="00D668E3">
        <w:rPr>
          <w:sz w:val="28"/>
          <w:szCs w:val="28"/>
        </w:rPr>
        <w:tab/>
        <w:t xml:space="preserve">место этнической группы в более широком социальном сообществе, статусные отношения между группами (влияние принадлежности ребенка к группе большинства или меньшинства). </w:t>
      </w:r>
    </w:p>
    <w:p w:rsidR="00D668E3" w:rsidRPr="00D668E3" w:rsidRDefault="00D668E3" w:rsidP="00D668E3">
      <w:pPr>
        <w:spacing w:after="0" w:line="360" w:lineRule="auto"/>
        <w:ind w:firstLine="709"/>
        <w:jc w:val="both"/>
        <w:rPr>
          <w:sz w:val="28"/>
          <w:szCs w:val="28"/>
        </w:rPr>
      </w:pPr>
      <w:r w:rsidRPr="00D668E3">
        <w:rPr>
          <w:sz w:val="28"/>
          <w:szCs w:val="28"/>
        </w:rPr>
        <w:t>Также на формирование этнической идентичности непосредственное воздействие оказывают многие институты социализации. Среди них выделяют, во-первых, государство, разрабатывающее политику в отношении национальной идентичности своих граждан, и институты, через которые эта политика проводится (перепись, паспортная система, система образования), во-вторых, структуры гражданского общества (национальные движения и организации).</w:t>
      </w:r>
    </w:p>
    <w:sectPr w:rsidR="00D668E3" w:rsidRPr="00D6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E3"/>
    <w:rsid w:val="00301455"/>
    <w:rsid w:val="00527D68"/>
    <w:rsid w:val="006C1C95"/>
    <w:rsid w:val="00810753"/>
    <w:rsid w:val="00D668E3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2601D-9591-4B84-8FFD-3C435DA7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2019-04-10T06:58:00Z</dcterms:created>
  <dcterms:modified xsi:type="dcterms:W3CDTF">2019-04-10T07:01:00Z</dcterms:modified>
</cp:coreProperties>
</file>