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48" w:rsidRPr="00096CB6" w:rsidRDefault="005A3548" w:rsidP="00096CB6">
      <w:pPr>
        <w:jc w:val="center"/>
        <w:rPr>
          <w:b/>
          <w:sz w:val="28"/>
          <w:szCs w:val="28"/>
        </w:rPr>
      </w:pPr>
      <w:r w:rsidRPr="00096CB6">
        <w:rPr>
          <w:b/>
          <w:sz w:val="28"/>
          <w:szCs w:val="28"/>
        </w:rPr>
        <w:t xml:space="preserve">Глава 1 </w:t>
      </w:r>
      <w:r w:rsidR="00300345">
        <w:rPr>
          <w:b/>
          <w:sz w:val="28"/>
          <w:szCs w:val="28"/>
        </w:rPr>
        <w:t>Т</w:t>
      </w:r>
      <w:r w:rsidRPr="00096CB6">
        <w:rPr>
          <w:b/>
          <w:sz w:val="28"/>
          <w:szCs w:val="28"/>
        </w:rPr>
        <w:t>ерроризм</w:t>
      </w:r>
      <w:bookmarkStart w:id="0" w:name="_GoBack"/>
      <w:bookmarkEnd w:id="0"/>
    </w:p>
    <w:p w:rsidR="005A3548" w:rsidRPr="00096CB6" w:rsidRDefault="005A3548" w:rsidP="00096CB6">
      <w:pPr>
        <w:jc w:val="center"/>
        <w:rPr>
          <w:b/>
          <w:sz w:val="28"/>
          <w:szCs w:val="28"/>
        </w:rPr>
      </w:pPr>
      <w:r w:rsidRPr="00096CB6">
        <w:rPr>
          <w:b/>
          <w:sz w:val="28"/>
          <w:szCs w:val="28"/>
        </w:rPr>
        <w:t>1.1. Терроризм - угроза безопасности</w:t>
      </w:r>
    </w:p>
    <w:p w:rsidR="005A3548" w:rsidRPr="005A3548" w:rsidRDefault="005A3548" w:rsidP="005A3548">
      <w:pPr>
        <w:ind w:firstLine="709"/>
        <w:jc w:val="both"/>
        <w:rPr>
          <w:sz w:val="28"/>
          <w:szCs w:val="28"/>
        </w:rPr>
      </w:pPr>
      <w:r w:rsidRPr="005A3548">
        <w:rPr>
          <w:sz w:val="28"/>
          <w:szCs w:val="28"/>
        </w:rPr>
        <w:t>Терроризм за последние годы приобрел глобальный характер, угрожая интересам граждан, общ</w:t>
      </w:r>
      <w:r>
        <w:rPr>
          <w:sz w:val="28"/>
          <w:szCs w:val="28"/>
        </w:rPr>
        <w:t>ественной безопасности, стабиль</w:t>
      </w:r>
      <w:r w:rsidRPr="005A3548">
        <w:rPr>
          <w:sz w:val="28"/>
          <w:szCs w:val="28"/>
        </w:rPr>
        <w:t>ности государств независимо от их политической системы, международным отношениям.</w:t>
      </w:r>
    </w:p>
    <w:p w:rsidR="005A3548" w:rsidRPr="005A3548" w:rsidRDefault="005A3548" w:rsidP="005A3548">
      <w:pPr>
        <w:ind w:firstLine="709"/>
        <w:jc w:val="both"/>
        <w:rPr>
          <w:sz w:val="28"/>
          <w:szCs w:val="28"/>
        </w:rPr>
      </w:pPr>
      <w:r w:rsidRPr="005A3548">
        <w:rPr>
          <w:sz w:val="28"/>
          <w:szCs w:val="28"/>
        </w:rPr>
        <w:t>В современной России рост угрозы терроризма происходит на фоне обострения и распростр</w:t>
      </w:r>
      <w:r>
        <w:rPr>
          <w:sz w:val="28"/>
          <w:szCs w:val="28"/>
        </w:rPr>
        <w:t>анения политического, этническо</w:t>
      </w:r>
      <w:r w:rsidRPr="005A3548">
        <w:rPr>
          <w:sz w:val="28"/>
          <w:szCs w:val="28"/>
        </w:rPr>
        <w:t>го, религиозного экстремизма, представляющего значительную опасность для интересов личности, общества и государства, политической, военной, экономической, экологической безопасности страны, ее конституционного стр</w:t>
      </w:r>
      <w:r>
        <w:rPr>
          <w:sz w:val="28"/>
          <w:szCs w:val="28"/>
        </w:rPr>
        <w:t>оя, суверенитета и терри</w:t>
      </w:r>
      <w:r w:rsidRPr="005A3548">
        <w:rPr>
          <w:sz w:val="28"/>
          <w:szCs w:val="28"/>
        </w:rPr>
        <w:t>ториальной целостности.</w:t>
      </w:r>
    </w:p>
    <w:p w:rsidR="005A3548" w:rsidRDefault="005A3548" w:rsidP="005A3548">
      <w:pPr>
        <w:ind w:firstLine="709"/>
        <w:jc w:val="both"/>
        <w:rPr>
          <w:sz w:val="28"/>
          <w:szCs w:val="28"/>
        </w:rPr>
      </w:pPr>
      <w:r w:rsidRPr="005A3548">
        <w:rPr>
          <w:sz w:val="28"/>
          <w:szCs w:val="28"/>
        </w:rPr>
        <w:t>В российском законодательстве терроризм характеризуется как «насилие или угроза его применения в отношении физических лиц или организаций, а также уничтожение (повреждение) или угрозу уничтожения (повреждения) имущества и других мате</w:t>
      </w:r>
      <w:r w:rsidRPr="005A3548">
        <w:rPr>
          <w:sz w:val="28"/>
          <w:szCs w:val="28"/>
        </w:rPr>
        <w:softHyphen/>
        <w:t>риальных объектов, создающие опасность гибели людей, причинения значительного имущественного ущерба либо наступления иных общественно опасных последствий, осуществляемые в це</w:t>
      </w:r>
      <w:r w:rsidRPr="005A3548">
        <w:rPr>
          <w:sz w:val="28"/>
          <w:szCs w:val="28"/>
        </w:rPr>
        <w:softHyphen/>
        <w:t>лях нарушения общественной безопасности, устрашения населения, или оказания воздействия</w:t>
      </w:r>
      <w:r>
        <w:rPr>
          <w:sz w:val="28"/>
          <w:szCs w:val="28"/>
        </w:rPr>
        <w:t xml:space="preserve"> на принятие органами власти ре</w:t>
      </w:r>
      <w:r w:rsidRPr="005A3548">
        <w:rPr>
          <w:sz w:val="28"/>
          <w:szCs w:val="28"/>
        </w:rPr>
        <w:t>шений, выгодных террористам</w:t>
      </w:r>
      <w:r>
        <w:rPr>
          <w:sz w:val="28"/>
          <w:szCs w:val="28"/>
        </w:rPr>
        <w:t>, или удовлетворения их неправо</w:t>
      </w:r>
      <w:r w:rsidRPr="005A3548">
        <w:rPr>
          <w:sz w:val="28"/>
          <w:szCs w:val="28"/>
        </w:rPr>
        <w:t>мерных имущественных и (или) иных интересов; посягательство на жизнь государственного и</w:t>
      </w:r>
      <w:r>
        <w:rPr>
          <w:sz w:val="28"/>
          <w:szCs w:val="28"/>
        </w:rPr>
        <w:t>ли общественного деятеля, совер</w:t>
      </w:r>
      <w:r w:rsidRPr="005A3548">
        <w:rPr>
          <w:sz w:val="28"/>
          <w:szCs w:val="28"/>
        </w:rPr>
        <w:t>шенное в целях прекращения его государственной или иной по</w:t>
      </w:r>
      <w:r w:rsidRPr="005A3548">
        <w:rPr>
          <w:sz w:val="28"/>
          <w:szCs w:val="28"/>
        </w:rPr>
        <w:softHyphen/>
        <w:t>литической деятельности либо из мести за такую деятельность; нападение на представителя инос</w:t>
      </w:r>
      <w:r>
        <w:rPr>
          <w:sz w:val="28"/>
          <w:szCs w:val="28"/>
        </w:rPr>
        <w:t>транного государства или сотруд</w:t>
      </w:r>
      <w:r w:rsidRPr="005A3548">
        <w:rPr>
          <w:sz w:val="28"/>
          <w:szCs w:val="28"/>
        </w:rPr>
        <w:t>ника международной организации, пользующихся международной защитой, а равно на служебные помещения либо транспортные средства лиц, пользующихся международной защитой, если это деяние совершено в целях пров</w:t>
      </w:r>
      <w:r>
        <w:rPr>
          <w:sz w:val="28"/>
          <w:szCs w:val="28"/>
        </w:rPr>
        <w:t>окации войны или осложнения меж</w:t>
      </w:r>
      <w:r w:rsidRPr="005A3548">
        <w:rPr>
          <w:sz w:val="28"/>
          <w:szCs w:val="28"/>
        </w:rPr>
        <w:t>дународных отношений» (Феде</w:t>
      </w:r>
      <w:r>
        <w:rPr>
          <w:sz w:val="28"/>
          <w:szCs w:val="28"/>
        </w:rPr>
        <w:t>ральный закон «О борьбе с терро</w:t>
      </w:r>
      <w:r w:rsidRPr="005A3548">
        <w:rPr>
          <w:sz w:val="28"/>
          <w:szCs w:val="28"/>
        </w:rPr>
        <w:t xml:space="preserve">ризмом» от 25.07.1998 № 130-ФЗ) </w:t>
      </w:r>
    </w:p>
    <w:p w:rsidR="005A3548" w:rsidRPr="005A3548" w:rsidRDefault="005A3548" w:rsidP="005A3548">
      <w:pPr>
        <w:ind w:firstLine="709"/>
        <w:jc w:val="both"/>
        <w:rPr>
          <w:sz w:val="28"/>
          <w:szCs w:val="28"/>
        </w:rPr>
      </w:pPr>
      <w:r w:rsidRPr="005A3548">
        <w:rPr>
          <w:sz w:val="28"/>
          <w:szCs w:val="28"/>
        </w:rPr>
        <w:t>В ст. 205 Уголовного кодекса</w:t>
      </w:r>
      <w:r>
        <w:rPr>
          <w:sz w:val="28"/>
          <w:szCs w:val="28"/>
        </w:rPr>
        <w:t xml:space="preserve"> Российской Федерации установле</w:t>
      </w:r>
      <w:r w:rsidRPr="005A3548">
        <w:rPr>
          <w:sz w:val="28"/>
          <w:szCs w:val="28"/>
        </w:rPr>
        <w:t>но понятие преступления террористического характера, которое включает в себя следующие общественно опасные деяния: терроризм (ст. 205), захват заложника (</w:t>
      </w:r>
      <w:r>
        <w:rPr>
          <w:sz w:val="28"/>
          <w:szCs w:val="28"/>
        </w:rPr>
        <w:t>ст. 206), организация незаконно</w:t>
      </w:r>
      <w:r w:rsidRPr="005A3548">
        <w:rPr>
          <w:sz w:val="28"/>
          <w:szCs w:val="28"/>
        </w:rPr>
        <w:t>го вооруженного формирования или участие в нем (ст. 208), угон судна воздушного или водного транспорта либо железнодорожно</w:t>
      </w:r>
      <w:r w:rsidRPr="005A3548">
        <w:rPr>
          <w:sz w:val="28"/>
          <w:szCs w:val="28"/>
        </w:rPr>
        <w:softHyphen/>
        <w:t>го подвижного состава (ст. 211), посягательство на жизнь государ</w:t>
      </w:r>
      <w:r w:rsidRPr="005A3548">
        <w:rPr>
          <w:sz w:val="28"/>
          <w:szCs w:val="28"/>
        </w:rPr>
        <w:softHyphen/>
        <w:t>ственного или общественного деятеля (ст. 211) и нападение на лиц или учреждения, которы</w:t>
      </w:r>
      <w:r>
        <w:rPr>
          <w:sz w:val="28"/>
          <w:szCs w:val="28"/>
        </w:rPr>
        <w:t>е пользуются международной защи</w:t>
      </w:r>
      <w:r w:rsidRPr="005A3548">
        <w:rPr>
          <w:sz w:val="28"/>
          <w:szCs w:val="28"/>
        </w:rPr>
        <w:t>той (ст. 360).</w:t>
      </w:r>
    </w:p>
    <w:p w:rsidR="005A3548" w:rsidRPr="005A3548" w:rsidRDefault="005A3548" w:rsidP="005A3548">
      <w:pPr>
        <w:ind w:firstLine="709"/>
        <w:jc w:val="both"/>
        <w:rPr>
          <w:sz w:val="28"/>
          <w:szCs w:val="28"/>
        </w:rPr>
      </w:pPr>
      <w:r w:rsidRPr="005A3548">
        <w:rPr>
          <w:sz w:val="28"/>
          <w:szCs w:val="28"/>
        </w:rPr>
        <w:t>Современный терроризм п</w:t>
      </w:r>
      <w:r>
        <w:rPr>
          <w:sz w:val="28"/>
          <w:szCs w:val="28"/>
        </w:rPr>
        <w:t>редставляет сложную систему, со</w:t>
      </w:r>
      <w:r w:rsidRPr="005A3548">
        <w:rPr>
          <w:sz w:val="28"/>
          <w:szCs w:val="28"/>
        </w:rPr>
        <w:t xml:space="preserve">стоящую из комплекса взаимодополняющих процессов — идеологических, </w:t>
      </w:r>
      <w:r w:rsidRPr="005A3548">
        <w:rPr>
          <w:sz w:val="28"/>
          <w:szCs w:val="28"/>
        </w:rPr>
        <w:lastRenderedPageBreak/>
        <w:t>криминальных, в</w:t>
      </w:r>
      <w:r>
        <w:rPr>
          <w:sz w:val="28"/>
          <w:szCs w:val="28"/>
        </w:rPr>
        <w:t>оенных, экономических, политиче</w:t>
      </w:r>
      <w:r w:rsidRPr="005A3548">
        <w:rPr>
          <w:sz w:val="28"/>
          <w:szCs w:val="28"/>
        </w:rPr>
        <w:t>ских, религиозных и националистических. В целом терроризм се</w:t>
      </w:r>
      <w:r w:rsidRPr="005A3548">
        <w:rPr>
          <w:sz w:val="28"/>
          <w:szCs w:val="28"/>
        </w:rPr>
        <w:softHyphen/>
        <w:t>годня оценивается как ответная</w:t>
      </w:r>
      <w:r>
        <w:rPr>
          <w:sz w:val="28"/>
          <w:szCs w:val="28"/>
        </w:rPr>
        <w:t xml:space="preserve"> реакция на длительное затягива</w:t>
      </w:r>
      <w:r w:rsidRPr="005A3548">
        <w:rPr>
          <w:sz w:val="28"/>
          <w:szCs w:val="28"/>
        </w:rPr>
        <w:t>ние решения назревших политических, этнических и социальных проблем.</w:t>
      </w:r>
    </w:p>
    <w:p w:rsidR="005A3548" w:rsidRPr="005A3548" w:rsidRDefault="005A3548" w:rsidP="005A3548">
      <w:pPr>
        <w:ind w:firstLine="709"/>
        <w:jc w:val="both"/>
        <w:rPr>
          <w:sz w:val="28"/>
          <w:szCs w:val="28"/>
        </w:rPr>
      </w:pPr>
      <w:r w:rsidRPr="005A3548">
        <w:rPr>
          <w:sz w:val="28"/>
          <w:szCs w:val="28"/>
        </w:rPr>
        <w:t>В международной и отечественной, правовой и судебной практике отсутствует общепринятое однозначное представление о феномене терроризма.</w:t>
      </w:r>
    </w:p>
    <w:p w:rsidR="005A3548" w:rsidRPr="005A3548" w:rsidRDefault="005A3548" w:rsidP="005A3548">
      <w:pPr>
        <w:ind w:firstLine="709"/>
        <w:jc w:val="both"/>
        <w:rPr>
          <w:sz w:val="28"/>
          <w:szCs w:val="28"/>
        </w:rPr>
      </w:pPr>
      <w:r w:rsidRPr="005A3548">
        <w:rPr>
          <w:sz w:val="28"/>
          <w:szCs w:val="28"/>
        </w:rPr>
        <w:t>Многообразие подходов в определении «терроризм» объясняется спецификой регионов, национальными и историческими традициями, уровнем демократии, степенью стабильности поли</w:t>
      </w:r>
      <w:r w:rsidRPr="005A3548">
        <w:rPr>
          <w:sz w:val="28"/>
          <w:szCs w:val="28"/>
        </w:rPr>
        <w:softHyphen/>
        <w:t>тической ситуации в той или иной стране, особенностями юридических школ.</w:t>
      </w:r>
    </w:p>
    <w:p w:rsidR="005A3548" w:rsidRPr="005A3548" w:rsidRDefault="005A3548" w:rsidP="005A3548">
      <w:pPr>
        <w:ind w:firstLine="709"/>
        <w:jc w:val="both"/>
        <w:rPr>
          <w:sz w:val="28"/>
          <w:szCs w:val="28"/>
        </w:rPr>
      </w:pPr>
      <w:r w:rsidRPr="005A3548">
        <w:rPr>
          <w:sz w:val="28"/>
          <w:szCs w:val="28"/>
        </w:rPr>
        <w:t>Тем не менее анализ различных толкований понятия «терроризм» позволяет выделить соде</w:t>
      </w:r>
      <w:r>
        <w:rPr>
          <w:sz w:val="28"/>
          <w:szCs w:val="28"/>
        </w:rPr>
        <w:t>ржащиеся в них его общие призна</w:t>
      </w:r>
      <w:r w:rsidRPr="005A3548">
        <w:rPr>
          <w:sz w:val="28"/>
          <w:szCs w:val="28"/>
        </w:rPr>
        <w:t xml:space="preserve">ки, компоненты, комплекс которых способен дать достаточно объективное представление о социально-политическом феномене терроризма. </w:t>
      </w:r>
    </w:p>
    <w:p w:rsidR="00527D68" w:rsidRPr="005A3548" w:rsidRDefault="00527D68" w:rsidP="005A3548">
      <w:pPr>
        <w:ind w:firstLine="709"/>
        <w:jc w:val="both"/>
        <w:rPr>
          <w:sz w:val="28"/>
          <w:szCs w:val="28"/>
        </w:rPr>
      </w:pPr>
    </w:p>
    <w:sectPr w:rsidR="00527D68" w:rsidRPr="005A3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48"/>
    <w:rsid w:val="00096CB6"/>
    <w:rsid w:val="00300345"/>
    <w:rsid w:val="00301455"/>
    <w:rsid w:val="00527D68"/>
    <w:rsid w:val="005A3548"/>
    <w:rsid w:val="006C1C95"/>
    <w:rsid w:val="00810753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354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5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54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35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354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5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54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35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2019-04-05T11:38:00Z</dcterms:created>
  <dcterms:modified xsi:type="dcterms:W3CDTF">2019-04-05T12:07:00Z</dcterms:modified>
</cp:coreProperties>
</file>