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B4" w:rsidRPr="00E149B4" w:rsidRDefault="00E149B4" w:rsidP="005C6F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9B4">
        <w:rPr>
          <w:rFonts w:ascii="Times New Roman" w:hAnsi="Times New Roman" w:cs="Times New Roman"/>
          <w:b/>
          <w:sz w:val="28"/>
          <w:szCs w:val="28"/>
        </w:rPr>
        <w:t>Тема: Нормальная анатомия и физиология организма взрослого и ребенка</w:t>
      </w:r>
    </w:p>
    <w:p w:rsidR="00E149B4" w:rsidRDefault="00E149B4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E149B4" w:rsidRDefault="00E149B4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истоки анатомии и физиологии;</w:t>
      </w:r>
    </w:p>
    <w:p w:rsidR="00E149B4" w:rsidRDefault="00E149B4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анатомия и физиология, как наука;</w:t>
      </w:r>
    </w:p>
    <w:p w:rsidR="00E149B4" w:rsidRDefault="00E149B4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строения тела человека и функции органов, систем и организма в целом;</w:t>
      </w:r>
    </w:p>
    <w:p w:rsidR="00E149B4" w:rsidRDefault="00E149B4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AE1"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</w:rPr>
        <w:t xml:space="preserve">знаний о строении и функциях </w:t>
      </w:r>
      <w:r w:rsidR="00FD5AE1">
        <w:rPr>
          <w:rFonts w:ascii="Times New Roman" w:hAnsi="Times New Roman" w:cs="Times New Roman"/>
          <w:sz w:val="28"/>
          <w:szCs w:val="28"/>
        </w:rPr>
        <w:t xml:space="preserve">организма </w:t>
      </w:r>
      <w:r>
        <w:rPr>
          <w:rFonts w:ascii="Times New Roman" w:hAnsi="Times New Roman" w:cs="Times New Roman"/>
          <w:sz w:val="28"/>
          <w:szCs w:val="28"/>
        </w:rPr>
        <w:t xml:space="preserve">взрослого и ребенка в </w:t>
      </w:r>
      <w:r w:rsidR="00FD5AE1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сопряженн</w:t>
      </w:r>
      <w:r w:rsidR="00FD5AE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AE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рисками в процессе онтогенеза.   </w:t>
      </w:r>
    </w:p>
    <w:p w:rsidR="00E149B4" w:rsidRDefault="00E149B4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BA" w:rsidRDefault="005C6FD0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D0">
        <w:rPr>
          <w:rFonts w:ascii="Times New Roman" w:hAnsi="Times New Roman" w:cs="Times New Roman"/>
          <w:sz w:val="28"/>
          <w:szCs w:val="28"/>
        </w:rPr>
        <w:t xml:space="preserve">Истоки анатомии уходят в глубокую историю человека. Наибольшие успехи в развитии анатомии в древнем мире были достигнуты в античной Греции благодаря трудам величайших ученых Гиппократа и Аристотеля. Большой вклад в развитие этих наук внесли Леонардо да Винчи, Андрей Везалий, Уильям Гарвей. </w:t>
      </w:r>
    </w:p>
    <w:p w:rsidR="005C6FD0" w:rsidRPr="005C6FD0" w:rsidRDefault="005C6FD0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D0">
        <w:rPr>
          <w:rFonts w:ascii="Times New Roman" w:hAnsi="Times New Roman" w:cs="Times New Roman"/>
          <w:sz w:val="28"/>
          <w:szCs w:val="28"/>
        </w:rPr>
        <w:t xml:space="preserve">Леонардо да Винчи вскрывал трупы людей и сделал около 800 очень точных анатомических рисунков; он первым изучил функциональную анатомию двигательного аппарата. </w:t>
      </w:r>
    </w:p>
    <w:p w:rsidR="005C6FD0" w:rsidRPr="005C6FD0" w:rsidRDefault="005C6FD0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D0">
        <w:rPr>
          <w:rFonts w:ascii="Times New Roman" w:hAnsi="Times New Roman" w:cs="Times New Roman"/>
          <w:sz w:val="28"/>
          <w:szCs w:val="28"/>
        </w:rPr>
        <w:t xml:space="preserve">Характерной особенностью современной нормальной анатомии и физиологии является значительное расширение исследований, изучение организма человека как единой целостной системы: функции рассматриваются в динамике, в их взаимосвязи между собой и со строением в возрастном и эволюционном аспекте. Изучаются физиологические процессы и механизмы физиологических адаптаций организма человека к различным условиям и видам деятельности. </w:t>
      </w:r>
    </w:p>
    <w:p w:rsidR="005C6FD0" w:rsidRDefault="005C6FD0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D0">
        <w:rPr>
          <w:rFonts w:ascii="Times New Roman" w:hAnsi="Times New Roman" w:cs="Times New Roman"/>
          <w:sz w:val="28"/>
          <w:szCs w:val="28"/>
        </w:rPr>
        <w:t xml:space="preserve">Анатомия – наука о строении, внешней форме и закономерностях развития растущего организма. </w:t>
      </w:r>
    </w:p>
    <w:p w:rsidR="00C819BA" w:rsidRDefault="00C819BA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BA">
        <w:rPr>
          <w:rFonts w:ascii="Times New Roman" w:hAnsi="Times New Roman" w:cs="Times New Roman"/>
          <w:sz w:val="28"/>
          <w:szCs w:val="28"/>
        </w:rPr>
        <w:t>Анато</w:t>
      </w:r>
      <w:r>
        <w:rPr>
          <w:rFonts w:ascii="Times New Roman" w:hAnsi="Times New Roman" w:cs="Times New Roman"/>
          <w:sz w:val="28"/>
          <w:szCs w:val="28"/>
        </w:rPr>
        <w:t xml:space="preserve">мия человека (от греч. </w:t>
      </w:r>
      <w:proofErr w:type="spellStart"/>
      <w:r>
        <w:rPr>
          <w:rFonts w:ascii="Times New Roman" w:hAnsi="Times New Roman" w:cs="Times New Roman"/>
          <w:sz w:val="28"/>
          <w:szCs w:val="28"/>
        </w:rPr>
        <w:t>anatome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рассечение, расчленение) -</w:t>
      </w:r>
      <w:r w:rsidRPr="00C819BA">
        <w:rPr>
          <w:rFonts w:ascii="Times New Roman" w:hAnsi="Times New Roman" w:cs="Times New Roman"/>
          <w:sz w:val="28"/>
          <w:szCs w:val="28"/>
        </w:rPr>
        <w:t xml:space="preserve"> это наука о формах и строении, происхождении и развитии человеческого организма, его систем и органов. Анатомия изучает внешние формы тела человека, его органы, их микроскопическое и ультрамикроскопическое строение. Анатомия изучает человеческий организм в различные периоды жизни, начиная от зарождения и формирования органов и систем у зародыша и плода и до старческого возраста, изучает человека в условиях влияния внешней среды. </w:t>
      </w:r>
    </w:p>
    <w:p w:rsidR="005C6FD0" w:rsidRPr="005C6FD0" w:rsidRDefault="005C6FD0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D0">
        <w:rPr>
          <w:rFonts w:ascii="Times New Roman" w:hAnsi="Times New Roman" w:cs="Times New Roman"/>
          <w:sz w:val="28"/>
          <w:szCs w:val="28"/>
        </w:rPr>
        <w:t>Физиология – наука, которая изучает процессы, протекающие в растущем организме в ходе его развития, т.е. биологические закономернос</w:t>
      </w:r>
      <w:r w:rsidR="00C819BA">
        <w:rPr>
          <w:rFonts w:ascii="Times New Roman" w:hAnsi="Times New Roman" w:cs="Times New Roman"/>
          <w:sz w:val="28"/>
          <w:szCs w:val="28"/>
        </w:rPr>
        <w:t>ти и механизмы роста и развития,</w:t>
      </w:r>
      <w:r w:rsidR="00C819BA" w:rsidRPr="00C819BA">
        <w:rPr>
          <w:rFonts w:ascii="Times New Roman" w:hAnsi="Times New Roman" w:cs="Times New Roman"/>
          <w:sz w:val="28"/>
          <w:szCs w:val="28"/>
        </w:rPr>
        <w:t xml:space="preserve"> </w:t>
      </w:r>
      <w:r w:rsidR="00C819BA">
        <w:rPr>
          <w:rFonts w:ascii="Times New Roman" w:hAnsi="Times New Roman" w:cs="Times New Roman"/>
          <w:sz w:val="28"/>
          <w:szCs w:val="28"/>
        </w:rPr>
        <w:t>взаимосвязи</w:t>
      </w:r>
      <w:r w:rsidR="00C819BA" w:rsidRPr="00C819BA">
        <w:rPr>
          <w:rFonts w:ascii="Times New Roman" w:hAnsi="Times New Roman" w:cs="Times New Roman"/>
          <w:sz w:val="28"/>
          <w:szCs w:val="28"/>
        </w:rPr>
        <w:t xml:space="preserve"> и взаимодействия в теле </w:t>
      </w:r>
      <w:r w:rsidR="00C819BA" w:rsidRPr="00C819BA">
        <w:rPr>
          <w:rFonts w:ascii="Times New Roman" w:hAnsi="Times New Roman" w:cs="Times New Roman"/>
          <w:sz w:val="28"/>
          <w:szCs w:val="28"/>
        </w:rPr>
        <w:lastRenderedPageBreak/>
        <w:t>человека в различные возрастные периоды и в условиях изменяющейся внешней среды.</w:t>
      </w:r>
    </w:p>
    <w:p w:rsidR="005C6FD0" w:rsidRPr="000353EE" w:rsidRDefault="005C6FD0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EE">
        <w:rPr>
          <w:rFonts w:ascii="Times New Roman" w:hAnsi="Times New Roman" w:cs="Times New Roman"/>
          <w:sz w:val="28"/>
          <w:szCs w:val="28"/>
        </w:rPr>
        <w:t>В периоды интенсивного развития особо важно знать, как действуют на человека факторы среды, как влияют различные факторы риска. Этому традиционно уделяется повышенное внимание.</w:t>
      </w:r>
    </w:p>
    <w:p w:rsidR="00C819BA" w:rsidRDefault="005C6FD0" w:rsidP="005C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EE">
        <w:rPr>
          <w:rFonts w:ascii="Times New Roman" w:hAnsi="Times New Roman" w:cs="Times New Roman"/>
          <w:sz w:val="28"/>
          <w:szCs w:val="28"/>
        </w:rPr>
        <w:t xml:space="preserve">Роль условий жизни, причем не только «физических», но и социальных, психологических в формировании здорового и приспособленного к жизни человека очень велика. Ребенок должен с раннего детства осознавать ценность своего здоровья, владеть необходимыми навыками его сохранения. Формирование ценности здоровья и здорового образа жизни – задачи педагогической </w:t>
      </w:r>
      <w:proofErr w:type="spellStart"/>
      <w:r w:rsidRPr="000353EE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0353EE">
        <w:rPr>
          <w:rFonts w:ascii="Times New Roman" w:hAnsi="Times New Roman" w:cs="Times New Roman"/>
          <w:sz w:val="28"/>
          <w:szCs w:val="28"/>
        </w:rPr>
        <w:t xml:space="preserve">, которая черпает фактический материал и основные теоретические положения из физиологии развития. </w:t>
      </w:r>
    </w:p>
    <w:p w:rsidR="00C819BA" w:rsidRDefault="00135C2A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BA">
        <w:rPr>
          <w:rFonts w:ascii="Times New Roman" w:hAnsi="Times New Roman" w:cs="Times New Roman"/>
          <w:sz w:val="28"/>
          <w:szCs w:val="28"/>
        </w:rPr>
        <w:t xml:space="preserve">Большое внимание в анатомии и физиологии уделяется детскому возрасту, в период быстрого роста и развития человеческого организма, а также пожилому и старческому возрасту, когда проявляются </w:t>
      </w:r>
      <w:proofErr w:type="spellStart"/>
      <w:r w:rsidRPr="00C819BA">
        <w:rPr>
          <w:rFonts w:ascii="Times New Roman" w:hAnsi="Times New Roman" w:cs="Times New Roman"/>
          <w:sz w:val="28"/>
          <w:szCs w:val="28"/>
        </w:rPr>
        <w:t>инволютивные</w:t>
      </w:r>
      <w:proofErr w:type="spellEnd"/>
      <w:r w:rsidRPr="00C819BA">
        <w:rPr>
          <w:rFonts w:ascii="Times New Roman" w:hAnsi="Times New Roman" w:cs="Times New Roman"/>
          <w:sz w:val="28"/>
          <w:szCs w:val="28"/>
        </w:rPr>
        <w:t xml:space="preserve"> процессы, нередко способствующие различным заболеваниям. Знание основ анатомии и физиологии позволяет не только понять самого себя. Детальные знания этих предметов формируют у специалистов биологическое и медицинское мышление, дают возможность понять механизмы процессов, происходящих в организме, изучить взаимосвязи человека с внешней средой, происхождение вариантов телосложения, аномалий и пороков развития.</w:t>
      </w:r>
      <w:r w:rsidR="00C81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C2A" w:rsidRDefault="00135C2A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BA">
        <w:rPr>
          <w:rFonts w:ascii="Times New Roman" w:hAnsi="Times New Roman" w:cs="Times New Roman"/>
          <w:sz w:val="28"/>
          <w:szCs w:val="28"/>
        </w:rPr>
        <w:t>Нормальным можно считать такое строение тела человека, его органов, когда функции их не нарушены</w:t>
      </w:r>
      <w:r w:rsidR="00C819BA">
        <w:rPr>
          <w:rFonts w:ascii="Times New Roman" w:hAnsi="Times New Roman" w:cs="Times New Roman"/>
          <w:sz w:val="28"/>
          <w:szCs w:val="28"/>
        </w:rPr>
        <w:t>.</w:t>
      </w:r>
    </w:p>
    <w:p w:rsidR="006E1365" w:rsidRPr="006E1365" w:rsidRDefault="006E1365" w:rsidP="006E1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65">
        <w:rPr>
          <w:rFonts w:ascii="Times New Roman" w:hAnsi="Times New Roman" w:cs="Times New Roman"/>
          <w:sz w:val="28"/>
          <w:szCs w:val="28"/>
        </w:rPr>
        <w:t xml:space="preserve">Следует прояснить о периодах онтогенеза: </w:t>
      </w:r>
      <w:proofErr w:type="spellStart"/>
      <w:r w:rsidRPr="006E1365">
        <w:rPr>
          <w:rFonts w:ascii="Times New Roman" w:hAnsi="Times New Roman" w:cs="Times New Roman"/>
          <w:sz w:val="28"/>
          <w:szCs w:val="28"/>
        </w:rPr>
        <w:t>пренатальный</w:t>
      </w:r>
      <w:proofErr w:type="spellEnd"/>
      <w:r w:rsidRPr="006E136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E1365">
        <w:rPr>
          <w:rFonts w:ascii="Times New Roman" w:hAnsi="Times New Roman" w:cs="Times New Roman"/>
          <w:sz w:val="28"/>
          <w:szCs w:val="28"/>
        </w:rPr>
        <w:t>постнатальный</w:t>
      </w:r>
      <w:proofErr w:type="gramEnd"/>
      <w:r w:rsidRPr="006E1365">
        <w:rPr>
          <w:rFonts w:ascii="Times New Roman" w:hAnsi="Times New Roman" w:cs="Times New Roman"/>
          <w:sz w:val="28"/>
          <w:szCs w:val="28"/>
        </w:rPr>
        <w:t xml:space="preserve">. С момента рождения начинается </w:t>
      </w:r>
      <w:proofErr w:type="gramStart"/>
      <w:r w:rsidRPr="006E1365">
        <w:rPr>
          <w:rFonts w:ascii="Times New Roman" w:hAnsi="Times New Roman" w:cs="Times New Roman"/>
          <w:sz w:val="28"/>
          <w:szCs w:val="28"/>
        </w:rPr>
        <w:t>постнатальный</w:t>
      </w:r>
      <w:proofErr w:type="gramEnd"/>
      <w:r w:rsidRPr="006E1365">
        <w:rPr>
          <w:rFonts w:ascii="Times New Roman" w:hAnsi="Times New Roman" w:cs="Times New Roman"/>
          <w:sz w:val="28"/>
          <w:szCs w:val="28"/>
        </w:rPr>
        <w:t xml:space="preserve">, в течение которого и происходит дальнейшее развитие органов и тканей. Постнатальный период длится в среднем 70-80 и более лет. Именно, в онтогенезе развития в среде обитания может произойти </w:t>
      </w:r>
      <w:proofErr w:type="gramStart"/>
      <w:r w:rsidRPr="006E1365">
        <w:rPr>
          <w:rFonts w:ascii="Times New Roman" w:hAnsi="Times New Roman" w:cs="Times New Roman"/>
          <w:sz w:val="28"/>
          <w:szCs w:val="28"/>
        </w:rPr>
        <w:t>непредвиденное</w:t>
      </w:r>
      <w:proofErr w:type="gramEnd"/>
      <w:r w:rsidRPr="006E1365">
        <w:rPr>
          <w:rFonts w:ascii="Times New Roman" w:hAnsi="Times New Roman" w:cs="Times New Roman"/>
          <w:sz w:val="28"/>
          <w:szCs w:val="28"/>
        </w:rPr>
        <w:t xml:space="preserve"> (травмы, несчастные случаи и просто серьезные отклонения от нормального течения жизни человека). </w:t>
      </w:r>
    </w:p>
    <w:p w:rsidR="006E1365" w:rsidRPr="000353EE" w:rsidRDefault="006E1365" w:rsidP="006E1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EE">
        <w:rPr>
          <w:rFonts w:ascii="Times New Roman" w:hAnsi="Times New Roman" w:cs="Times New Roman"/>
          <w:sz w:val="28"/>
          <w:szCs w:val="28"/>
        </w:rPr>
        <w:t>В периоды интенсивного развития особо важно знать, как действуют на человека факторы среды, как влияют различные факторы риска. Этому традиционно уделяется повышенное внимание.</w:t>
      </w:r>
    </w:p>
    <w:p w:rsidR="00B70A82" w:rsidRDefault="006E1365" w:rsidP="006E1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EE">
        <w:rPr>
          <w:rFonts w:ascii="Times New Roman" w:hAnsi="Times New Roman" w:cs="Times New Roman"/>
          <w:sz w:val="28"/>
          <w:szCs w:val="28"/>
        </w:rPr>
        <w:t xml:space="preserve">Роль условий жизни, причем не только «физических», но и социальных, психологических в формировании здорового и приспособленного к жизни человека очень велика. Ребенок должен с раннего детства осознавать ценность своего здоровья, владеть необходимыми навыками его сохранения. Формирование ценности здоровья и здорового </w:t>
      </w:r>
      <w:r w:rsidRPr="000353EE">
        <w:rPr>
          <w:rFonts w:ascii="Times New Roman" w:hAnsi="Times New Roman" w:cs="Times New Roman"/>
          <w:sz w:val="28"/>
          <w:szCs w:val="28"/>
        </w:rPr>
        <w:lastRenderedPageBreak/>
        <w:t xml:space="preserve">образа жизни – задачи педагогической </w:t>
      </w:r>
      <w:proofErr w:type="spellStart"/>
      <w:r w:rsidRPr="000353EE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0353EE">
        <w:rPr>
          <w:rFonts w:ascii="Times New Roman" w:hAnsi="Times New Roman" w:cs="Times New Roman"/>
          <w:sz w:val="28"/>
          <w:szCs w:val="28"/>
        </w:rPr>
        <w:t>, которая черпает фактический материал и основные теоретические положения из физиологии развития.</w:t>
      </w:r>
    </w:p>
    <w:p w:rsidR="00B70A82" w:rsidRDefault="006E1365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65">
        <w:rPr>
          <w:rFonts w:ascii="Times New Roman" w:hAnsi="Times New Roman" w:cs="Times New Roman"/>
          <w:sz w:val="28"/>
          <w:szCs w:val="28"/>
        </w:rPr>
        <w:t>И, наконец, физиология развития представляет собой естественнонаучную основу педагогики. При этом физиология развития неразрывно связана с психологией развития, поскольку для каждого человека его биологическое и личностное составляют единое целое.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bCs/>
          <w:sz w:val="28"/>
          <w:szCs w:val="28"/>
        </w:rPr>
        <w:t>Что необходимо знать в разделе анатомии о развитии костной ткани в онтогенезе?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bCs/>
          <w:sz w:val="28"/>
          <w:szCs w:val="28"/>
        </w:rPr>
        <w:t>1. В течение первого года жизни кости ребенка растут медленно, от 1 до 7 лет идет ускорение в длину и в толщину благодаря утолщению твердого компактного костного вещества. После 11 лет вновь кости скелета быстро растут и формируются костные отростки (апофизы).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bCs/>
          <w:sz w:val="28"/>
          <w:szCs w:val="28"/>
        </w:rPr>
        <w:t>2. Окончательное окостенение скелета завершается у женщин к 17-20 годам; у мужчин – 19-25 годам.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bCs/>
          <w:sz w:val="28"/>
          <w:szCs w:val="28"/>
        </w:rPr>
        <w:t xml:space="preserve">3. Суставы: окостенение суставов начинается с первых дней и в 6-10 лет наблюдается усложнение в строении суставной капсулы. Окончательное формирование всех элементов суставов заканчивается в возрасте 13-16 лет, в зависимости от варианта развития человека. 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132EFD">
        <w:rPr>
          <w:rFonts w:ascii="Times New Roman" w:hAnsi="Times New Roman" w:cs="Times New Roman"/>
          <w:bCs/>
          <w:sz w:val="28"/>
          <w:szCs w:val="28"/>
        </w:rPr>
        <w:t>В первые</w:t>
      </w:r>
      <w:proofErr w:type="gramEnd"/>
      <w:r w:rsidRPr="00132EFD">
        <w:rPr>
          <w:rFonts w:ascii="Times New Roman" w:hAnsi="Times New Roman" w:cs="Times New Roman"/>
          <w:bCs/>
          <w:sz w:val="28"/>
          <w:szCs w:val="28"/>
        </w:rPr>
        <w:t xml:space="preserve"> 2 года длина позвоночника почти удваивается. С 1,5 до 3 лет замедляется рост шейных и </w:t>
      </w:r>
      <w:proofErr w:type="spellStart"/>
      <w:r w:rsidRPr="00132EFD">
        <w:rPr>
          <w:rFonts w:ascii="Times New Roman" w:hAnsi="Times New Roman" w:cs="Times New Roman"/>
          <w:bCs/>
          <w:sz w:val="28"/>
          <w:szCs w:val="28"/>
        </w:rPr>
        <w:t>верхнегрудных</w:t>
      </w:r>
      <w:proofErr w:type="spellEnd"/>
      <w:r w:rsidRPr="00132EFD">
        <w:rPr>
          <w:rFonts w:ascii="Times New Roman" w:hAnsi="Times New Roman" w:cs="Times New Roman"/>
          <w:bCs/>
          <w:sz w:val="28"/>
          <w:szCs w:val="28"/>
        </w:rPr>
        <w:t xml:space="preserve"> позвонков, усиливается рост поясничного отдела. Медленнее всего растет копчиковый отдел.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bCs/>
          <w:sz w:val="28"/>
          <w:szCs w:val="28"/>
        </w:rPr>
        <w:t>5. В 7-9 лет усиливается рост позвоночника, а к пубертатному периоду – замедляется. Новое ускорение наблюдается у девочек в 12-13 лет; у мальчиков в 13-14 лет.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bCs/>
          <w:sz w:val="28"/>
          <w:szCs w:val="28"/>
        </w:rPr>
        <w:t>6. До 14 лет окостеневают только средние части позвонков, окончательное окостенение происходит к 21-23 годам.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bCs/>
          <w:sz w:val="28"/>
          <w:szCs w:val="28"/>
        </w:rPr>
        <w:t xml:space="preserve">7. Особого внимания для изучения требуют нижние конечности. </w:t>
      </w:r>
      <w:proofErr w:type="gramStart"/>
      <w:r w:rsidRPr="00132EFD">
        <w:rPr>
          <w:rFonts w:ascii="Times New Roman" w:hAnsi="Times New Roman" w:cs="Times New Roman"/>
          <w:bCs/>
          <w:sz w:val="28"/>
          <w:szCs w:val="28"/>
        </w:rPr>
        <w:t>В первые</w:t>
      </w:r>
      <w:proofErr w:type="gramEnd"/>
      <w:r w:rsidRPr="00132EFD">
        <w:rPr>
          <w:rFonts w:ascii="Times New Roman" w:hAnsi="Times New Roman" w:cs="Times New Roman"/>
          <w:bCs/>
          <w:sz w:val="28"/>
          <w:szCs w:val="28"/>
        </w:rPr>
        <w:t xml:space="preserve"> годы жизни каждая тазовая кость состоит из трех костей – подвздошной, седалищной и лобковой. С 5-6 лет они </w:t>
      </w:r>
      <w:proofErr w:type="gramStart"/>
      <w:r w:rsidRPr="00132EFD">
        <w:rPr>
          <w:rFonts w:ascii="Times New Roman" w:hAnsi="Times New Roman" w:cs="Times New Roman"/>
          <w:bCs/>
          <w:sz w:val="28"/>
          <w:szCs w:val="28"/>
        </w:rPr>
        <w:t>срастаются в одну тазовую кость и у девочек завершается</w:t>
      </w:r>
      <w:proofErr w:type="gramEnd"/>
      <w:r w:rsidRPr="00132EFD">
        <w:rPr>
          <w:rFonts w:ascii="Times New Roman" w:hAnsi="Times New Roman" w:cs="Times New Roman"/>
          <w:bCs/>
          <w:sz w:val="28"/>
          <w:szCs w:val="28"/>
        </w:rPr>
        <w:t xml:space="preserve"> к 12-15 годам, у мальчиков – 13-16. </w:t>
      </w:r>
    </w:p>
    <w:p w:rsid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 точки зрения физиологии рассмотрим в</w:t>
      </w:r>
      <w:r w:rsidRPr="00132EFD">
        <w:rPr>
          <w:rFonts w:ascii="Times New Roman" w:hAnsi="Times New Roman" w:cs="Times New Roman"/>
          <w:b/>
          <w:bCs/>
          <w:sz w:val="28"/>
          <w:szCs w:val="28"/>
          <w:u w:val="single"/>
        </w:rPr>
        <w:t>озрастные особенности сердечно-сосудистой системы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sz w:val="28"/>
          <w:szCs w:val="28"/>
        </w:rPr>
        <w:t>У детей грудного возраста сердце располагается высоко и лежит почти поперечно. Переход в косое положение происходит в конце первого года жизни и обычно прочно занимает косое положение уже в 3 года.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sz w:val="28"/>
          <w:szCs w:val="28"/>
        </w:rPr>
        <w:lastRenderedPageBreak/>
        <w:t xml:space="preserve">Нижняя граница сердца до 1 года расположена на один межреберный промежуток выше, чем у взрослого, верхняя граница – на уровне второго </w:t>
      </w:r>
      <w:proofErr w:type="spellStart"/>
      <w:r w:rsidRPr="00132EFD">
        <w:rPr>
          <w:rFonts w:ascii="Times New Roman" w:hAnsi="Times New Roman" w:cs="Times New Roman"/>
          <w:sz w:val="28"/>
          <w:szCs w:val="28"/>
        </w:rPr>
        <w:t>межреберья</w:t>
      </w:r>
      <w:proofErr w:type="spellEnd"/>
      <w:r w:rsidRPr="00132EFD">
        <w:rPr>
          <w:rFonts w:ascii="Times New Roman" w:hAnsi="Times New Roman" w:cs="Times New Roman"/>
          <w:sz w:val="28"/>
          <w:szCs w:val="28"/>
        </w:rPr>
        <w:t>.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sz w:val="28"/>
          <w:szCs w:val="28"/>
        </w:rPr>
        <w:t xml:space="preserve">К 2 годам размеры сердца увеличиваются в 1,5 раза; к 7 годам – в 2 раза, а к 15-16 годам – </w:t>
      </w:r>
      <w:proofErr w:type="gramStart"/>
      <w:r w:rsidRPr="00132E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2EFD">
        <w:rPr>
          <w:rFonts w:ascii="Times New Roman" w:hAnsi="Times New Roman" w:cs="Times New Roman"/>
          <w:sz w:val="28"/>
          <w:szCs w:val="28"/>
        </w:rPr>
        <w:t xml:space="preserve"> 3 раза.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sz w:val="28"/>
          <w:szCs w:val="28"/>
        </w:rPr>
        <w:t>Масса сердца у новорожденного – 20-25 г, к 15 годам она увеличивается в 10 раз.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sz w:val="28"/>
          <w:szCs w:val="28"/>
        </w:rPr>
        <w:t xml:space="preserve">ЧСС и ее значение с возрастом меняется. У детей </w:t>
      </w:r>
      <w:proofErr w:type="gramStart"/>
      <w:r w:rsidRPr="00132EFD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32EFD">
        <w:rPr>
          <w:rFonts w:ascii="Times New Roman" w:hAnsi="Times New Roman" w:cs="Times New Roman"/>
          <w:sz w:val="28"/>
          <w:szCs w:val="28"/>
        </w:rPr>
        <w:t xml:space="preserve"> годы ЧСС составляет до 120 уд/мин. в 7 лет – 90-95 уд/мин; в 10 лет – 80-85 и только к 14 годам стабилизируется в пределах 65-75 уд/мин.</w:t>
      </w:r>
    </w:p>
    <w:p w:rsidR="00132EFD" w:rsidRDefault="00132EFD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365" w:rsidRPr="00132EFD" w:rsidRDefault="00132EFD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2EFD">
        <w:rPr>
          <w:rFonts w:ascii="Times New Roman" w:hAnsi="Times New Roman" w:cs="Times New Roman"/>
          <w:sz w:val="28"/>
          <w:szCs w:val="28"/>
          <w:u w:val="single"/>
        </w:rPr>
        <w:t>Каков механизм изменений функций организма в онтогенезе?</w:t>
      </w:r>
    </w:p>
    <w:p w:rsid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bCs/>
          <w:i/>
          <w:iCs/>
          <w:sz w:val="28"/>
          <w:szCs w:val="28"/>
        </w:rPr>
        <w:t>Сдвиги в скелетной мускулатуре</w:t>
      </w:r>
      <w:r w:rsidRPr="00132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 10)</w:t>
      </w:r>
    </w:p>
    <w:p w:rsidR="00132EFD" w:rsidRPr="00132EFD" w:rsidRDefault="00132EFD" w:rsidP="00132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EFD">
        <w:rPr>
          <w:rFonts w:ascii="Times New Roman" w:hAnsi="Times New Roman" w:cs="Times New Roman"/>
          <w:sz w:val="28"/>
          <w:szCs w:val="28"/>
        </w:rPr>
        <w:t xml:space="preserve">Источник всех физиологических сдвигов в организме человека лежит в изменениях, которые происходят в работающих мышцах, а именно энергетические превращения, требующие мобилизации энергетических резервов; образуется тепло, которое необходимо удалить из организма; появление продуктов обмена, подлежащих выведению из организма. Именно продукты обмена, поступающие в кровь, являются основными раздражителями, вызывающими рефлекторным и гуморальным путем соответствующие изменения в вегетативных системах (дыхание, кровообращение, выделение) и в регуляторных системах (ЦНС, железы внутренней секреции). </w:t>
      </w:r>
    </w:p>
    <w:p w:rsidR="006E1365" w:rsidRDefault="00132EFD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адаптации организма к меняющимся условиям широки (слайд 11)</w:t>
      </w:r>
    </w:p>
    <w:p w:rsidR="00132EFD" w:rsidRDefault="00132EFD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адаптации представляет собой общие, т.е. неспецифические и специфические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понятие срочная адаптация и долговременная адаптация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D9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F7D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F7D9A">
        <w:rPr>
          <w:rFonts w:ascii="Times New Roman" w:hAnsi="Times New Roman" w:cs="Times New Roman"/>
          <w:sz w:val="28"/>
          <w:szCs w:val="28"/>
        </w:rPr>
        <w:t xml:space="preserve">лайд 12). </w:t>
      </w:r>
      <w:r>
        <w:rPr>
          <w:rFonts w:ascii="Times New Roman" w:hAnsi="Times New Roman" w:cs="Times New Roman"/>
          <w:sz w:val="28"/>
          <w:szCs w:val="28"/>
        </w:rPr>
        <w:t>Срочная – это экстренная, или оперативная реакция органов и функциональных систем организма на непривычные раздражители с целью компенсации влияния факторов окружающей среды. Это может быть холод, жара, климатические условия, меняющиеся внезапно, уровень гипоксии</w:t>
      </w:r>
      <w:r w:rsidR="001F7D9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F7D9A" w:rsidRDefault="001F7D9A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Долговременная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(слайд 13) возникает постепенно на основе многократного действия на организм факторов среды, при которых более экономно происходит расход энергии и сопровождается перестройкой регуляторных механизмов, мобилизацией и использованием резервных возможностей организма, формированием специальной функциональной системы адаптации к конкретным условиям.</w:t>
      </w:r>
    </w:p>
    <w:p w:rsidR="001F7D9A" w:rsidRDefault="001F7D9A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слайде 14 обозначены происходящие морфофункциональные перестройки в процессе развития долговременной адаптации в условиях мышечной деятельности.</w:t>
      </w:r>
    </w:p>
    <w:p w:rsidR="001F7D9A" w:rsidRDefault="001F7D9A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морфологической стадии адаптации раскрыты на слайде 15. В ходе развития морфологической стадии происходит структурная перестройка органов, при которой возрастают функциональные резервы, впоследствии способные справиться с ответом на величину раздражителя.</w:t>
      </w:r>
    </w:p>
    <w:p w:rsidR="001F7D9A" w:rsidRDefault="001F7D9A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Прямое отношение к условиям </w:t>
      </w:r>
      <w:r w:rsidR="00943A4A">
        <w:rPr>
          <w:rFonts w:ascii="Times New Roman" w:hAnsi="Times New Roman" w:cs="Times New Roman"/>
          <w:sz w:val="28"/>
          <w:szCs w:val="28"/>
        </w:rPr>
        <w:t>и механизмам адаптации имеют изменения, происходящие в различных органах и системах организма. Так, на слайде 16 показаны перестройки, происходящие при интенсивной физической работе, а на слайде 17 мы уже можем увидеть механизм адаптации сердца к нагрузкам – (комментировать).</w:t>
      </w:r>
    </w:p>
    <w:p w:rsidR="00943A4A" w:rsidRDefault="00943A4A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слайд 18 показывает реакцию ССС на значительные физические нагрузки – (комментарии)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Именно за счет таких перестроек можем наблюдать рост полости левого желудочка (гипертрофия миокарда, что часто сопровождает спортсменов высокого класса)</w:t>
      </w:r>
      <w:r w:rsidRPr="00943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 19).</w:t>
      </w:r>
    </w:p>
    <w:p w:rsidR="00943A4A" w:rsidRDefault="00943A4A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касается и система дыхания – слайд 20-21 - комментарии.</w:t>
      </w:r>
    </w:p>
    <w:p w:rsidR="00943A4A" w:rsidRDefault="00943A4A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слайде 22 обозначены методы оценки кислородного обеспечения организма подростков – пробы Штанге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указывающие на уровень состояния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кислородообеспечения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мышечной деятельности.</w:t>
      </w:r>
    </w:p>
    <w:p w:rsidR="007D2609" w:rsidRDefault="000B7B33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представления понятий о физическом развитии, функциональном состоянии и подготовленности людей разного возраста и в различных периодах онтогенеза, необходимо иметь основы знаний в методиках расчета должных норм и практически уметь проводить тестовые мероприятия с последующей интерпретацией полученных результатов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важными из них, на наш взгляд являются оценка антропометрических показателей (слайд 23</w:t>
      </w:r>
      <w:r w:rsidR="007D2609">
        <w:rPr>
          <w:rFonts w:ascii="Times New Roman" w:hAnsi="Times New Roman" w:cs="Times New Roman"/>
          <w:sz w:val="28"/>
          <w:szCs w:val="28"/>
        </w:rPr>
        <w:t>-25</w:t>
      </w:r>
      <w:r>
        <w:rPr>
          <w:rFonts w:ascii="Times New Roman" w:hAnsi="Times New Roman" w:cs="Times New Roman"/>
          <w:sz w:val="28"/>
          <w:szCs w:val="28"/>
        </w:rPr>
        <w:t>)</w:t>
      </w:r>
      <w:r w:rsidR="007D2609">
        <w:rPr>
          <w:rFonts w:ascii="Times New Roman" w:hAnsi="Times New Roman" w:cs="Times New Roman"/>
          <w:sz w:val="28"/>
          <w:szCs w:val="28"/>
        </w:rPr>
        <w:t>.</w:t>
      </w:r>
    </w:p>
    <w:p w:rsidR="000B7B33" w:rsidRDefault="007D2609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примера приведем на слайде 26 технологию оценки уровня физической подготовленности, а на слайде 27 - оценку показателей ЧСС и ЧД в тесте на выносливость, как характеристику адаптационных резервов организма.</w:t>
      </w:r>
      <w:r w:rsidR="000B7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B33" w:rsidRPr="007D2609" w:rsidRDefault="007D2609" w:rsidP="007D26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609">
        <w:rPr>
          <w:rFonts w:ascii="Times New Roman" w:hAnsi="Times New Roman" w:cs="Times New Roman"/>
          <w:b/>
          <w:sz w:val="28"/>
          <w:szCs w:val="28"/>
        </w:rPr>
        <w:t xml:space="preserve">Выводы </w:t>
      </w:r>
    </w:p>
    <w:p w:rsidR="00C819BA" w:rsidRPr="00C819BA" w:rsidRDefault="00B70A82" w:rsidP="00C819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оперативного оказания первой доврачебной помощи пострадавшему, необходимо иметь элементарное представление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перечисленных</w:t>
      </w:r>
    </w:p>
    <w:p w:rsidR="00135C2A" w:rsidRDefault="00135C2A" w:rsidP="005C6FD0">
      <w:pPr>
        <w:spacing w:after="0"/>
        <w:ind w:firstLine="709"/>
        <w:jc w:val="both"/>
      </w:pPr>
    </w:p>
    <w:p w:rsidR="006E1365" w:rsidRPr="005C6FD0" w:rsidRDefault="006E1365" w:rsidP="005C6FD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E1365" w:rsidRPr="005C6FD0" w:rsidSect="00F7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FD0"/>
    <w:rsid w:val="000353EE"/>
    <w:rsid w:val="000B7B33"/>
    <w:rsid w:val="00132EFD"/>
    <w:rsid w:val="00135C2A"/>
    <w:rsid w:val="001F7D9A"/>
    <w:rsid w:val="005C6FD0"/>
    <w:rsid w:val="006E1365"/>
    <w:rsid w:val="007D2609"/>
    <w:rsid w:val="00943A4A"/>
    <w:rsid w:val="00B70A82"/>
    <w:rsid w:val="00C819BA"/>
    <w:rsid w:val="00CD08AD"/>
    <w:rsid w:val="00E149B4"/>
    <w:rsid w:val="00F70B35"/>
    <w:rsid w:val="00FD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dc:description/>
  <cp:lastModifiedBy>Domo</cp:lastModifiedBy>
  <cp:revision>3</cp:revision>
  <dcterms:created xsi:type="dcterms:W3CDTF">2021-10-08T13:18:00Z</dcterms:created>
  <dcterms:modified xsi:type="dcterms:W3CDTF">2021-10-08T21:20:00Z</dcterms:modified>
</cp:coreProperties>
</file>