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</w:rPr>
        <w:t>Одаренный ребенок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-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На сегодняшний день большинство психологов признает, что уровень, качественное своеобразие и характер развития одаренности - это всегда результат сложного взаимодействия наследственности (природных задатков) и социальной среды, опосредованного деятельностью ребенка (игровой, учебной, трудовой).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Одаренные дети обычно обладают отличной памятью, которая базируется на ранней речи и абстрактном мышлении. Их отличает способность классифицировать информацию и опыт, умение широко пользоваться накопленными знаниями. Большой словарный запас, сопровождающийся сложными синтаксическими конструкциями, умение ставить вопросы чаще всего привлекают внимание окружающих к одаренному ребенку. Маленькие "вундеркинды" с удовольствием читают словари и энциклопедии, придумывают слова, должные, по их мнению, выражать их собственные понятия и воображаемые события, предпочитают игры, требующие активизации умственных способностей.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Талантливые дети легко справляются с познавательной неопределенностью. При этом трудности не заставляют их отклоняться. Они с удовольствием воспринимают сложные и долгосрочные задания и терпеть не могут, когда им навязывают готовый ответ. Одаренного ребенка отличает и повышенная концентрация внимания на чем-либо, упорство в достижении результата в сфере, которая ему интересна. К этому нужно прибавить и степень погруженности в задачу. В силу небольшого жизненного опыта такие дети часто затевают предприятия, с которыми не могут справиться. Им необходимо понимание и некоторое руководство со стороны взрослых, не следует акцентировать внимание на их неудачах, лучше попробовать вместе еще раз.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</w:rPr>
        <w:t>Одаренным и талантливым детям свойственны следующие черты:</w:t>
      </w:r>
    </w:p>
    <w:p w:rsidR="0052581B" w:rsidRPr="0052581B" w:rsidRDefault="0052581B" w:rsidP="0052581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Сильно развитое чувство справедливости, проявляющееся очень рано. Личные системы ценностей у одаренных детей очень широки.</w:t>
      </w:r>
    </w:p>
    <w:p w:rsidR="0052581B" w:rsidRPr="0052581B" w:rsidRDefault="0052581B" w:rsidP="0052581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lastRenderedPageBreak/>
        <w:t>Остро воспринимают общественную несправедливость. Устанавливают высокие требования к себе и к окружающим и живо откликаются на правду, справедливость, гармонию и природу.</w:t>
      </w:r>
    </w:p>
    <w:p w:rsidR="0052581B" w:rsidRPr="0052581B" w:rsidRDefault="0052581B" w:rsidP="0052581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Не могут четко развести реальность и фантазию.</w:t>
      </w:r>
    </w:p>
    <w:p w:rsidR="0052581B" w:rsidRPr="0052581B" w:rsidRDefault="0052581B" w:rsidP="0052581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Хорошо развито чувство юмора. Талантливые люди обожают несообразности, игру слов, "подковырки", часто видят юмор там, где сверстники его не обнаруживают. Юмор может быть спасительной благодатью и здоровым щитом для тонкой психики, нуждающейся в защите от болезненных ударов, наносимых менее восприимчивыми людьми.</w:t>
      </w:r>
    </w:p>
    <w:p w:rsidR="0052581B" w:rsidRPr="0052581B" w:rsidRDefault="0052581B" w:rsidP="0052581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Одаренные дети постоянно пытаются решать проблемы, которые им пока "не по зубам". С точки зрения их развития такие попытки полезны.</w:t>
      </w:r>
    </w:p>
    <w:p w:rsidR="0052581B" w:rsidRPr="0052581B" w:rsidRDefault="0052581B" w:rsidP="0052581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Для одаренных детей, как правило - характерны преувеличенные страхи, поскольку они способны вообразить множество опасных последствий.</w:t>
      </w:r>
    </w:p>
    <w:p w:rsidR="0052581B" w:rsidRPr="0052581B" w:rsidRDefault="0052581B" w:rsidP="0052581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Чрезвычайно восприимчивы к неречевым проявлениям чувств окружающими и весьма подвержены молчаливому напряжению, возникшему вокруг них.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</w:rPr>
        <w:t>Каких детей считают одаренными?</w:t>
      </w:r>
    </w:p>
    <w:p w:rsidR="0052581B" w:rsidRPr="0052581B" w:rsidRDefault="0052581B" w:rsidP="0052581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детей с высокими показателями по специальным тестам интеллекта;</w:t>
      </w:r>
    </w:p>
    <w:p w:rsidR="0052581B" w:rsidRPr="0052581B" w:rsidRDefault="0052581B" w:rsidP="0052581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детей с высоким уровнем творческих способностей;</w:t>
      </w:r>
    </w:p>
    <w:p w:rsidR="0052581B" w:rsidRPr="0052581B" w:rsidRDefault="0052581B" w:rsidP="0052581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детей, достигших успехов в каких-либо областях деятельности;</w:t>
      </w:r>
    </w:p>
    <w:p w:rsidR="0052581B" w:rsidRPr="0052581B" w:rsidRDefault="0052581B" w:rsidP="0052581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детей, хорошо обучающихся в школе;</w:t>
      </w:r>
    </w:p>
    <w:p w:rsidR="0052581B" w:rsidRPr="0052581B" w:rsidRDefault="0052581B" w:rsidP="0052581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детей, которые любят спорт, игры, хорошо развиты физически, энергичны.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</w:rPr>
        <w:t xml:space="preserve">Таким </w:t>
      </w:r>
      <w:proofErr w:type="gramStart"/>
      <w:r w:rsidRPr="0052581B">
        <w:rPr>
          <w:b/>
          <w:bCs/>
          <w:color w:val="000000"/>
          <w:sz w:val="28"/>
          <w:szCs w:val="28"/>
        </w:rPr>
        <w:t>образом</w:t>
      </w:r>
      <w:proofErr w:type="gramEnd"/>
      <w:r w:rsidRPr="0052581B">
        <w:rPr>
          <w:b/>
          <w:bCs/>
          <w:color w:val="000000"/>
          <w:sz w:val="28"/>
          <w:szCs w:val="28"/>
        </w:rPr>
        <w:t xml:space="preserve"> одаренность бывает:</w:t>
      </w:r>
    </w:p>
    <w:p w:rsidR="0052581B" w:rsidRPr="0052581B" w:rsidRDefault="0052581B" w:rsidP="0052581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52581B">
        <w:rPr>
          <w:color w:val="000000"/>
          <w:sz w:val="28"/>
          <w:szCs w:val="28"/>
        </w:rPr>
        <w:t>академической</w:t>
      </w:r>
      <w:proofErr w:type="gramEnd"/>
      <w:r w:rsidRPr="0052581B">
        <w:rPr>
          <w:color w:val="000000"/>
          <w:sz w:val="28"/>
          <w:szCs w:val="28"/>
        </w:rPr>
        <w:t xml:space="preserve"> (способность учиться);</w:t>
      </w:r>
    </w:p>
    <w:p w:rsidR="0052581B" w:rsidRPr="0052581B" w:rsidRDefault="0052581B" w:rsidP="0052581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52581B">
        <w:rPr>
          <w:color w:val="000000"/>
          <w:sz w:val="28"/>
          <w:szCs w:val="28"/>
        </w:rPr>
        <w:t>интеллектуальной</w:t>
      </w:r>
      <w:proofErr w:type="gramEnd"/>
      <w:r w:rsidRPr="0052581B">
        <w:rPr>
          <w:color w:val="000000"/>
          <w:sz w:val="28"/>
          <w:szCs w:val="28"/>
        </w:rPr>
        <w:t xml:space="preserve"> (умение анализировать, мыслить);</w:t>
      </w:r>
    </w:p>
    <w:p w:rsidR="0052581B" w:rsidRPr="0052581B" w:rsidRDefault="0052581B" w:rsidP="0052581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художественной (музыкально-художественной);</w:t>
      </w:r>
    </w:p>
    <w:p w:rsidR="0052581B" w:rsidRPr="0052581B" w:rsidRDefault="0052581B" w:rsidP="0052581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52581B">
        <w:rPr>
          <w:color w:val="000000"/>
          <w:sz w:val="28"/>
          <w:szCs w:val="28"/>
        </w:rPr>
        <w:t>творческой</w:t>
      </w:r>
      <w:proofErr w:type="gramEnd"/>
      <w:r w:rsidRPr="0052581B">
        <w:rPr>
          <w:color w:val="000000"/>
          <w:sz w:val="28"/>
          <w:szCs w:val="28"/>
        </w:rPr>
        <w:t xml:space="preserve"> (не шаблонное мышление);</w:t>
      </w:r>
    </w:p>
    <w:p w:rsidR="0052581B" w:rsidRPr="0052581B" w:rsidRDefault="0052581B" w:rsidP="0052581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психомоторной (спортивной).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lastRenderedPageBreak/>
        <w:t>Если исходить из идеи Б.Ф. Ломова о выделении трех функций психики, то модель ключевых компетентностей можно изобразить в виде пирамиды, вершинами которой являются: интеллектуальная, коммуникативная и информационная компетентности. А поскольку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i/>
          <w:iCs/>
          <w:color w:val="000000"/>
          <w:sz w:val="28"/>
          <w:szCs w:val="28"/>
        </w:rPr>
        <w:t>При этом деятельность педагогов предусматривает:</w:t>
      </w:r>
    </w:p>
    <w:p w:rsidR="0052581B" w:rsidRPr="0052581B" w:rsidRDefault="0052581B" w:rsidP="0052581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реализацию личностно-ориентированного педагогического подхода в целях гармонического развития человека как субъекта творческой деятельности;</w:t>
      </w:r>
    </w:p>
    <w:p w:rsidR="0052581B" w:rsidRPr="0052581B" w:rsidRDefault="0052581B" w:rsidP="0052581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создание системы развивающего и развивающегося образования на основе психолого-педагогических исследований, обеспечивающих раннее выявление и раскрытие творческого потенциала детей повышенного уровня обучаемости;</w:t>
      </w:r>
    </w:p>
    <w:p w:rsidR="0052581B" w:rsidRPr="0052581B" w:rsidRDefault="0052581B" w:rsidP="0052581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изучение факторов психолого-педагогического содействия процессам формирования личности, эффективной реализации познавательных способностей учащихся</w:t>
      </w:r>
    </w:p>
    <w:p w:rsidR="0052581B" w:rsidRPr="0052581B" w:rsidRDefault="0052581B" w:rsidP="0052581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внедрение в учебно-воспитательный процесс идеи гармонизации всех учебных дисциплин в системе базисного учебного плана, что является условием обеспечения доминирующей роли познавательных мотиваций, активизации всех видов и форм творческой самореализации личности.</w:t>
      </w:r>
    </w:p>
    <w:p w:rsidR="0052581B" w:rsidRPr="0052581B" w:rsidRDefault="0052581B" w:rsidP="0052581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управление процессом развития интеллектуальных способностей учащихся.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Структурная целостность образовательного процесса основана на взаимозависимости компонентов структурирования: идеи - содержание </w:t>
      </w:r>
      <w:proofErr w:type="gramStart"/>
      <w:r w:rsidRPr="0052581B">
        <w:rPr>
          <w:color w:val="000000"/>
          <w:sz w:val="28"/>
          <w:szCs w:val="28"/>
        </w:rPr>
        <w:t>-о</w:t>
      </w:r>
      <w:proofErr w:type="gramEnd"/>
      <w:r w:rsidRPr="0052581B">
        <w:rPr>
          <w:color w:val="000000"/>
          <w:sz w:val="28"/>
          <w:szCs w:val="28"/>
        </w:rPr>
        <w:t>бновление содержания обучения, вариативность образовательных программ - определение индивидуальных образовательных траекторий -технологии - методика развивающего обучения и практика - образовательная деятельность - помощь семьи в образовании и воспитании детей.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52581B">
        <w:rPr>
          <w:color w:val="000000"/>
          <w:sz w:val="28"/>
          <w:szCs w:val="28"/>
        </w:rPr>
        <w:t>Чтобы развить человека, необходимо рационально, т.е. сообразуясь с его "самостью" выбрать цели, содержание, методы, формы обучения.</w:t>
      </w:r>
      <w:proofErr w:type="gramEnd"/>
      <w:r w:rsidRPr="0052581B">
        <w:rPr>
          <w:color w:val="000000"/>
          <w:sz w:val="28"/>
          <w:szCs w:val="28"/>
        </w:rPr>
        <w:t xml:space="preserve"> Как свидетельствует опыт общеобразовательной школы, т.е. где срабатывает традиционная дидактика, здесь упускается главное; насколько и будет ли вообще востребовано то, что дается человеку, которого обучают, воспитывают, развивают.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i/>
          <w:iCs/>
          <w:color w:val="000000"/>
          <w:sz w:val="28"/>
          <w:szCs w:val="28"/>
        </w:rPr>
        <w:t>Педагогическая система строится на четырех базовых идеях:</w:t>
      </w:r>
    </w:p>
    <w:p w:rsidR="0052581B" w:rsidRPr="0052581B" w:rsidRDefault="0052581B" w:rsidP="0052581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lastRenderedPageBreak/>
        <w:t xml:space="preserve">на осознании </w:t>
      </w:r>
      <w:proofErr w:type="spellStart"/>
      <w:r w:rsidRPr="0052581B">
        <w:rPr>
          <w:color w:val="000000"/>
          <w:sz w:val="28"/>
          <w:szCs w:val="28"/>
        </w:rPr>
        <w:t>самоценности</w:t>
      </w:r>
      <w:proofErr w:type="spellEnd"/>
      <w:r w:rsidRPr="0052581B">
        <w:rPr>
          <w:color w:val="000000"/>
          <w:sz w:val="28"/>
          <w:szCs w:val="28"/>
        </w:rPr>
        <w:t xml:space="preserve"> каждого школьника как уникальной, неповторимой личности;</w:t>
      </w:r>
    </w:p>
    <w:p w:rsidR="0052581B" w:rsidRPr="0052581B" w:rsidRDefault="0052581B" w:rsidP="0052581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на неисчерпаемости возможностей развития каждого ребенка, в том числе его творческих способностей;</w:t>
      </w:r>
    </w:p>
    <w:p w:rsidR="0052581B" w:rsidRPr="0052581B" w:rsidRDefault="0052581B" w:rsidP="0052581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на приоритете внутренней свободы </w:t>
      </w:r>
      <w:proofErr w:type="gramStart"/>
      <w:r w:rsidRPr="0052581B">
        <w:rPr>
          <w:color w:val="000000"/>
          <w:sz w:val="28"/>
          <w:szCs w:val="28"/>
        </w:rPr>
        <w:t>перед</w:t>
      </w:r>
      <w:proofErr w:type="gramEnd"/>
      <w:r w:rsidRPr="0052581B">
        <w:rPr>
          <w:color w:val="000000"/>
          <w:sz w:val="28"/>
          <w:szCs w:val="28"/>
        </w:rPr>
        <w:t xml:space="preserve"> внешней как свободы, необходимой для творческого саморазвития;</w:t>
      </w:r>
    </w:p>
    <w:p w:rsidR="0052581B" w:rsidRPr="0052581B" w:rsidRDefault="0052581B" w:rsidP="0052581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на понимании природы творческого саморазвития как интегральной характеристики "самости", изначальными компонентами которой являются самопознание, творческое самоопределение, самоорганизация, самоуправление, творческое самосовершенствование и самореализация личности школьника.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 Работа с одаренными и способными учащимися, их поиск, выявление и развитие должны стать одним из важнейших аспектов деятельности школы.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Условно можно выделить три категории одаренных детей:</w:t>
      </w:r>
    </w:p>
    <w:p w:rsidR="0052581B" w:rsidRPr="0052581B" w:rsidRDefault="0052581B" w:rsidP="0052581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Дети с необыкновенно высоким общим уровнем умственного развития при прочих равных условиях (такие дети чаще всего встречаются в дошкольном и младшем школьном возрасте).</w:t>
      </w:r>
    </w:p>
    <w:p w:rsidR="0052581B" w:rsidRPr="0052581B" w:rsidRDefault="0052581B" w:rsidP="0052581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Дети с признаками специальной умственной одаренности - в определенной области науки (подростковый образ).</w:t>
      </w:r>
    </w:p>
    <w:p w:rsidR="0052581B" w:rsidRPr="0052581B" w:rsidRDefault="0052581B" w:rsidP="0052581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Учащиеся, не достигающие по каким-либо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 (чаще встречаются в старшем школьном возрасте).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Принципы педагогической деятельности в работе с одаренными детьми:</w:t>
      </w:r>
    </w:p>
    <w:p w:rsidR="0052581B" w:rsidRPr="0052581B" w:rsidRDefault="0052581B" w:rsidP="0052581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принцип максимального разнообразия предоставленных возможностей для развития личности;</w:t>
      </w:r>
    </w:p>
    <w:p w:rsidR="0052581B" w:rsidRPr="0052581B" w:rsidRDefault="0052581B" w:rsidP="0052581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принцип возрастания роли внеурочной деятельности;</w:t>
      </w:r>
    </w:p>
    <w:p w:rsidR="0052581B" w:rsidRPr="0052581B" w:rsidRDefault="0052581B" w:rsidP="0052581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принцип индивидуализации и дифференциации обучения;</w:t>
      </w:r>
    </w:p>
    <w:p w:rsidR="0052581B" w:rsidRPr="0052581B" w:rsidRDefault="0052581B" w:rsidP="0052581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принцип создания условий для совместной работы учащихся при минимальном участии учителя;</w:t>
      </w:r>
    </w:p>
    <w:p w:rsidR="0052581B" w:rsidRPr="0052581B" w:rsidRDefault="0052581B" w:rsidP="0052581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lastRenderedPageBreak/>
        <w:t>принцип свободы выбора учащимся дополнительных образовательных услуг, помощи, наставничества.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</w:rPr>
        <w:t>Условия успешной работы с одаренными учащимися.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Осознание важности этой работы каждым членом коллектива и усиление в связи с этим внимания к проблеме формирования положительной мотивации к учению.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Создание и постоянное совершенствование методической системы работы с одаренными детьми.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школы.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Включение в работу с одаренными учащимися в первую очередь учителей, обладающих определенными качествами:</w:t>
      </w:r>
    </w:p>
    <w:p w:rsidR="0052581B" w:rsidRPr="0052581B" w:rsidRDefault="0052581B" w:rsidP="0052581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учитель для одаренного ребенка является личностью, продуктивно реагирующей на вызов, умеющей воспринимать критику и не страдать от стресса при работе с людьми более способными и знающими, чем он сам. Взаимодействие учителя с одаренным учеником должно быть направлено на оптимальное развитие способностей, иметь характер помощи, поддержки, быть </w:t>
      </w:r>
      <w:proofErr w:type="spellStart"/>
      <w:r w:rsidRPr="0052581B">
        <w:rPr>
          <w:color w:val="000000"/>
          <w:sz w:val="28"/>
          <w:szCs w:val="28"/>
        </w:rPr>
        <w:t>недирективным</w:t>
      </w:r>
      <w:proofErr w:type="spellEnd"/>
      <w:r w:rsidRPr="0052581B">
        <w:rPr>
          <w:color w:val="000000"/>
          <w:sz w:val="28"/>
          <w:szCs w:val="28"/>
        </w:rPr>
        <w:t>;</w:t>
      </w:r>
    </w:p>
    <w:p w:rsidR="0052581B" w:rsidRPr="0052581B" w:rsidRDefault="0052581B" w:rsidP="0052581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учитель верит в собственную компетентность и возможность решать возникающие проблемы. Он готов нести ответственность за принимаемые решения, и одновременно уверен в своей человеческой привлекательности и состоятельности;</w:t>
      </w:r>
    </w:p>
    <w:p w:rsidR="0052581B" w:rsidRPr="0052581B" w:rsidRDefault="0052581B" w:rsidP="0052581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учитель считает окружающих способными самостоятельно решать свои проблемы, верит в их дружелюбие и в то, что они имеют положительные намерения, им присуще чувство собственного достоинства, которое следует ценить, уважать и оберегать;</w:t>
      </w:r>
    </w:p>
    <w:p w:rsidR="0052581B" w:rsidRPr="0052581B" w:rsidRDefault="0052581B" w:rsidP="0052581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учитель стремится к интеллектуальному самосовершенствованию, охотно работает над пополнением собственных знаний, готов учиться у других, заниматься самообразованием и саморазвитием.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Учитель должен быть:</w:t>
      </w:r>
    </w:p>
    <w:p w:rsidR="0052581B" w:rsidRPr="0052581B" w:rsidRDefault="0052581B" w:rsidP="0052581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52581B">
        <w:rPr>
          <w:color w:val="000000"/>
          <w:sz w:val="28"/>
          <w:szCs w:val="28"/>
        </w:rPr>
        <w:t>увлечен</w:t>
      </w:r>
      <w:proofErr w:type="gramEnd"/>
      <w:r w:rsidRPr="0052581B">
        <w:rPr>
          <w:color w:val="000000"/>
          <w:sz w:val="28"/>
          <w:szCs w:val="28"/>
        </w:rPr>
        <w:t xml:space="preserve"> своим делом;</w:t>
      </w:r>
    </w:p>
    <w:p w:rsidR="0052581B" w:rsidRPr="0052581B" w:rsidRDefault="0052581B" w:rsidP="0052581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52581B">
        <w:rPr>
          <w:color w:val="000000"/>
          <w:sz w:val="28"/>
          <w:szCs w:val="28"/>
        </w:rPr>
        <w:t>способным</w:t>
      </w:r>
      <w:proofErr w:type="gramEnd"/>
      <w:r w:rsidRPr="0052581B">
        <w:rPr>
          <w:color w:val="000000"/>
          <w:sz w:val="28"/>
          <w:szCs w:val="28"/>
        </w:rPr>
        <w:t xml:space="preserve"> к экспериментальной, научной и творческой деятельности;</w:t>
      </w:r>
    </w:p>
    <w:p w:rsidR="0052581B" w:rsidRPr="0052581B" w:rsidRDefault="0052581B" w:rsidP="0052581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lastRenderedPageBreak/>
        <w:t>профессионально грамотным;</w:t>
      </w:r>
    </w:p>
    <w:p w:rsidR="0052581B" w:rsidRPr="0052581B" w:rsidRDefault="0052581B" w:rsidP="0052581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интеллектуальным, нравственным и эрудированным;</w:t>
      </w:r>
    </w:p>
    <w:p w:rsidR="0052581B" w:rsidRPr="0052581B" w:rsidRDefault="0052581B" w:rsidP="0052581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проводником передовых педагогических технологий;</w:t>
      </w:r>
    </w:p>
    <w:p w:rsidR="0052581B" w:rsidRPr="0052581B" w:rsidRDefault="0052581B" w:rsidP="0052581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психологом, воспитателем и умелым организатором учебно-воспитательного процесса;</w:t>
      </w:r>
    </w:p>
    <w:p w:rsidR="0052581B" w:rsidRPr="0052581B" w:rsidRDefault="0052581B" w:rsidP="0052581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знатоком во всех областях человеческой жизни.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Формы работы с одаренными учащимися:</w:t>
      </w:r>
    </w:p>
    <w:p w:rsidR="0052581B" w:rsidRPr="0052581B" w:rsidRDefault="0052581B" w:rsidP="0052581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творческие мастерские;</w:t>
      </w:r>
    </w:p>
    <w:p w:rsidR="0052581B" w:rsidRPr="0052581B" w:rsidRDefault="0052581B" w:rsidP="0052581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групповые занятия по параллелям классов с сильными учащимися;</w:t>
      </w:r>
    </w:p>
    <w:p w:rsidR="0052581B" w:rsidRPr="0052581B" w:rsidRDefault="0052581B" w:rsidP="0052581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факультативы;</w:t>
      </w:r>
    </w:p>
    <w:p w:rsidR="0052581B" w:rsidRPr="0052581B" w:rsidRDefault="0052581B" w:rsidP="0052581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кружки по интересам;</w:t>
      </w:r>
    </w:p>
    <w:p w:rsidR="0052581B" w:rsidRPr="0052581B" w:rsidRDefault="0052581B" w:rsidP="0052581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занятия исследовательской деятельностью;</w:t>
      </w:r>
    </w:p>
    <w:p w:rsidR="0052581B" w:rsidRPr="0052581B" w:rsidRDefault="0052581B" w:rsidP="0052581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НОУ "Искатель"</w:t>
      </w:r>
    </w:p>
    <w:p w:rsidR="0052581B" w:rsidRPr="0052581B" w:rsidRDefault="0052581B" w:rsidP="0052581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конкурсы;</w:t>
      </w:r>
    </w:p>
    <w:p w:rsidR="0052581B" w:rsidRPr="0052581B" w:rsidRDefault="0052581B" w:rsidP="0052581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интеллектуальный марафон;</w:t>
      </w:r>
    </w:p>
    <w:p w:rsidR="0052581B" w:rsidRPr="0052581B" w:rsidRDefault="0052581B" w:rsidP="0052581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научно-практические конференции;</w:t>
      </w:r>
    </w:p>
    <w:p w:rsidR="0052581B" w:rsidRPr="0052581B" w:rsidRDefault="0052581B" w:rsidP="0052581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участие в олимпиадах;</w:t>
      </w:r>
    </w:p>
    <w:p w:rsidR="0052581B" w:rsidRPr="0052581B" w:rsidRDefault="0052581B" w:rsidP="0052581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работа по индивидуальным планам;</w:t>
      </w:r>
    </w:p>
    <w:p w:rsidR="0052581B" w:rsidRPr="0052581B" w:rsidRDefault="0052581B" w:rsidP="0052581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сотрудничество с другими школами, ВУЗами.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</w:rPr>
        <w:t>Стратегии обучения интеллектуально</w:t>
      </w:r>
      <w:r w:rsidRPr="0052581B">
        <w:rPr>
          <w:b/>
          <w:bCs/>
          <w:color w:val="000000"/>
          <w:sz w:val="28"/>
          <w:szCs w:val="28"/>
        </w:rPr>
        <w:br/>
        <w:t>одаренных учащихся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</w:rPr>
        <w:t>Что такое индивидуальный образовательный маршрут?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Индивидуальным образовательным маршрутом является программа образовательной деятельности учащегося, составленная на основе его </w:t>
      </w:r>
      <w:r w:rsidRPr="0052581B">
        <w:rPr>
          <w:b/>
          <w:bCs/>
          <w:color w:val="000000"/>
          <w:sz w:val="28"/>
          <w:szCs w:val="28"/>
        </w:rPr>
        <w:t>интересов и образовательного запроса,</w:t>
      </w:r>
      <w:r w:rsidRPr="0052581B">
        <w:rPr>
          <w:color w:val="000000"/>
          <w:sz w:val="28"/>
          <w:szCs w:val="28"/>
        </w:rPr>
        <w:t> обеспечивающая условия для раскрытия и развития всех способностей и дарований ребенка с целью их последующей реализации в учебной и профессиональной деятельности, фиксирующая образовательные цели и результаты: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-создание условий для развития творческой личности;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lastRenderedPageBreak/>
        <w:t>-развитие индивидуальности ребенка, выявление и раскрытие его самобытности, своеобразия его возможностей;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-обеспечение широкой общеобразовательной подготовки в различных областях знаний в соответствии с индивидуальными потребностями и склонностями ученика;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-развитие духовно-нравственных основ личности ребенка; Принципы: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-принцип развивающего и воспитывающего обучения;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-принцип индивидуализации и дифференциации в обучении;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-принцип учета возрастных возможностей;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При составлении индивидуальных образовательных маршрутов применяются четыре основных подхода к разработке содержания учебных программ.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  <w:u w:val="single"/>
        </w:rPr>
        <w:t>1)Ускорение.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Этот подход позволяет учесть потребности и возможности определенной категории детей, отличающихся ускоренным темпом развития.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  <w:u w:val="single"/>
        </w:rPr>
        <w:t>2)Углубление.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Данный подход эффективен по отношению к детям, которые обнаруживают особый интерес по отношению к той или иной конкретной области знания или области деятельности.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  <w:u w:val="single"/>
        </w:rPr>
        <w:t>3)Обогащение.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Этот подход ориентирован </w:t>
      </w:r>
      <w:proofErr w:type="gramStart"/>
      <w:r w:rsidRPr="0052581B">
        <w:rPr>
          <w:color w:val="000000"/>
          <w:sz w:val="28"/>
          <w:szCs w:val="28"/>
        </w:rPr>
        <w:t>на качественно иное содержание обучения с выходом за рамки изучения традиционных тем за счет установления связей с другими темами</w:t>
      </w:r>
      <w:proofErr w:type="gramEnd"/>
      <w:r w:rsidRPr="0052581B">
        <w:rPr>
          <w:color w:val="000000"/>
          <w:sz w:val="28"/>
          <w:szCs w:val="28"/>
        </w:rPr>
        <w:t>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  <w:u w:val="single"/>
        </w:rPr>
        <w:t>4)</w:t>
      </w:r>
      <w:proofErr w:type="spellStart"/>
      <w:r w:rsidRPr="0052581B">
        <w:rPr>
          <w:b/>
          <w:bCs/>
          <w:color w:val="000000"/>
          <w:sz w:val="28"/>
          <w:szCs w:val="28"/>
          <w:u w:val="single"/>
        </w:rPr>
        <w:t>Проблематизация</w:t>
      </w:r>
      <w:proofErr w:type="spellEnd"/>
      <w:r w:rsidRPr="0052581B">
        <w:rPr>
          <w:b/>
          <w:bCs/>
          <w:color w:val="000000"/>
          <w:sz w:val="28"/>
          <w:szCs w:val="28"/>
          <w:u w:val="single"/>
        </w:rPr>
        <w:t>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Этот подход предполагает стимулирование личностного развития учащихся, использование оригинальных объяснений, пересмотр имеющихся сведений, поиск новых смыслов.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</w:rPr>
        <w:t>При разработке индивидуального образовательного маршрута надо использовать следующие рекомендации.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Рекомендации по разработке индивидуального образовательного маршрута для работы с одаренными школьниками.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lastRenderedPageBreak/>
        <w:t>1. Индивидуальная работа с учащимися проводится в урочное время, а также в форме индивидуального консультирования, самостоятельной работы учащегося по предмету во внеурочное время.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2. Индивидуальная работа с учащимися организуется в рамках содержания образовательной программы по предмету. По усмотрению учителя возможно изучение дополнительных тем, которые не включены в базовое содержание предмета.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3. При изучении отдельных учебных тем учитель определяет возможность расширения и углубления изучаемой темы путем введения дополнительных понятий, вопросов, практических умений, типов решения задач и т.д. Дополнительный материал отрабатывается учеником под руководством учителя. Преобладает самостоятельная работа ученика при освоении дополнительных знаний и умений.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4. Учителем планируются дополнительные задания для ученика при изучении отдельных тем. Это могут быть тематические сообщения, исследовательские работы, проведение эксперимента и его объяснение, работа над рефератом, творческая работа с дополнительной литературой и т.д.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5. Для работы с одаренными учащимися учителем планируется система индивидуальных заданий для самостоятельной работы. Они могут носить различный характер: тесты, задачи, упражнения повышенного уровня сложности, олимпиадные задания, задания из материалов ЕГЭ, выступления перед классом с презентациями и т.д.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6. По мере работы с учеником учителем накапливается соответствующий дидактический материал и выстраивается методическая система при работе с одаренными учениками.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7. Индивидуальная работа организуется при наличии образовательного запроса ученика и родителей.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Используя данные рекомендации, учитель составляет планирование индивидуальной работы по выбранному предмету с одаренным ребенком.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</w:rPr>
        <w:t>Наиболее известные подходы к развитию одаренных детей</w:t>
      </w:r>
    </w:p>
    <w:p w:rsidR="0052581B" w:rsidRPr="0052581B" w:rsidRDefault="0052581B" w:rsidP="0052581B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изменения в содержании образования (изменения в учебной программе и учебном материале) и технологиях работы с ним;</w:t>
      </w:r>
    </w:p>
    <w:p w:rsidR="0052581B" w:rsidRPr="0052581B" w:rsidRDefault="0052581B" w:rsidP="0052581B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изменения в организации учебной, познавательной деятельности;</w:t>
      </w:r>
    </w:p>
    <w:p w:rsidR="0052581B" w:rsidRPr="0052581B" w:rsidRDefault="0052581B" w:rsidP="0052581B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lastRenderedPageBreak/>
        <w:t>развитие личностных особенностей;</w:t>
      </w:r>
    </w:p>
    <w:p w:rsidR="0052581B" w:rsidRPr="0052581B" w:rsidRDefault="0052581B" w:rsidP="0052581B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преодоление личностных проблем одаренных.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</w:rPr>
        <w:t>Некоторые проблемы развития одаренных детей.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Выявление одаренных детей и развитие их способностей является одной из задач цивилизованного общества. Эта задача довольно сложна в ее практической реализации, так как найти одаренного человека, а тем более воспитать в соответствии с его индивидуальными особенностями достаточно трудно. Можно выделить две целевые установки процесса развития талантливых детей.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i/>
          <w:iCs/>
          <w:color w:val="000000"/>
          <w:sz w:val="28"/>
          <w:szCs w:val="28"/>
        </w:rPr>
        <w:t>Первая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- создание возможности наиболее полной реализации способностей и склонностей одаренного ребенка. Чтобы достичь этой цели, необходимо провести целый ряд мероприятий, направленных на изучение начальных условий деятельности. К ним можно отнести: вычленение критериев одаренности, выявление детей по данным критериям, изучение их интересов и начального уровня развития. Дальнейшая работа с талантливыми учащимися будет включать в себя разработку теоретической основы и практических планов коллективных, групповых и индивидуальных занятий, а также действия по анализу и систематизации педагогической деятельности.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i/>
          <w:iCs/>
          <w:color w:val="000000"/>
          <w:sz w:val="28"/>
          <w:szCs w:val="28"/>
        </w:rPr>
        <w:t>Вторая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- воспитание уравновешенного интеллигентного представителя общества, который сможет реализовать свой потенциал исходя из его интересов. Данная цель предполагает изучение и развитие индивидуальных личностных качеств ребенка, а также создание определенных физических и психологических условий для его развития. Подобные действия могут создать благоприятную обстановку для формирования личности с заранее планируемыми качествами. Несмотря на то, что первая установка по некоторым положениям противоречит настоящей, их нельзя разделять или выделять одну за счет другой - они имеют равное значение для развития одаренного человека.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Педагогические программы развития одаренных детей необходимо строить исходя из того, что обе эти задачи должны решаться одновременно. На построение таких программ оказывают влияние не только общие требования педагогики и психологии, но и личность, характер ребенка, то есть они в значительной степени должны носить индивидуальный характер.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lastRenderedPageBreak/>
        <w:t xml:space="preserve">Одаренность - сложное явление, она имеет свои положительные и отрицательные последствия. К положительным проявлениям одаренности можно отнести хорошие вербальные способности, постоянство, независимость, творческие способности, разнообразие интересов, чувство ценности, хорошую память, настойчивость, абстрактность мышления и т.д. К отрицательным </w:t>
      </w:r>
      <w:proofErr w:type="gramStart"/>
      <w:r w:rsidRPr="0052581B">
        <w:rPr>
          <w:color w:val="000000"/>
          <w:sz w:val="28"/>
          <w:szCs w:val="28"/>
        </w:rPr>
        <w:t>-и</w:t>
      </w:r>
      <w:proofErr w:type="gramEnd"/>
      <w:r w:rsidRPr="0052581B">
        <w:rPr>
          <w:color w:val="000000"/>
          <w:sz w:val="28"/>
          <w:szCs w:val="28"/>
        </w:rPr>
        <w:t>ндивидуализм, различную скорость мышления и письма, нестабильность интересов, проявление диктаторства, повышенную требовательность и нетерпимость.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Учитывая неоднозначность взглядов на одаренность и ее проявления, а также тот факт, что одно и то же слово определяет различные понятия в быту и науке, затруднительно дать всеобъемлющее и точное определения этого явления.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Выявление одаренности зависит от множества факторов, поэтому необходимо использовать все возможные источники информации о ребенке. Только после сопоставления информации, полученной из различных источников, можно делать какие-либо выводы. В стандартных жизненных ситуациях в качестве источников можно использовать рассказы, замечания и суждения преподавателей, родителей, сверстников и друзей, а также результаты различных тестов.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Одаренного ребенка стараются воспитать и обучить таким образом, чтобы он представлял интересы воспитавшего его общества. Но именно талантливые дети могут доставить наибольшие проблемы при обучении. Прежде </w:t>
      </w:r>
      <w:proofErr w:type="gramStart"/>
      <w:r w:rsidRPr="0052581B">
        <w:rPr>
          <w:color w:val="000000"/>
          <w:sz w:val="28"/>
          <w:szCs w:val="28"/>
        </w:rPr>
        <w:t>всего</w:t>
      </w:r>
      <w:proofErr w:type="gramEnd"/>
      <w:r w:rsidRPr="0052581B">
        <w:rPr>
          <w:color w:val="000000"/>
          <w:sz w:val="28"/>
          <w:szCs w:val="28"/>
        </w:rPr>
        <w:t xml:space="preserve"> это связано с их опережающим развитием и нетрадиционными взглядами на окружающий мир. Довольно часто одаренные дети не хотят подчиняться общим требованиям в школе: не выполняют домашних заданий, не хотят изучать поэтапно то, что им уже известно, и т.д. Наравне с этой проблемой существует и </w:t>
      </w:r>
      <w:proofErr w:type="gramStart"/>
      <w:r w:rsidRPr="0052581B">
        <w:rPr>
          <w:color w:val="000000"/>
          <w:sz w:val="28"/>
          <w:szCs w:val="28"/>
        </w:rPr>
        <w:t>другая</w:t>
      </w:r>
      <w:proofErr w:type="gramEnd"/>
      <w:r w:rsidRPr="0052581B">
        <w:rPr>
          <w:color w:val="000000"/>
          <w:sz w:val="28"/>
          <w:szCs w:val="28"/>
        </w:rPr>
        <w:t xml:space="preserve"> - рано </w:t>
      </w:r>
      <w:proofErr w:type="spellStart"/>
      <w:r w:rsidRPr="0052581B">
        <w:rPr>
          <w:color w:val="000000"/>
          <w:sz w:val="28"/>
          <w:szCs w:val="28"/>
        </w:rPr>
        <w:t>развившиеся</w:t>
      </w:r>
      <w:proofErr w:type="spellEnd"/>
      <w:r w:rsidRPr="0052581B">
        <w:rPr>
          <w:color w:val="000000"/>
          <w:sz w:val="28"/>
          <w:szCs w:val="28"/>
        </w:rPr>
        <w:t xml:space="preserve"> дети думают значительно быстрее, чем пишут. Это приводит к тому, что их работы плохо оформлены, неаккуратны, выглядят незавершенными. В некоторых случаях это может привести к полному отказу ребенка от фиксации своих мыслей.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Такие случаи единичны, чаще встречается нестабильность интересов, что приводит к ситуации, когда ребенок не знает, кем хочет стать в будущем. Обычно одаренные дети проявляют повышенную требовательность к себе и другим, нетерпимость к нарушителям собственных канонов. Такие особенности поведения и сознания позволяют одаренному ребенку отказаться от кумиров и авторитетов, что, с одной стороны, затрудняет процесс обучения, с другой - помогает сформировать свой собственный </w:t>
      </w:r>
      <w:r w:rsidRPr="0052581B">
        <w:rPr>
          <w:color w:val="000000"/>
          <w:sz w:val="28"/>
          <w:szCs w:val="28"/>
        </w:rPr>
        <w:lastRenderedPageBreak/>
        <w:t xml:space="preserve">стиль. На ранних стадиях работы с одаренными детьми можно наблюдать и другую неприятную особенность </w:t>
      </w:r>
      <w:proofErr w:type="gramStart"/>
      <w:r w:rsidRPr="0052581B">
        <w:rPr>
          <w:color w:val="000000"/>
          <w:sz w:val="28"/>
          <w:szCs w:val="28"/>
        </w:rPr>
        <w:t>-п</w:t>
      </w:r>
      <w:proofErr w:type="gramEnd"/>
      <w:r w:rsidRPr="0052581B">
        <w:rPr>
          <w:color w:val="000000"/>
          <w:sz w:val="28"/>
          <w:szCs w:val="28"/>
        </w:rPr>
        <w:t>оверхностность знаний. Это объясняется множественностью интересов ребенка, его желанием заниматься всем, к чему возникает интерес.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Следует сказать и о том, что одаренные дети доставляют неудобства не только другим, но, зачастую, и себе самим. Наиболее ярко это проявляется в общении, то есть возникают проблемы межличностной коммуникации одаренных детей. Беря на себя роль организатора, руководителя в раннем возрасте, они, тем самым, вызывают недовольство со стороны остальных участников общения или игры. Это недовольство тем сильнее, чем меньше понимание неординарности человека, взявшего власть в свои руки. Позже одаренные дети </w:t>
      </w:r>
      <w:proofErr w:type="gramStart"/>
      <w:r w:rsidRPr="0052581B">
        <w:rPr>
          <w:color w:val="000000"/>
          <w:sz w:val="28"/>
          <w:szCs w:val="28"/>
        </w:rPr>
        <w:t>бывают</w:t>
      </w:r>
      <w:proofErr w:type="gramEnd"/>
      <w:r w:rsidRPr="0052581B">
        <w:rPr>
          <w:color w:val="000000"/>
          <w:sz w:val="28"/>
          <w:szCs w:val="28"/>
        </w:rPr>
        <w:t xml:space="preserve"> склонны к командованию, управлению другими, становятся более жесткими и нетерпимыми.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Этот факт можно рассматривать с различных точек зрения: если талантливый ребенок приложит максимум усилий к привлечению внимания к своей личности, то он будет иметь высокий авторитет и уважение группы, в которой развивается; и, напротив, невостребованные управленческие таланты приводят к тому, что человек отвергается коллективом. В первом случае создается благоприятная психологическая обстановка для дальнейшего развития личности, во втором </w:t>
      </w:r>
      <w:proofErr w:type="gramStart"/>
      <w:r w:rsidRPr="0052581B">
        <w:rPr>
          <w:color w:val="000000"/>
          <w:sz w:val="28"/>
          <w:szCs w:val="28"/>
        </w:rPr>
        <w:t>-к</w:t>
      </w:r>
      <w:proofErr w:type="gramEnd"/>
      <w:r w:rsidRPr="0052581B">
        <w:rPr>
          <w:color w:val="000000"/>
          <w:sz w:val="28"/>
          <w:szCs w:val="28"/>
        </w:rPr>
        <w:t>онфликты могут привести к полной потере интереса к дальнейшему развитию.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Вышеперечисленные факты приводят к выводу о том, что одной из важнейших задач педагога при работе с одаренными детьми является создание благоприятной обстановки в коллективе и разрешение конфликтных ситуаций. Важно отметить, что </w:t>
      </w:r>
      <w:proofErr w:type="spellStart"/>
      <w:r w:rsidRPr="0052581B">
        <w:rPr>
          <w:color w:val="000000"/>
          <w:sz w:val="28"/>
          <w:szCs w:val="28"/>
        </w:rPr>
        <w:t>гиперопека</w:t>
      </w:r>
      <w:proofErr w:type="spellEnd"/>
      <w:r w:rsidRPr="0052581B">
        <w:rPr>
          <w:color w:val="000000"/>
          <w:sz w:val="28"/>
          <w:szCs w:val="28"/>
        </w:rPr>
        <w:t xml:space="preserve"> таланта может привести к печальным последствиям - обожествлению самого себя и унижению других, а также к отказу от дальнейшего самосовершенствования.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</w:rPr>
        <w:t>Формы и методы организации работы с одаренными детьми</w:t>
      </w:r>
    </w:p>
    <w:p w:rsidR="0052581B" w:rsidRPr="0052581B" w:rsidRDefault="0052581B" w:rsidP="0052581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Интеллектуальные марафоны</w:t>
      </w:r>
    </w:p>
    <w:p w:rsidR="0052581B" w:rsidRPr="0052581B" w:rsidRDefault="0052581B" w:rsidP="0052581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Участие в олимпиадах, конкурсах и интеллектуальных играх различного уровня;</w:t>
      </w:r>
    </w:p>
    <w:p w:rsidR="0052581B" w:rsidRPr="0052581B" w:rsidRDefault="0052581B" w:rsidP="0052581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Предметные недели (декады). </w:t>
      </w:r>
    </w:p>
    <w:p w:rsidR="0052581B" w:rsidRPr="0052581B" w:rsidRDefault="0052581B" w:rsidP="0052581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Развитие системы дополнительного образования: кружки, секции, объединения</w:t>
      </w:r>
    </w:p>
    <w:p w:rsidR="0052581B" w:rsidRPr="0052581B" w:rsidRDefault="0052581B" w:rsidP="0052581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Ученические научно-практические конференции</w:t>
      </w:r>
    </w:p>
    <w:p w:rsidR="0052581B" w:rsidRPr="0052581B" w:rsidRDefault="0052581B" w:rsidP="0052581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lastRenderedPageBreak/>
        <w:t>Организация и работа профильных классов</w:t>
      </w:r>
    </w:p>
    <w:p w:rsidR="0052581B" w:rsidRPr="0052581B" w:rsidRDefault="0052581B" w:rsidP="0052581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Организация работы творческих лабораторий и клубов для одаренных детей по предметам;</w:t>
      </w:r>
    </w:p>
    <w:p w:rsidR="0052581B" w:rsidRPr="0052581B" w:rsidRDefault="0052581B" w:rsidP="0052581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Элективные и специальные курсы</w:t>
      </w:r>
    </w:p>
    <w:p w:rsidR="0052581B" w:rsidRPr="0052581B" w:rsidRDefault="0052581B" w:rsidP="0052581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Занятия в профильных классах</w:t>
      </w:r>
    </w:p>
    <w:p w:rsidR="0052581B" w:rsidRPr="0052581B" w:rsidRDefault="0052581B" w:rsidP="0052581B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Индивидуальная работа с интеллектуально и творчески одаренными детьми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</w:rPr>
        <w:t>Направления работы с одаренными детьми:</w:t>
      </w:r>
    </w:p>
    <w:p w:rsidR="0052581B" w:rsidRPr="0052581B" w:rsidRDefault="0052581B" w:rsidP="0052581B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Культивирование одаренностей и талантов из общей школьной среды</w:t>
      </w:r>
    </w:p>
    <w:p w:rsidR="0052581B" w:rsidRPr="0052581B" w:rsidRDefault="0052581B" w:rsidP="0052581B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Эксклюзивное образование одаренных детей</w:t>
      </w:r>
    </w:p>
    <w:p w:rsidR="0052581B" w:rsidRPr="0052581B" w:rsidRDefault="0052581B" w:rsidP="0052581B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52581B">
        <w:rPr>
          <w:color w:val="000000"/>
          <w:sz w:val="28"/>
          <w:szCs w:val="28"/>
        </w:rPr>
        <w:t>Постшкольное</w:t>
      </w:r>
      <w:proofErr w:type="spellEnd"/>
      <w:r w:rsidRPr="0052581B">
        <w:rPr>
          <w:color w:val="000000"/>
          <w:sz w:val="28"/>
          <w:szCs w:val="28"/>
        </w:rPr>
        <w:t xml:space="preserve"> сопровождение одаренных детей в их профессиональном самоопределении</w:t>
      </w:r>
    </w:p>
    <w:p w:rsidR="0052581B" w:rsidRPr="0052581B" w:rsidRDefault="0052581B" w:rsidP="0052581B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Создание многоуровневой обогащенной образовательной среды для развития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одаренных детей</w:t>
      </w:r>
    </w:p>
    <w:p w:rsidR="0052581B" w:rsidRPr="0052581B" w:rsidRDefault="0052581B" w:rsidP="0052581B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Инклюзивное образование одаренных детей в условиях </w:t>
      </w:r>
      <w:proofErr w:type="gramStart"/>
      <w:r w:rsidRPr="0052581B">
        <w:rPr>
          <w:color w:val="000000"/>
          <w:sz w:val="28"/>
          <w:szCs w:val="28"/>
        </w:rPr>
        <w:t>общеобразовательной</w:t>
      </w:r>
      <w:proofErr w:type="gramEnd"/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школы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Основой взаимоотношений между родителями и школой должно стать сотрудничество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</w:rPr>
        <w:t>Модель взаимодействия школы с семьей одаренного ребенка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  <w:u w:val="single"/>
        </w:rPr>
        <w:t>Родительские университеты</w:t>
      </w:r>
      <w:r w:rsidRPr="0052581B">
        <w:rPr>
          <w:color w:val="000000"/>
          <w:sz w:val="28"/>
          <w:szCs w:val="28"/>
        </w:rPr>
        <w:t>: Темы должны быть конкретные, например</w:t>
      </w:r>
      <w:proofErr w:type="gramStart"/>
      <w:r w:rsidRPr="0052581B">
        <w:rPr>
          <w:color w:val="000000"/>
          <w:sz w:val="28"/>
          <w:szCs w:val="28"/>
        </w:rPr>
        <w:t xml:space="preserve"> :</w:t>
      </w:r>
      <w:proofErr w:type="gramEnd"/>
      <w:r w:rsidRPr="0052581B">
        <w:rPr>
          <w:color w:val="000000"/>
          <w:sz w:val="28"/>
          <w:szCs w:val="28"/>
        </w:rPr>
        <w:t xml:space="preserve"> «Что нужно знать родителям, если их ребенок...?». Любая оригинальная тематика со временем становится стандартной. Необходимо выходить на темы, которые остаются незамеченными и неосмысленными родителями, такие, как: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— Умеете ли вы любить своего ребенка?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— Знаете ли вы (понимаете ли) вы своего ребенка?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— Один день из жизни ребенка в семье.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— О пользе и вреде музыки.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— Праздник в семье и семейный досуг: умеем ли мы его организовывать?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lastRenderedPageBreak/>
        <w:t>— В семье растет сын (дочь) и т.д.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  <w:u w:val="single"/>
        </w:rPr>
        <w:t>Общешкольные лектории</w:t>
      </w:r>
      <w:r w:rsidRPr="0052581B">
        <w:rPr>
          <w:color w:val="000000"/>
          <w:sz w:val="28"/>
          <w:szCs w:val="28"/>
        </w:rPr>
        <w:t xml:space="preserve">— </w:t>
      </w:r>
      <w:proofErr w:type="gramStart"/>
      <w:r w:rsidRPr="0052581B">
        <w:rPr>
          <w:color w:val="000000"/>
          <w:sz w:val="28"/>
          <w:szCs w:val="28"/>
        </w:rPr>
        <w:t>Шк</w:t>
      </w:r>
      <w:proofErr w:type="gramEnd"/>
      <w:r w:rsidRPr="0052581B">
        <w:rPr>
          <w:color w:val="000000"/>
          <w:sz w:val="28"/>
          <w:szCs w:val="28"/>
        </w:rPr>
        <w:t>ола и семья: как помочь друг другу?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— Негативные явления: как их предотвратить?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— Здоровье нашего ребенка: советы, как его сохранить.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— Как помочь детям развить свои способности?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— О детской дружбе и т.д.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  <w:u w:val="single"/>
        </w:rPr>
        <w:t>Презентации семейного опыта</w:t>
      </w:r>
      <w:r w:rsidRPr="0052581B">
        <w:rPr>
          <w:color w:val="000000"/>
          <w:sz w:val="28"/>
          <w:szCs w:val="28"/>
        </w:rPr>
        <w:t> — форма, способствующая использованию позитивного опыта благополучных семей, работы знаменитых педагогов в просвещении родителей. - Семейное счастье - в чем оно?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— Наши семейные традиции.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— Наше свободное время.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— Секреты семейного воспитания.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— Трудно ли воспитывать детей?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  <w:u w:val="single"/>
        </w:rPr>
        <w:t>Малые академии родителей</w:t>
      </w:r>
      <w:r w:rsidRPr="0052581B">
        <w:rPr>
          <w:color w:val="000000"/>
          <w:sz w:val="28"/>
          <w:szCs w:val="28"/>
        </w:rPr>
        <w:t xml:space="preserve">— </w:t>
      </w:r>
      <w:proofErr w:type="gramStart"/>
      <w:r w:rsidRPr="0052581B">
        <w:rPr>
          <w:color w:val="000000"/>
          <w:sz w:val="28"/>
          <w:szCs w:val="28"/>
        </w:rPr>
        <w:t>ди</w:t>
      </w:r>
      <w:proofErr w:type="gramEnd"/>
      <w:r w:rsidRPr="0052581B">
        <w:rPr>
          <w:color w:val="000000"/>
          <w:sz w:val="28"/>
          <w:szCs w:val="28"/>
        </w:rPr>
        <w:t>фференцированная форма проведения психолого-педагогического просвещения родителей (отдельно для молодых, многодетных родителей, неполных семей, отцов, бабушек, мам, семей «одаренных детей» и т.д.) позволяющая учесть интересы и запросы той или иной группы родителей.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  <w:u w:val="single"/>
        </w:rPr>
        <w:t>Вечера вопросов и ответов</w:t>
      </w:r>
      <w:r w:rsidRPr="0052581B">
        <w:rPr>
          <w:color w:val="000000"/>
          <w:sz w:val="28"/>
          <w:szCs w:val="28"/>
        </w:rPr>
        <w:t> проводятся после проведения диагностики родительских проблем. На подобные вечера приглашаются специалисты (психологи, медики, юристы, социальные педагоги и др.), родители с учетом возрастных особенностей детей. Такие встречи помогают родителям осознать ту меру ответственности, которая ложится на плечи по мере взросления их ребенка. Такие вечера уместно проводить для учащихся, а также совместные встречи.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Вопросы на подобных вечерах могут подниматься различные: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— Индивидуально-возрастные особенности детей ... возраста.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— Отцы и дети: преодоление «вечного» конфликта.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  <w:u w:val="single"/>
        </w:rPr>
        <w:t>«Круглый стол», педагогический треугольник, родительский ринг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— подобные формы дают возможность обсудить различные ситуации в воспитании, изучить опыт преодоления конфликтных ситуаций, которые складываются в самом классном коллективе, в школе, в семье. На </w:t>
      </w:r>
      <w:r w:rsidRPr="0052581B">
        <w:rPr>
          <w:color w:val="000000"/>
          <w:sz w:val="28"/>
          <w:szCs w:val="28"/>
        </w:rPr>
        <w:lastRenderedPageBreak/>
        <w:t>обсуждение могут быть представлены проблемные ситуации, складывающиеся в семье, ситуации, которые складываются в самом классном коллективе. На одни и те же вопросы одновременно отвечают две семьи, либо родители и дети, либо педагоги, родители и учащиеся. Затем изучаются и анализируются различные точки зрения. Данные формы предлагают практическое решение.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Важную роль в развитии творческих способностей ребенка играет реакция взрослых, умение учителя создать максимально благоприятные условия для всестороннего развития ребёнка, стимулировать творческую деятельность одарённых детей.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Задача учителя состоит в том, чтобы создать условия практического овладения языком доступным для каждого учащегося, выбрать такие методы обучения, которые позволили бы каждому ученику проявить свою активность и творчество. Стараюсь применять следующие </w:t>
      </w:r>
      <w:r w:rsidRPr="0052581B">
        <w:rPr>
          <w:b/>
          <w:bCs/>
          <w:i/>
          <w:iCs/>
          <w:color w:val="000000"/>
          <w:sz w:val="28"/>
          <w:szCs w:val="28"/>
        </w:rPr>
        <w:t>формы работы с одаренными учащимися:</w:t>
      </w:r>
    </w:p>
    <w:p w:rsidR="0052581B" w:rsidRPr="0052581B" w:rsidRDefault="0052581B" w:rsidP="0052581B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групповые занятия с сильными учащимися;</w:t>
      </w:r>
    </w:p>
    <w:p w:rsidR="0052581B" w:rsidRPr="0052581B" w:rsidRDefault="0052581B" w:rsidP="0052581B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кружковые занятия;</w:t>
      </w:r>
    </w:p>
    <w:p w:rsidR="0052581B" w:rsidRPr="0052581B" w:rsidRDefault="0052581B" w:rsidP="0052581B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интеллектуальные конкурсы;</w:t>
      </w:r>
    </w:p>
    <w:p w:rsidR="0052581B" w:rsidRPr="0052581B" w:rsidRDefault="0052581B" w:rsidP="0052581B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интеллектуальный марафон;</w:t>
      </w:r>
    </w:p>
    <w:p w:rsidR="0052581B" w:rsidRPr="0052581B" w:rsidRDefault="0052581B" w:rsidP="0052581B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участие в предметных олимпиадах;</w:t>
      </w:r>
    </w:p>
    <w:p w:rsidR="0052581B" w:rsidRPr="0052581B" w:rsidRDefault="0052581B" w:rsidP="0052581B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работа по индивидуальным планам;</w:t>
      </w:r>
    </w:p>
    <w:p w:rsidR="0052581B" w:rsidRPr="0052581B" w:rsidRDefault="0052581B" w:rsidP="0052581B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научно-исследовательские конференции;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</w:rPr>
        <w:t>Различные технологии в работе с одаренными детьми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Занимаясь подготовкой к олимпиадам разного уровня, я, как учитель, понимаю, что одарённым детям нужна разноплановая подготовка и различные технологий которые используются для работы с ними. Наиболее эффективными являются технологии, которые реализуют идею индивидуализации обучения и дают простор для творческого самовыражения и самореализации </w:t>
      </w:r>
      <w:proofErr w:type="gramStart"/>
      <w:r w:rsidRPr="0052581B">
        <w:rPr>
          <w:color w:val="000000"/>
          <w:sz w:val="28"/>
          <w:szCs w:val="28"/>
        </w:rPr>
        <w:t>обучающихся</w:t>
      </w:r>
      <w:proofErr w:type="gramEnd"/>
      <w:r w:rsidRPr="0052581B">
        <w:rPr>
          <w:color w:val="000000"/>
          <w:sz w:val="28"/>
          <w:szCs w:val="28"/>
        </w:rPr>
        <w:t>. </w:t>
      </w:r>
      <w:r w:rsidRPr="0052581B">
        <w:rPr>
          <w:b/>
          <w:bCs/>
          <w:color w:val="000000"/>
          <w:sz w:val="28"/>
          <w:szCs w:val="28"/>
        </w:rPr>
        <w:t>Это - технология проектного обучения, которая сочетается с технологией проблемного обучения, технология личностн</w:t>
      </w:r>
      <w:proofErr w:type="gramStart"/>
      <w:r w:rsidRPr="0052581B">
        <w:rPr>
          <w:b/>
          <w:bCs/>
          <w:color w:val="000000"/>
          <w:sz w:val="28"/>
          <w:szCs w:val="28"/>
        </w:rPr>
        <w:t>о-</w:t>
      </w:r>
      <w:proofErr w:type="gramEnd"/>
      <w:r w:rsidRPr="0052581B">
        <w:rPr>
          <w:b/>
          <w:bCs/>
          <w:color w:val="000000"/>
          <w:sz w:val="28"/>
          <w:szCs w:val="28"/>
        </w:rPr>
        <w:t xml:space="preserve"> ориентированного обучения и методика обучения в «малых группах».</w:t>
      </w:r>
    </w:p>
    <w:p w:rsidR="0052581B" w:rsidRPr="0052581B" w:rsidRDefault="0052581B" w:rsidP="0052581B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Метод проектов относится к технологиям </w:t>
      </w:r>
      <w:proofErr w:type="spellStart"/>
      <w:r w:rsidRPr="0052581B">
        <w:rPr>
          <w:color w:val="000000"/>
          <w:sz w:val="28"/>
          <w:szCs w:val="28"/>
        </w:rPr>
        <w:t>компетентностно</w:t>
      </w:r>
      <w:proofErr w:type="spellEnd"/>
      <w:r w:rsidRPr="0052581B">
        <w:rPr>
          <w:color w:val="000000"/>
          <w:sz w:val="28"/>
          <w:szCs w:val="28"/>
        </w:rPr>
        <w:t xml:space="preserve">-ориентированного обучения. Использование данного метода на уроках </w:t>
      </w:r>
      <w:r w:rsidRPr="0052581B">
        <w:rPr>
          <w:color w:val="000000"/>
          <w:sz w:val="28"/>
          <w:szCs w:val="28"/>
        </w:rPr>
        <w:lastRenderedPageBreak/>
        <w:t>и во внеурочной деятельности даёт новые возможности в активизации познавательного интереса учащихся, развития творческих способностей. С учётом интересов и уровней дарования конкретных учеников им предлагается выполнить тот или иной проект: проанализировать и найти решение практической задачи, выстроив свою работу в режиме исследования и завершив ее публичным докладом с защитой своей позиции. Такая форма обучения позволяет одаренному ребенку, продолжая учиться вместе со сверстниками и оставаясь включенным в привычные социальные взаимоотношения, вместе с тем качественно углублять свои знания и выявить свои ресурсы в области, соответствующей содержанию его одаренности. Учитель в этой ситуации выступает консультантом, координатором проекта, помощником, направляющим поиск решения проблемы, но не доминирующей фигурой в учебном процессе.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</w:rPr>
        <w:t>Главная задача учителя - помочь одаренному ребенку вовремя проявить и развить свой талант</w:t>
      </w:r>
      <w:r w:rsidRPr="0052581B">
        <w:rPr>
          <w:color w:val="000000"/>
          <w:sz w:val="28"/>
          <w:szCs w:val="28"/>
        </w:rPr>
        <w:t>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52581B">
        <w:rPr>
          <w:color w:val="000000"/>
          <w:sz w:val="28"/>
          <w:szCs w:val="28"/>
        </w:rPr>
        <w:t>Хотелось бы отметить, что работа педагога с одаренными детьми — это сложный и никогда не прекращающийся процесс. Он требует от учителя личностного роста, хороших, постоянно обновляемых знаний в области психологии одаренных и их обучения, а также тесного сотрудничества с психологами, другими учителями, администрацией и обязательно с родителями. Он требует постоянного роста мастерства педагогической гибкости, умения отказаться оттого, что еще сегодня казалось творческой находкой и сильной стороной. Об этом очень точно высказался Сократ: «Учитель, подготовь себе ученика, у которого сам сможешь учиться».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52581B">
        <w:rPr>
          <w:color w:val="000000"/>
          <w:sz w:val="28"/>
          <w:szCs w:val="28"/>
        </w:rPr>
        <w:t xml:space="preserve">В заключении хотелось бы дать несколько универсальных советов учителям для работы с одаренными детьми. Несомненно, что основное требование к учителям одаренного ребенка – безусловное понимание и уважение к его личности. Главная задача педагога привить ребенку вкус к серьезной творческой работе. Учителю всегда следует помнить, одаренные дети очень самолюбивы, </w:t>
      </w:r>
      <w:proofErr w:type="gramStart"/>
      <w:r w:rsidRPr="0052581B">
        <w:rPr>
          <w:color w:val="000000"/>
          <w:sz w:val="28"/>
          <w:szCs w:val="28"/>
        </w:rPr>
        <w:t>легко ранимы</w:t>
      </w:r>
      <w:proofErr w:type="gramEnd"/>
      <w:r w:rsidRPr="0052581B">
        <w:rPr>
          <w:color w:val="000000"/>
          <w:sz w:val="28"/>
          <w:szCs w:val="28"/>
        </w:rPr>
        <w:t>. Поэтому от учителя больше всего требуются качества личностные, душевные, а не только интеллектуальный и методический «багаж». Необходимо чтобы в процессе воспитания и обучения присутствовало сотворчество учителя и ученика.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Хочется в конце вспомнить замечательные слова В.А. Сухомлинского: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i/>
          <w:iCs/>
          <w:color w:val="000000"/>
          <w:sz w:val="28"/>
          <w:szCs w:val="28"/>
        </w:rPr>
        <w:t>«В душе каждого ребенка есть невидимые струны. Если тронуть их умелой рукой – они красиво зазвучат».</w:t>
      </w:r>
    </w:p>
    <w:p w:rsidR="0052581B" w:rsidRPr="0052581B" w:rsidRDefault="0052581B" w:rsidP="0052581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b/>
          <w:bCs/>
          <w:color w:val="000000"/>
          <w:sz w:val="28"/>
          <w:szCs w:val="28"/>
        </w:rPr>
        <w:lastRenderedPageBreak/>
        <w:t>Список использованных источников</w:t>
      </w:r>
    </w:p>
    <w:p w:rsidR="0052581B" w:rsidRPr="0052581B" w:rsidRDefault="0052581B" w:rsidP="005258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52581B">
        <w:rPr>
          <w:color w:val="000000"/>
          <w:sz w:val="28"/>
          <w:szCs w:val="28"/>
        </w:rPr>
        <w:t>Гильбух</w:t>
      </w:r>
      <w:proofErr w:type="spellEnd"/>
      <w:r w:rsidRPr="0052581B">
        <w:rPr>
          <w:color w:val="000000"/>
          <w:sz w:val="28"/>
          <w:szCs w:val="28"/>
        </w:rPr>
        <w:t xml:space="preserve"> Ю.З. – Внимание: одаренные дети. – М.,1991, 78 с.</w:t>
      </w:r>
    </w:p>
    <w:p w:rsidR="0052581B" w:rsidRPr="0052581B" w:rsidRDefault="0052581B" w:rsidP="005258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Иващенко Н. – Три точки на листе бумаги. Управление школой №38, октябрь 1999 год – 3 с.</w:t>
      </w:r>
    </w:p>
    <w:p w:rsidR="0052581B" w:rsidRPr="0052581B" w:rsidRDefault="0052581B" w:rsidP="005258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52581B">
        <w:rPr>
          <w:color w:val="000000"/>
          <w:sz w:val="28"/>
          <w:szCs w:val="28"/>
        </w:rPr>
        <w:t>Лейтес</w:t>
      </w:r>
      <w:proofErr w:type="spellEnd"/>
      <w:r w:rsidRPr="0052581B">
        <w:rPr>
          <w:color w:val="000000"/>
          <w:sz w:val="28"/>
          <w:szCs w:val="28"/>
        </w:rPr>
        <w:t xml:space="preserve"> Н.С. – Способность и одаренность в детские годы. – М., 1984, с. 17–29.</w:t>
      </w:r>
    </w:p>
    <w:p w:rsidR="0052581B" w:rsidRPr="0052581B" w:rsidRDefault="0052581B" w:rsidP="005258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52581B">
        <w:rPr>
          <w:color w:val="000000"/>
          <w:sz w:val="28"/>
          <w:szCs w:val="28"/>
        </w:rPr>
        <w:t>Лейтес</w:t>
      </w:r>
      <w:proofErr w:type="spellEnd"/>
      <w:r w:rsidRPr="0052581B">
        <w:rPr>
          <w:color w:val="000000"/>
          <w:sz w:val="28"/>
          <w:szCs w:val="28"/>
        </w:rPr>
        <w:t xml:space="preserve"> Н.С. – Умственные способности и возраст. – М., 1972, с. 47–56.</w:t>
      </w:r>
    </w:p>
    <w:p w:rsidR="0052581B" w:rsidRPr="0052581B" w:rsidRDefault="0052581B" w:rsidP="005258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Лопатина М.А. – Работа с одаренными учащимися. – Журнал «Завуч», 1999, №6, с. 70–72.</w:t>
      </w:r>
    </w:p>
    <w:p w:rsidR="0052581B" w:rsidRPr="0052581B" w:rsidRDefault="0052581B" w:rsidP="005258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52581B">
        <w:rPr>
          <w:color w:val="000000"/>
          <w:sz w:val="28"/>
          <w:szCs w:val="28"/>
        </w:rPr>
        <w:t>Митин</w:t>
      </w:r>
      <w:proofErr w:type="gramEnd"/>
      <w:r w:rsidRPr="0052581B">
        <w:rPr>
          <w:color w:val="000000"/>
          <w:sz w:val="28"/>
          <w:szCs w:val="28"/>
        </w:rPr>
        <w:t xml:space="preserve"> А. Управленческие взаимоотношения с талантливыми детьми. – Управление персоналом. – 2000, с. 15–19. 12.Огурэ Л. 12. Марафон для </w:t>
      </w:r>
      <w:proofErr w:type="gramStart"/>
      <w:r w:rsidRPr="0052581B">
        <w:rPr>
          <w:color w:val="000000"/>
          <w:sz w:val="28"/>
          <w:szCs w:val="28"/>
        </w:rPr>
        <w:t>одаренных</w:t>
      </w:r>
      <w:proofErr w:type="gramEnd"/>
      <w:r w:rsidRPr="0052581B">
        <w:rPr>
          <w:color w:val="000000"/>
          <w:sz w:val="28"/>
          <w:szCs w:val="28"/>
        </w:rPr>
        <w:t>. – ЛГО №4, 2000, с. 28–32.</w:t>
      </w:r>
    </w:p>
    <w:p w:rsidR="0052581B" w:rsidRPr="0052581B" w:rsidRDefault="0052581B" w:rsidP="005258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Психология одаренности детей и подростков. Под ред. Н.С. </w:t>
      </w:r>
      <w:proofErr w:type="spellStart"/>
      <w:r w:rsidRPr="0052581B">
        <w:rPr>
          <w:color w:val="000000"/>
          <w:sz w:val="28"/>
          <w:szCs w:val="28"/>
        </w:rPr>
        <w:t>Лейтес</w:t>
      </w:r>
      <w:proofErr w:type="spellEnd"/>
      <w:r w:rsidRPr="0052581B">
        <w:rPr>
          <w:color w:val="000000"/>
          <w:sz w:val="28"/>
          <w:szCs w:val="28"/>
        </w:rPr>
        <w:t>, М., 1996, с. 2–30.</w:t>
      </w:r>
    </w:p>
    <w:p w:rsidR="0052581B" w:rsidRPr="0052581B" w:rsidRDefault="0052581B" w:rsidP="005258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17.Т. </w:t>
      </w:r>
      <w:proofErr w:type="spellStart"/>
      <w:r w:rsidRPr="0052581B">
        <w:rPr>
          <w:color w:val="000000"/>
          <w:sz w:val="28"/>
          <w:szCs w:val="28"/>
        </w:rPr>
        <w:t>Хромова</w:t>
      </w:r>
      <w:proofErr w:type="spellEnd"/>
      <w:r w:rsidRPr="0052581B">
        <w:rPr>
          <w:color w:val="000000"/>
          <w:sz w:val="28"/>
          <w:szCs w:val="28"/>
        </w:rPr>
        <w:t xml:space="preserve"> – Одаренные дети. – Воспитание школьника. – 1997,</w:t>
      </w:r>
    </w:p>
    <w:p w:rsidR="0052581B" w:rsidRPr="0052581B" w:rsidRDefault="0052581B" w:rsidP="005258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№4, с. 6–9.</w:t>
      </w:r>
    </w:p>
    <w:p w:rsidR="0052581B" w:rsidRPr="0052581B" w:rsidRDefault="0052581B" w:rsidP="005258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Т. </w:t>
      </w:r>
      <w:proofErr w:type="spellStart"/>
      <w:r w:rsidRPr="0052581B">
        <w:rPr>
          <w:color w:val="000000"/>
          <w:sz w:val="28"/>
          <w:szCs w:val="28"/>
        </w:rPr>
        <w:t>Хромова</w:t>
      </w:r>
      <w:proofErr w:type="spellEnd"/>
      <w:r w:rsidRPr="0052581B">
        <w:rPr>
          <w:color w:val="000000"/>
          <w:sz w:val="28"/>
          <w:szCs w:val="28"/>
        </w:rPr>
        <w:t xml:space="preserve">, В. Юркевич – Одаренный ребенок нуждается в дискомфорте. / </w:t>
      </w:r>
      <w:proofErr w:type="spellStart"/>
      <w:r w:rsidRPr="0052581B">
        <w:rPr>
          <w:color w:val="000000"/>
          <w:sz w:val="28"/>
          <w:szCs w:val="28"/>
        </w:rPr>
        <w:t>Психологопедагогическая</w:t>
      </w:r>
      <w:proofErr w:type="spellEnd"/>
      <w:r w:rsidRPr="0052581B">
        <w:rPr>
          <w:color w:val="000000"/>
          <w:sz w:val="28"/>
          <w:szCs w:val="28"/>
        </w:rPr>
        <w:t xml:space="preserve"> мастерская. – 19 – 69 с.</w:t>
      </w:r>
    </w:p>
    <w:p w:rsidR="0052581B" w:rsidRPr="0052581B" w:rsidRDefault="0052581B" w:rsidP="005258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52581B">
        <w:rPr>
          <w:color w:val="000000"/>
          <w:sz w:val="28"/>
          <w:szCs w:val="28"/>
        </w:rPr>
        <w:t>Чудковский</w:t>
      </w:r>
      <w:proofErr w:type="spellEnd"/>
      <w:r w:rsidRPr="0052581B">
        <w:rPr>
          <w:color w:val="000000"/>
          <w:sz w:val="28"/>
          <w:szCs w:val="28"/>
        </w:rPr>
        <w:t xml:space="preserve"> В., Юркевич В. – Одаренность: дар или испытание. – М, 1990, с. 13–22.</w:t>
      </w:r>
    </w:p>
    <w:p w:rsidR="0052581B" w:rsidRPr="0052581B" w:rsidRDefault="0052581B" w:rsidP="005258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Штерн В. – Умственная одаренность: психологические методы испытания умственной одаренности в их применении к детям школьного возраста. / Пер. с </w:t>
      </w:r>
      <w:proofErr w:type="gramStart"/>
      <w:r w:rsidRPr="0052581B">
        <w:rPr>
          <w:color w:val="000000"/>
          <w:sz w:val="28"/>
          <w:szCs w:val="28"/>
        </w:rPr>
        <w:t>нем</w:t>
      </w:r>
      <w:proofErr w:type="gramEnd"/>
      <w:r w:rsidRPr="0052581B">
        <w:rPr>
          <w:color w:val="000000"/>
          <w:sz w:val="28"/>
          <w:szCs w:val="28"/>
        </w:rPr>
        <w:t xml:space="preserve">. А.П. </w:t>
      </w:r>
      <w:proofErr w:type="spellStart"/>
      <w:r w:rsidRPr="0052581B">
        <w:rPr>
          <w:color w:val="000000"/>
          <w:sz w:val="28"/>
          <w:szCs w:val="28"/>
        </w:rPr>
        <w:t>Болтунова</w:t>
      </w:r>
      <w:proofErr w:type="spellEnd"/>
      <w:r w:rsidRPr="0052581B">
        <w:rPr>
          <w:color w:val="000000"/>
          <w:sz w:val="28"/>
          <w:szCs w:val="28"/>
        </w:rPr>
        <w:t>; Под ред. В.А. Лукова. — СПб: Союз, 1997. – 128 с. – 3–11 с.</w:t>
      </w:r>
    </w:p>
    <w:p w:rsidR="0052581B" w:rsidRPr="0052581B" w:rsidRDefault="0052581B" w:rsidP="005258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Андреев В.И., «Диалектика воспитания и самовоспитания творческой личности. Основы педагогики творчества», Казань, 2007.</w:t>
      </w:r>
    </w:p>
    <w:p w:rsidR="0052581B" w:rsidRPr="0052581B" w:rsidRDefault="0052581B" w:rsidP="005258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>Лейте-с Н.С. Возрастная одаренность и индивидуальные различия: избранные труды. – М.: Издательство Московского психолого-социального института; Воронеж: Издательство НПО «МОДЭК», 2003.</w:t>
      </w:r>
    </w:p>
    <w:p w:rsidR="0052581B" w:rsidRPr="0052581B" w:rsidRDefault="0052581B" w:rsidP="005258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t xml:space="preserve">Опыт работы с одаренными детьми в современной России. Сборник материалов Всероссийской научно-практической конференции / Начу. Ред. Н.Ю. Сенягина, Н.В. Зайцева. – М.: </w:t>
      </w:r>
      <w:proofErr w:type="spellStart"/>
      <w:proofErr w:type="gramStart"/>
      <w:r w:rsidRPr="0052581B">
        <w:rPr>
          <w:color w:val="000000"/>
          <w:sz w:val="28"/>
          <w:szCs w:val="28"/>
        </w:rPr>
        <w:t>Арманов</w:t>
      </w:r>
      <w:proofErr w:type="spellEnd"/>
      <w:r w:rsidRPr="0052581B">
        <w:rPr>
          <w:color w:val="000000"/>
          <w:sz w:val="28"/>
          <w:szCs w:val="28"/>
        </w:rPr>
        <w:t>-центр</w:t>
      </w:r>
      <w:proofErr w:type="gramEnd"/>
      <w:r w:rsidRPr="0052581B">
        <w:rPr>
          <w:color w:val="000000"/>
          <w:sz w:val="28"/>
          <w:szCs w:val="28"/>
        </w:rPr>
        <w:t>, 2010.</w:t>
      </w:r>
    </w:p>
    <w:p w:rsidR="0052581B" w:rsidRPr="0052581B" w:rsidRDefault="0052581B" w:rsidP="0052581B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52581B">
        <w:rPr>
          <w:color w:val="000000"/>
          <w:sz w:val="28"/>
          <w:szCs w:val="28"/>
        </w:rPr>
        <w:lastRenderedPageBreak/>
        <w:t>Опыт работы с одаренными детьми в современной России: материалы Всероссийской научно-практической конференции. Москва, 6-</w:t>
      </w:r>
    </w:p>
    <w:p w:rsidR="007F596E" w:rsidRPr="0052581B" w:rsidRDefault="007F596E" w:rsidP="005258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596E" w:rsidRPr="0052581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4E3" w:rsidRDefault="005E04E3" w:rsidP="0052581B">
      <w:pPr>
        <w:spacing w:after="0" w:line="240" w:lineRule="auto"/>
      </w:pPr>
      <w:r>
        <w:separator/>
      </w:r>
    </w:p>
  </w:endnote>
  <w:endnote w:type="continuationSeparator" w:id="0">
    <w:p w:rsidR="005E04E3" w:rsidRDefault="005E04E3" w:rsidP="00525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832090"/>
      <w:docPartObj>
        <w:docPartGallery w:val="Page Numbers (Bottom of Page)"/>
        <w:docPartUnique/>
      </w:docPartObj>
    </w:sdtPr>
    <w:sdtContent>
      <w:p w:rsidR="0052581B" w:rsidRDefault="005258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52581B" w:rsidRDefault="0052581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4E3" w:rsidRDefault="005E04E3" w:rsidP="0052581B">
      <w:pPr>
        <w:spacing w:after="0" w:line="240" w:lineRule="auto"/>
      </w:pPr>
      <w:r>
        <w:separator/>
      </w:r>
    </w:p>
  </w:footnote>
  <w:footnote w:type="continuationSeparator" w:id="0">
    <w:p w:rsidR="005E04E3" w:rsidRDefault="005E04E3" w:rsidP="00525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A5004"/>
    <w:multiLevelType w:val="multilevel"/>
    <w:tmpl w:val="E6DA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2352E"/>
    <w:multiLevelType w:val="multilevel"/>
    <w:tmpl w:val="E2F4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046A05"/>
    <w:multiLevelType w:val="multilevel"/>
    <w:tmpl w:val="073E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905D6F"/>
    <w:multiLevelType w:val="multilevel"/>
    <w:tmpl w:val="52BC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2F3FD7"/>
    <w:multiLevelType w:val="multilevel"/>
    <w:tmpl w:val="C81C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793EB2"/>
    <w:multiLevelType w:val="multilevel"/>
    <w:tmpl w:val="F4145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CF3FB1"/>
    <w:multiLevelType w:val="multilevel"/>
    <w:tmpl w:val="7A72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911B90"/>
    <w:multiLevelType w:val="multilevel"/>
    <w:tmpl w:val="399E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445117"/>
    <w:multiLevelType w:val="multilevel"/>
    <w:tmpl w:val="284A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764403"/>
    <w:multiLevelType w:val="multilevel"/>
    <w:tmpl w:val="B0D8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0D64CE"/>
    <w:multiLevelType w:val="multilevel"/>
    <w:tmpl w:val="18D2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1E5790"/>
    <w:multiLevelType w:val="multilevel"/>
    <w:tmpl w:val="D0F0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8C202A"/>
    <w:multiLevelType w:val="multilevel"/>
    <w:tmpl w:val="5810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A50768"/>
    <w:multiLevelType w:val="multilevel"/>
    <w:tmpl w:val="86863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6023FE"/>
    <w:multiLevelType w:val="multilevel"/>
    <w:tmpl w:val="06E04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07568B"/>
    <w:multiLevelType w:val="multilevel"/>
    <w:tmpl w:val="C9DE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C77B07"/>
    <w:multiLevelType w:val="multilevel"/>
    <w:tmpl w:val="FD78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D163B0"/>
    <w:multiLevelType w:val="multilevel"/>
    <w:tmpl w:val="37F6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756D0B"/>
    <w:multiLevelType w:val="multilevel"/>
    <w:tmpl w:val="28A4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16"/>
  </w:num>
  <w:num w:numId="5">
    <w:abstractNumId w:val="9"/>
  </w:num>
  <w:num w:numId="6">
    <w:abstractNumId w:val="2"/>
  </w:num>
  <w:num w:numId="7">
    <w:abstractNumId w:val="5"/>
  </w:num>
  <w:num w:numId="8">
    <w:abstractNumId w:val="4"/>
  </w:num>
  <w:num w:numId="9">
    <w:abstractNumId w:val="18"/>
  </w:num>
  <w:num w:numId="10">
    <w:abstractNumId w:val="17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1"/>
  </w:num>
  <w:num w:numId="16">
    <w:abstractNumId w:val="10"/>
  </w:num>
  <w:num w:numId="17">
    <w:abstractNumId w:val="6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76F"/>
    <w:rsid w:val="0052581B"/>
    <w:rsid w:val="005E04E3"/>
    <w:rsid w:val="007F596E"/>
    <w:rsid w:val="009E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25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581B"/>
  </w:style>
  <w:style w:type="paragraph" w:styleId="a6">
    <w:name w:val="footer"/>
    <w:basedOn w:val="a"/>
    <w:link w:val="a7"/>
    <w:uiPriority w:val="99"/>
    <w:unhideWhenUsed/>
    <w:rsid w:val="00525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58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25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581B"/>
  </w:style>
  <w:style w:type="paragraph" w:styleId="a6">
    <w:name w:val="footer"/>
    <w:basedOn w:val="a"/>
    <w:link w:val="a7"/>
    <w:uiPriority w:val="99"/>
    <w:unhideWhenUsed/>
    <w:rsid w:val="00525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5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1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4341</Words>
  <Characters>24748</Characters>
  <Application>Microsoft Office Word</Application>
  <DocSecurity>0</DocSecurity>
  <Lines>206</Lines>
  <Paragraphs>58</Paragraphs>
  <ScaleCrop>false</ScaleCrop>
  <Company/>
  <LinksUpToDate>false</LinksUpToDate>
  <CharactersWithSpaces>29031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Конакова</dc:creator>
  <cp:keywords/>
  <dc:description/>
  <cp:lastModifiedBy>Конакова</cp:lastModifiedBy>
  <cp:revision>2</cp:revision>
  <dcterms:created xsi:type="dcterms:W3CDTF">2024-03-12T11:56:00Z</dcterms:created>
  <dcterms:modified xsi:type="dcterms:W3CDTF">2024-03-12T12:01:00Z</dcterms:modified>
</cp:coreProperties>
</file>