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8DE0A" w14:textId="3C2B1115" w:rsidR="006C1961" w:rsidRPr="006C1961" w:rsidRDefault="006C1961" w:rsidP="006C1961">
      <w:pPr>
        <w:spacing w:after="0" w:line="360" w:lineRule="auto"/>
        <w:ind w:firstLine="851"/>
        <w:jc w:val="center"/>
        <w:rPr>
          <w:rFonts w:ascii="Times New Roman" w:hAnsi="Times New Roman" w:cs="Times New Roman"/>
          <w:b/>
          <w:sz w:val="28"/>
          <w:szCs w:val="28"/>
          <w:lang w:eastAsia="ar-SA"/>
        </w:rPr>
      </w:pPr>
      <w:bookmarkStart w:id="0" w:name="_Hlk159102076"/>
      <w:r w:rsidRPr="006C1961">
        <w:rPr>
          <w:rFonts w:ascii="Times New Roman" w:hAnsi="Times New Roman" w:cs="Times New Roman"/>
          <w:b/>
          <w:sz w:val="28"/>
          <w:szCs w:val="28"/>
          <w:lang w:eastAsia="ar-SA"/>
        </w:rPr>
        <w:t>Лекция. Часть 4.</w:t>
      </w:r>
    </w:p>
    <w:p w14:paraId="2FFEA88C" w14:textId="5B3B183C" w:rsidR="006C1961" w:rsidRPr="006C1961" w:rsidRDefault="006C1961" w:rsidP="006C1961">
      <w:pPr>
        <w:spacing w:after="0" w:line="360" w:lineRule="auto"/>
        <w:ind w:firstLine="851"/>
        <w:jc w:val="center"/>
        <w:rPr>
          <w:rFonts w:ascii="Times New Roman" w:hAnsi="Times New Roman" w:cs="Times New Roman"/>
          <w:b/>
          <w:sz w:val="28"/>
          <w:szCs w:val="28"/>
          <w:lang w:eastAsia="ar-SA"/>
        </w:rPr>
      </w:pPr>
      <w:r w:rsidRPr="006C1961">
        <w:rPr>
          <w:rFonts w:ascii="Times New Roman" w:hAnsi="Times New Roman" w:cs="Times New Roman"/>
          <w:b/>
          <w:sz w:val="28"/>
          <w:szCs w:val="28"/>
          <w:lang w:eastAsia="ar-SA"/>
        </w:rPr>
        <w:t>Формы организации физического воспитания в дошкольных образовательных организациях</w:t>
      </w:r>
      <w:bookmarkEnd w:id="0"/>
    </w:p>
    <w:p w14:paraId="051DAC30" w14:textId="2A4E6509" w:rsidR="006C1961" w:rsidRPr="006C1961" w:rsidRDefault="006C1961" w:rsidP="006C1961">
      <w:pPr>
        <w:spacing w:after="0" w:line="360" w:lineRule="auto"/>
        <w:ind w:firstLine="851"/>
        <w:jc w:val="center"/>
        <w:rPr>
          <w:rFonts w:ascii="Times New Roman" w:hAnsi="Times New Roman" w:cs="Times New Roman"/>
          <w:b/>
          <w:sz w:val="28"/>
          <w:szCs w:val="28"/>
          <w:lang w:eastAsia="ar-SA"/>
        </w:rPr>
      </w:pPr>
      <w:r w:rsidRPr="006C1961">
        <w:rPr>
          <w:rFonts w:ascii="Times New Roman" w:hAnsi="Times New Roman" w:cs="Times New Roman"/>
          <w:b/>
          <w:sz w:val="28"/>
          <w:szCs w:val="28"/>
          <w:lang w:eastAsia="ar-SA"/>
        </w:rPr>
        <w:t>План</w:t>
      </w:r>
    </w:p>
    <w:p w14:paraId="1C86C4CB" w14:textId="2169BFD6"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Общая характеристика</w:t>
      </w:r>
    </w:p>
    <w:p w14:paraId="70F13913" w14:textId="27AAD8E5"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Физкультурные занятия</w:t>
      </w:r>
    </w:p>
    <w:p w14:paraId="1CB8E525"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Врачебно-педагогическийконтроль</w:t>
      </w:r>
    </w:p>
    <w:p w14:paraId="11C9ABB4"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Медицинскийконтроль</w:t>
      </w:r>
    </w:p>
    <w:p w14:paraId="6F265122" w14:textId="77777777" w:rsid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b/>
          <w:color w:val="000000"/>
          <w:sz w:val="28"/>
          <w:szCs w:val="28"/>
          <w:shd w:val="clear" w:color="auto" w:fill="FFFFFF"/>
        </w:rPr>
        <w:t>Динамическое наблюдение за состоянием здоровья</w:t>
      </w:r>
      <w:r w:rsidRPr="006C1961">
        <w:rPr>
          <w:rFonts w:ascii="Times New Roman" w:hAnsi="Times New Roman" w:cs="Times New Roman"/>
          <w:color w:val="000000"/>
          <w:sz w:val="28"/>
          <w:szCs w:val="28"/>
        </w:rPr>
        <w:br/>
      </w:r>
    </w:p>
    <w:p w14:paraId="62647553" w14:textId="51A2D731" w:rsidR="00196C33"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В ДОУ задачи физического воспитания решаются в разнообразных формах: Физкультурные занятия: Групповые, подгруппами, индивидуальные, Утренняя гимнастика: зарядка, Закаливающие процедуры, Физкульт минутки, Подвижные игры, Прогулки, Самостоятельная двигательная деятельность, Физкультурные досуги, Физкультурные праздники.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При выполнение работы по физ.воспитанию в ДОУ ведется Врачебно-педагогический контроль.</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Он делится на Разделы: санитарно-гигиенический режим, питание, режим дня, двигательный режим, охрана жизни и безопасность жизнедеятельности.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Медицинский контроль за физическим воспитанием детей в дошкольных учреждениях включает:</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xml:space="preserve">Динамическое наблюдение за состоянием здоровья и физическим развитием детей, которое осуществляется при углубленных осмотрах врачами дошкольных учреждений или поликлиники. При первичном обследовании дается оценка состояния здоровья, физического развития ребенка, его физической подготовленности, функциональных возможностей организма, и решается вопрос об индивидуальных назначениях на занятиях физических упражнений и различных видов закаливающих процедур. При повторных обследованиях оценивается динамика состояния здоровья и физического развития детей, учитывается эффективность воздействия средств физического </w:t>
      </w:r>
      <w:r w:rsidRPr="006C1961">
        <w:rPr>
          <w:rFonts w:ascii="Times New Roman" w:hAnsi="Times New Roman" w:cs="Times New Roman"/>
          <w:color w:val="000000"/>
          <w:sz w:val="28"/>
          <w:szCs w:val="28"/>
          <w:shd w:val="clear" w:color="auto" w:fill="FFFFFF"/>
        </w:rPr>
        <w:lastRenderedPageBreak/>
        <w:t>воспитания.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Медико-педагогические наблюдения за организацией двигательного режима, методикой проведения и организацией занятий физическими упражнениями и их воздействием на организм ребенка; контроль за осуществлением системы закаливания.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Контроль за санитарно-гигиеническим состоянием мест проведения занятий (помещения, участок), физкультурного оборудования, спортивной одежде и обуви.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Санитарно-просветительную работу по вопросам физического воспитания дошкольников среди персонала дошкольного учреждения и родителей.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На данной таблице приведены виды заболеваний после перенесения которых дети освобождаются временно от выполнения физ.упражнений.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Подготовка воспитателя к занятиям</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Воспитатель заблаговременно подбирает: Физическое упражнение,</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Последовательность выполнения, Методику проведения.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Воспитатель обязан: Заранее подготовить места для занятий физическими упражнениями, проверить прочность физкультурного оборудования, подобрать инвентарь, разместить его. Перед занятиями проследить, чтобы помещение было проветрено и произведена влажная уборка.</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Физкультурные занятия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Система проведения физкультурных занятий: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С детьми от 2 до 3 лет – с подгруппой по 10-12 чел. длительность 15-20 мин;</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 от3 до 7 лет – со всей группой одновременно 3 раза в неделю;</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в подготовительной группе длительность занятия в соответствии с режимом возрастает и доводится до 35мин.</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Гимнастику, подвижные игры лучше проводить в утренние часы (спустя 30мин. после завтрака), или во второй половине дня сразу после дневного сна.</w:t>
      </w:r>
    </w:p>
    <w:p w14:paraId="7D5C1890" w14:textId="2C03797E" w:rsid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Физкультурные занятия делятся на части: Вводная – решает психологическую задачу: организовать, активизировать внимание, вызвать интерес, создать бодрое настроение. В нее входят строевые упражнения, </w:t>
      </w:r>
      <w:r w:rsidRPr="006C1961">
        <w:rPr>
          <w:rFonts w:ascii="Times New Roman" w:hAnsi="Times New Roman" w:cs="Times New Roman"/>
          <w:color w:val="000000"/>
          <w:sz w:val="28"/>
          <w:szCs w:val="28"/>
          <w:shd w:val="clear" w:color="auto" w:fill="FFFFFF"/>
        </w:rPr>
        <w:lastRenderedPageBreak/>
        <w:t>различные виды ходьбы, упражнения и игры на внимание. Основная - в ней формируются двигательные навыки, развиваются физические качества. В нее входят основные движения, игры большой подвижности, игры-эстафеты. Заключительная – ее назначение снизить физ.нагрузку, спокойное состояние ребенка, сохранить бодрое настроение, подвести итоги занятия. В нее входят – ходьба, бег в среднем темпе, под.игры спокойного характера.</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Для успешного проведения физкультурных занятий существуют следующие способы организации детей: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Фронтальный способ организации – когда все дети одновременно выполняют одно и то же упражнение или делают одновременно разные упражнения. Этот способ применяется во всех частях занятия, в т.ч и в основной.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Групповой способ организации – когда группу детей делят на несколько подгрупп и каждая получает отдельное задание.</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Индивидуальный способ организации – когда каждый ребенок делает упражнение по очереди, а воспитатель проверяет качество выполнения и дает соответствующие указания.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Утренняя гимнастика</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ДОУ утренняя гимнастика проводится ежедневно перед завтраком.</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Утренняя гимнастика включается в режим с первой младшей группы. Направлена она главным образом на решение оздоровительных задач. В процессе утренней гимнастики решаются задачи физического, умственного нравственного, эстетического и трудового воспитания.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Утренняя гимнастика начинается с построения, а потом уже разные виды ходьбы, бега, прыжки.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Комплексы для гимнастики составляют из упражнений, освоенных детьми на физ.занятиях.</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Методика проведения утренней гимнастики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процессе необходимо обеспечить правильную физическую (возрастает постепенно), психическую (используют знакомые детям упражнения, почти всегда она умеренная) и эмоциональную нагрузку.</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lastRenderedPageBreak/>
        <w:t>Закаливание</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Существуют специальные закаливающие процедуры:</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водные: обтирание, обливание, душ, купание – являются эффективным средством профилактики заболеваний верхних дыхательных путей.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воздушные ванны – улучшают кровообращение, усиливают влияние прохладного воздуха на совершенствование терморегулирующих механизмов.</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солнечные ванны – благотворно влияют на организм.</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Эффективность влияния закаливающих процедур на организм возрастает, если они сочетаются с физическими упражнениями.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Физкульт минутки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Физкульт минутки проводятся на занятиях с различным содержанием, с целью предупреждения и снятия усталости и повышения продуктивности умственной деятельности. Они подбираются с учетом содержания занятия, особенностей возраста и физической подготовленности детей.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Физкульт минутка должна создавать бодрое настроение, но не пере возбуждать детей.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Физические упражнения в физкульт минутках проводятся и в перерывах между занятиями с целью активного отдыха.</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Подвижные игры</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Подвижные игры широко используются в ДОУ как самостоятельная форма работы по физическому воспитанию. Они проводятся со всеми детьми одновременно на дневной, вечерней прогулке. Так же дети могут объединяться в подгруппы и играть утром (до утренней гимнастики) и в перерывах между занятиями.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Утром (до утренней гимнастики), особенно летом и весной, рекомендуются игры с физкультурными пособиями и игрушками, побуждающими детей к движениям.</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перерывах между занятиями особенно если они связанны с неподвижной позой, полезны игры средней и малой подвижности хорошо знакомые детям.</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xml:space="preserve">На вечерней прогулке полезно организовывать игры большой и средней </w:t>
      </w:r>
      <w:r w:rsidRPr="006C1961">
        <w:rPr>
          <w:rFonts w:ascii="Times New Roman" w:hAnsi="Times New Roman" w:cs="Times New Roman"/>
          <w:color w:val="000000"/>
          <w:sz w:val="28"/>
          <w:szCs w:val="28"/>
          <w:shd w:val="clear" w:color="auto" w:fill="FFFFFF"/>
        </w:rPr>
        <w:lastRenderedPageBreak/>
        <w:t>подвижности, в которых участвуют все дети одновременно.</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Прогулки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Основное значение прогулок – активный отдых, а также закрепление двигательных навыков и развитие физических качеств в естественных условиях, приучение ориентироваться на местности.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На прогулке используются знакомые детям физические упражнения.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Индивидуальная работа с детьми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Индивидуальная работа направлена на обучение детей, отстающих в усвоении физических упражнений, активизацию малоподвижных, улучшение физического развития ослабленных детей.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Индивидуальные занятия организуются во всех возрастных группах.</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Самостоятельные занятия физическими упражнениями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самостоятельных занятиях удовлетворяется потребность детей в движениях, предоставляется возможность заниматься любимыми видами упражнений. Дети занимаются индивидуально или небольшими группами.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Самостоятельными занятиями необходимо руководить, но делая это надо не стесняя инициативы детей.</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Физкультурные досуги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Это организация активного отдыха. Он доставляет детям радость и наряду с этим способствует решению задач физического воспитания.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Досуги проводят 1-2 раза в месяц длительностью 15-25 мин в средней группе, 25-35 мин в старшей и подготовительной группах.</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Для физкультурных досугов выбираются упражнения, освоенные детьми на физкультурных занятиях, в которых можно состязаться в ловкости, быстроте, смекалке, находчивости, сообразительности. В развлечения могут быть включены подвижные игры, аттракционы, эстафеты.</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Дозировка физической нагрузки с возрастом увеличивается.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Физкультурные праздники</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 xml:space="preserve">В ДОУ всегда отмечаются общенародные праздники: 1 Мая, 9 Мая, 8 Марта, </w:t>
      </w:r>
      <w:r w:rsidRPr="006C1961">
        <w:rPr>
          <w:rFonts w:ascii="Times New Roman" w:hAnsi="Times New Roman" w:cs="Times New Roman"/>
          <w:color w:val="000000"/>
          <w:sz w:val="28"/>
          <w:szCs w:val="28"/>
          <w:shd w:val="clear" w:color="auto" w:fill="FFFFFF"/>
        </w:rPr>
        <w:lastRenderedPageBreak/>
        <w:t>а также Новый год и выпуск детей в школу.</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программу каждого праздника включаются физические упражнения, пляски, танцы. Они вызывают положительные эмоции, создают праздничное настроение. Подготовка ведется на музыкальных и других занятиях, а также и на физкультурных. Движения, включенные в программу праздника должны быть хорошо знакомы детям и проводиться так чтобы было весело и интересно зрителям и исполнителям. Подвижные игры подбираются с элементами соревнования и должны соответствовать содержанию праздника. В программе праздника должно быть предусмотрено чередование движений с отдыхом.</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течение года 2-3 раза проводятся физкультурные праздники, содержанием которых являются одни упражнения.</w:t>
      </w:r>
      <w:r w:rsidRPr="006C1961">
        <w:rPr>
          <w:rFonts w:ascii="Times New Roman" w:hAnsi="Times New Roman" w:cs="Times New Roman"/>
          <w:color w:val="000000"/>
          <w:sz w:val="28"/>
          <w:szCs w:val="28"/>
        </w:rPr>
        <w:br/>
      </w:r>
      <w:r w:rsidRPr="006C1961">
        <w:rPr>
          <w:rFonts w:ascii="Times New Roman" w:hAnsi="Times New Roman" w:cs="Times New Roman"/>
          <w:color w:val="000000"/>
          <w:sz w:val="28"/>
          <w:szCs w:val="28"/>
          <w:shd w:val="clear" w:color="auto" w:fill="FFFFFF"/>
        </w:rPr>
        <w:t>В празднике могут участвовать одна или несколько одновозрастных групп, а также дети разных возрастов. Чтобы дети не переутомлялись, нужно дозировать упражнения (с учетом особенностей каждого возраста) и не превышать установленные нормы длительности праздника (не более 50мин.).</w:t>
      </w:r>
    </w:p>
    <w:p w14:paraId="3268FDF6"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Характеристика форм организации физического воспитания в ДОУ.</w:t>
      </w:r>
    </w:p>
    <w:p w14:paraId="00E38396"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333BD454"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Формы организации физического воспитания представляют собой воспитательно-образовательный комплекс разнообразной деятельности детей, основу которой составляет двигательная активность ребенка. </w:t>
      </w:r>
    </w:p>
    <w:p w14:paraId="194D7542"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Совокупность этих форм создает определенный двигательный режим, необходимый для полноценного физического развития и укрепления здоровья детей.</w:t>
      </w:r>
    </w:p>
    <w:p w14:paraId="4B9822AE"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26774A29"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u w:val="single"/>
          <w:shd w:val="clear" w:color="auto" w:fill="FFFFFF"/>
        </w:rPr>
      </w:pPr>
      <w:r w:rsidRPr="006C1961">
        <w:rPr>
          <w:rFonts w:ascii="Times New Roman" w:hAnsi="Times New Roman" w:cs="Times New Roman"/>
          <w:b/>
          <w:color w:val="000000"/>
          <w:sz w:val="28"/>
          <w:szCs w:val="28"/>
          <w:u w:val="single"/>
          <w:shd w:val="clear" w:color="auto" w:fill="FFFFFF"/>
        </w:rPr>
        <w:t>К формам организации физического воспитания детей относятся:</w:t>
      </w:r>
      <w:r w:rsidRPr="006C1961">
        <w:rPr>
          <w:rFonts w:ascii="Times New Roman" w:hAnsi="Times New Roman" w:cs="Times New Roman"/>
          <w:color w:val="000000"/>
          <w:sz w:val="28"/>
          <w:szCs w:val="28"/>
          <w:u w:val="single"/>
          <w:shd w:val="clear" w:color="auto" w:fill="FFFFFF"/>
        </w:rPr>
        <w:t xml:space="preserve"> </w:t>
      </w:r>
    </w:p>
    <w:p w14:paraId="4964DA11" w14:textId="77777777" w:rsidR="006C1961" w:rsidRPr="006C1961" w:rsidRDefault="006C1961" w:rsidP="006C1961">
      <w:pPr>
        <w:spacing w:after="0" w:line="360" w:lineRule="auto"/>
        <w:ind w:firstLine="851"/>
        <w:jc w:val="both"/>
        <w:rPr>
          <w:rFonts w:ascii="Times New Roman" w:hAnsi="Times New Roman" w:cs="Times New Roman"/>
          <w:b/>
          <w:i/>
          <w:color w:val="000000"/>
          <w:sz w:val="28"/>
          <w:szCs w:val="28"/>
          <w:shd w:val="clear" w:color="auto" w:fill="FFFFFF"/>
        </w:rPr>
      </w:pPr>
      <w:r w:rsidRPr="006C1961">
        <w:rPr>
          <w:rFonts w:ascii="Times New Roman" w:hAnsi="Times New Roman" w:cs="Times New Roman"/>
          <w:b/>
          <w:i/>
          <w:color w:val="000000"/>
          <w:sz w:val="28"/>
          <w:szCs w:val="28"/>
          <w:shd w:val="clear" w:color="auto" w:fill="FFFFFF"/>
        </w:rPr>
        <w:t xml:space="preserve">- физкультурные занятия; </w:t>
      </w:r>
    </w:p>
    <w:p w14:paraId="3D0E897B"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физкультурно-оздоровительная работа в течении дня (</w:t>
      </w:r>
      <w:r w:rsidRPr="006C1961">
        <w:rPr>
          <w:rFonts w:ascii="Times New Roman" w:hAnsi="Times New Roman" w:cs="Times New Roman"/>
          <w:b/>
          <w:i/>
          <w:color w:val="000000"/>
          <w:sz w:val="28"/>
          <w:szCs w:val="28"/>
          <w:shd w:val="clear" w:color="auto" w:fill="FFFFFF"/>
        </w:rPr>
        <w:t>утренняя гимнастика, физкультминутки, подвижные игры, физические упражнения на прогулке, закаливающие мероприятия</w:t>
      </w:r>
      <w:r w:rsidRPr="006C1961">
        <w:rPr>
          <w:rFonts w:ascii="Times New Roman" w:hAnsi="Times New Roman" w:cs="Times New Roman"/>
          <w:color w:val="000000"/>
          <w:sz w:val="28"/>
          <w:szCs w:val="28"/>
          <w:shd w:val="clear" w:color="auto" w:fill="FFFFFF"/>
        </w:rPr>
        <w:t xml:space="preserve">); </w:t>
      </w:r>
    </w:p>
    <w:p w14:paraId="71BCFC36"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lastRenderedPageBreak/>
        <w:t>- активный отдых (</w:t>
      </w:r>
      <w:r w:rsidRPr="006C1961">
        <w:rPr>
          <w:rFonts w:ascii="Times New Roman" w:hAnsi="Times New Roman" w:cs="Times New Roman"/>
          <w:b/>
          <w:i/>
          <w:color w:val="000000"/>
          <w:sz w:val="28"/>
          <w:szCs w:val="28"/>
          <w:shd w:val="clear" w:color="auto" w:fill="FFFFFF"/>
        </w:rPr>
        <w:t>физкультурные досуги, праздники, каникулы, дни здоровья</w:t>
      </w:r>
      <w:r w:rsidRPr="006C1961">
        <w:rPr>
          <w:rFonts w:ascii="Times New Roman" w:hAnsi="Times New Roman" w:cs="Times New Roman"/>
          <w:color w:val="000000"/>
          <w:sz w:val="28"/>
          <w:szCs w:val="28"/>
          <w:shd w:val="clear" w:color="auto" w:fill="FFFFFF"/>
        </w:rPr>
        <w:t xml:space="preserve">), самостоятельная двигательная деятельность ; </w:t>
      </w:r>
    </w:p>
    <w:p w14:paraId="7A249D39"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 домашние задания по физкультуре; </w:t>
      </w:r>
    </w:p>
    <w:p w14:paraId="69B08C6A"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 индивидуальная и дифференцированная работа ( с детьми, имеющими отклонения в физическом и двигательном развитии); </w:t>
      </w:r>
    </w:p>
    <w:p w14:paraId="3507B053"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 секционно-кружковые занятия; профилактические и реабилитационные мероприятия (по плану врача).  </w:t>
      </w:r>
    </w:p>
    <w:p w14:paraId="030436A0"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53B03CC4"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Все эти формы, отвечая общим задачам физического воспитания и всестороннего развития ребенка, находятся во взаимосвязи ; каждая из них имеет свои специальные задачи, определяющие ее место в режиме дошкольного учреждения. </w:t>
      </w:r>
    </w:p>
    <w:p w14:paraId="2B17FE3A"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Соотношение форм организации физического воспитания в различных группах детского сада определяется воспитательно-образовательными задачами с учетом возрастных и индивидуально-типологических особенностей детей, степенью их физической подготовленности, а также конкретных условий данной группы и всего учреждения</w:t>
      </w:r>
    </w:p>
    <w:p w14:paraId="5280CB70"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320975C2"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Основной формой систематического обучения детей физическим упражнениям являются </w:t>
      </w:r>
      <w:r w:rsidRPr="006C1961">
        <w:rPr>
          <w:rFonts w:ascii="Times New Roman" w:hAnsi="Times New Roman" w:cs="Times New Roman"/>
          <w:b/>
          <w:i/>
          <w:color w:val="000000"/>
          <w:sz w:val="28"/>
          <w:szCs w:val="28"/>
          <w:u w:val="single"/>
          <w:shd w:val="clear" w:color="auto" w:fill="FFFFFF"/>
        </w:rPr>
        <w:t>физкультурные занятия</w:t>
      </w:r>
      <w:r w:rsidRPr="006C1961">
        <w:rPr>
          <w:rFonts w:ascii="Times New Roman" w:hAnsi="Times New Roman" w:cs="Times New Roman"/>
          <w:color w:val="000000"/>
          <w:sz w:val="28"/>
          <w:szCs w:val="28"/>
          <w:shd w:val="clear" w:color="auto" w:fill="FFFFFF"/>
        </w:rPr>
        <w:t xml:space="preserve">, которые проводятся </w:t>
      </w:r>
      <w:r w:rsidRPr="006C1961">
        <w:rPr>
          <w:rFonts w:ascii="Times New Roman" w:hAnsi="Times New Roman" w:cs="Times New Roman"/>
          <w:color w:val="000000"/>
          <w:sz w:val="28"/>
          <w:szCs w:val="28"/>
          <w:u w:val="single"/>
          <w:shd w:val="clear" w:color="auto" w:fill="FFFFFF"/>
        </w:rPr>
        <w:t>три раза в неделю</w:t>
      </w:r>
      <w:r w:rsidRPr="006C1961">
        <w:rPr>
          <w:rFonts w:ascii="Times New Roman" w:hAnsi="Times New Roman" w:cs="Times New Roman"/>
          <w:color w:val="000000"/>
          <w:sz w:val="28"/>
          <w:szCs w:val="28"/>
          <w:shd w:val="clear" w:color="auto" w:fill="FFFFFF"/>
        </w:rPr>
        <w:t xml:space="preserve"> (одно на прогулке). Физкультурное занятие состоит из трех частей: вводной , основной и заключительной. </w:t>
      </w:r>
    </w:p>
    <w:p w14:paraId="2FF766CC"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каждой из них решаются образовательные, воспитательные и оздоровительные задачи. </w:t>
      </w:r>
      <w:r w:rsidRPr="006C1961">
        <w:rPr>
          <w:rFonts w:ascii="Times New Roman" w:hAnsi="Times New Roman" w:cs="Times New Roman"/>
          <w:b/>
          <w:i/>
          <w:color w:val="000000"/>
          <w:sz w:val="28"/>
          <w:szCs w:val="28"/>
          <w:shd w:val="clear" w:color="auto" w:fill="FFFFFF"/>
        </w:rPr>
        <w:t>В вводной части</w:t>
      </w:r>
      <w:r w:rsidRPr="006C1961">
        <w:rPr>
          <w:rFonts w:ascii="Times New Roman" w:hAnsi="Times New Roman" w:cs="Times New Roman"/>
          <w:color w:val="000000"/>
          <w:sz w:val="28"/>
          <w:szCs w:val="28"/>
          <w:shd w:val="clear" w:color="auto" w:fill="FFFFFF"/>
        </w:rPr>
        <w:t xml:space="preserve"> взрослый должен пробудить у детей интерес к занятию, эмоционально и психологически настроить на него, активизировать внимание, обеспечить постепенную подготовку организма к предстоящей физической нагрузке. </w:t>
      </w:r>
    </w:p>
    <w:p w14:paraId="412F7959"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С этой целью детям предлагают знакомые им упражнения или их варианты, содействующие формированию правильной осанки, профилактике плоскостопия, развитию ориентировки в пространстве, выразительности и </w:t>
      </w:r>
      <w:r w:rsidRPr="006C1961">
        <w:rPr>
          <w:rFonts w:ascii="Times New Roman" w:hAnsi="Times New Roman" w:cs="Times New Roman"/>
          <w:color w:val="000000"/>
          <w:sz w:val="28"/>
          <w:szCs w:val="28"/>
          <w:shd w:val="clear" w:color="auto" w:fill="FFFFFF"/>
        </w:rPr>
        <w:lastRenderedPageBreak/>
        <w:t xml:space="preserve">грациозности движений. Общую и специальную подготовку организма к основным движениям обеспечивают </w:t>
      </w:r>
      <w:r w:rsidRPr="006C1961">
        <w:rPr>
          <w:rFonts w:ascii="Times New Roman" w:hAnsi="Times New Roman" w:cs="Times New Roman"/>
          <w:i/>
          <w:color w:val="000000"/>
          <w:sz w:val="28"/>
          <w:szCs w:val="28"/>
          <w:shd w:val="clear" w:color="auto" w:fill="FFFFFF"/>
        </w:rPr>
        <w:t>подготовительные и подводящие упражнения.</w:t>
      </w:r>
      <w:r w:rsidRPr="006C1961">
        <w:rPr>
          <w:rFonts w:ascii="Times New Roman" w:hAnsi="Times New Roman" w:cs="Times New Roman"/>
          <w:color w:val="000000"/>
          <w:sz w:val="28"/>
          <w:szCs w:val="28"/>
          <w:shd w:val="clear" w:color="auto" w:fill="FFFFFF"/>
        </w:rPr>
        <w:t xml:space="preserve"> Они подбираются для разных мышечных групп (плечевой пояс, руки, туловище и ноги) и выполняются из разных исходных положений (стоя, сидя, лежа на спине и на животе). Подбор и дозировка упражнений зависят от их сложности, возраста детей и степени освоения ими данного материала, а также от содержания основной части занятия. </w:t>
      </w:r>
    </w:p>
    <w:p w14:paraId="554F31FC"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b/>
          <w:i/>
          <w:color w:val="000000"/>
          <w:sz w:val="28"/>
          <w:szCs w:val="28"/>
          <w:shd w:val="clear" w:color="auto" w:fill="FFFFFF"/>
        </w:rPr>
        <w:t>В основной части</w:t>
      </w:r>
      <w:r w:rsidRPr="006C1961">
        <w:rPr>
          <w:rFonts w:ascii="Times New Roman" w:hAnsi="Times New Roman" w:cs="Times New Roman"/>
          <w:color w:val="000000"/>
          <w:sz w:val="28"/>
          <w:szCs w:val="28"/>
          <w:shd w:val="clear" w:color="auto" w:fill="FFFFFF"/>
        </w:rPr>
        <w:t xml:space="preserve"> занятия детей обучают общеразвивающим упражнениям и основным движениям: они знакомятся с новым двигательным материалом, повторяют уже известный с использованием различных вариантов совершенствования двигательных навыков, находящихся в стадии закрепления. В основной части занятия дети играют в подвижные игры с правилами типа «Ловишки», «Догонялка» и др., обеспечивающие максимальную нагрузку на организм. Учитывая непродолжительность оптимальной психической работоспособности детей, решение более трудных задач намечают на начало основной части. </w:t>
      </w:r>
    </w:p>
    <w:p w14:paraId="5A3D648A"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b/>
          <w:i/>
          <w:color w:val="000000"/>
          <w:sz w:val="28"/>
          <w:szCs w:val="28"/>
          <w:shd w:val="clear" w:color="auto" w:fill="FFFFFF"/>
        </w:rPr>
        <w:t>В заключительной части</w:t>
      </w:r>
      <w:r w:rsidRPr="006C1961">
        <w:rPr>
          <w:rFonts w:ascii="Times New Roman" w:hAnsi="Times New Roman" w:cs="Times New Roman"/>
          <w:color w:val="000000"/>
          <w:sz w:val="28"/>
          <w:szCs w:val="28"/>
          <w:shd w:val="clear" w:color="auto" w:fill="FFFFFF"/>
        </w:rPr>
        <w:t xml:space="preserve"> занятия детям должен быть обеспечен постепенный переход от повышенной мышечной деятельности к спокойному состоянию, приведения пульса к норме. Очень важно, чтобы дети сохраняли бодрое настроение ; именно поэтому содержанием заключительной части становятся разные виды ходьбы (в том числе в интенсивном темпе с постепенным замедлением), танцевальные упражнения, игры малой подвижности с участием всех детей («Принеси, что тебе понравилось» и др.) </w:t>
      </w:r>
    </w:p>
    <w:p w14:paraId="0046F3BA"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3D00E822"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u w:val="single"/>
          <w:shd w:val="clear" w:color="auto" w:fill="FFFFFF"/>
        </w:rPr>
      </w:pPr>
      <w:r w:rsidRPr="006C1961">
        <w:rPr>
          <w:rFonts w:ascii="Times New Roman" w:hAnsi="Times New Roman" w:cs="Times New Roman"/>
          <w:b/>
          <w:color w:val="000000"/>
          <w:sz w:val="28"/>
          <w:szCs w:val="28"/>
          <w:u w:val="single"/>
          <w:shd w:val="clear" w:color="auto" w:fill="FFFFFF"/>
        </w:rPr>
        <w:t xml:space="preserve">Продолжительность занятия зависит от возраста и составляет : </w:t>
      </w:r>
    </w:p>
    <w:p w14:paraId="66D637B8"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младшей группе-15 минут; </w:t>
      </w:r>
    </w:p>
    <w:p w14:paraId="43246E20"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средней-20 минут; </w:t>
      </w:r>
    </w:p>
    <w:p w14:paraId="67A1AB1F"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старшей -25 минут; </w:t>
      </w:r>
    </w:p>
    <w:p w14:paraId="402EBAE0"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подготовительной к школе группе-30 минут. </w:t>
      </w:r>
    </w:p>
    <w:p w14:paraId="5BC3EB74"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062CB74E"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lastRenderedPageBreak/>
        <w:t xml:space="preserve">На занятии одновременно с развитием двигательных навыков у детей развивают психофизические качества, такие как быстрота, ловкость, выносливость, гибкость, сила. План физкультурного занятия определяется характером учебной работы. На одних занятиях даются как новые упражнения, так и совершенствуемые (1/3, новых, 1/3 углубленно разучиваемых, 1/3, находящихся на этапе закрепления и совершенствования); на других- периодически проверяется степень овладения детьми двигательным материалом, качество его выполнения и количественные результаты за определенный период обучения; на третьих- упражнения на этапе совершенствования движения.[6] </w:t>
      </w:r>
    </w:p>
    <w:p w14:paraId="7C80EFF8"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7982E59E"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b/>
          <w:i/>
          <w:color w:val="000000"/>
          <w:sz w:val="28"/>
          <w:szCs w:val="28"/>
          <w:shd w:val="clear" w:color="auto" w:fill="FFFFFF"/>
        </w:rPr>
        <w:t>Физкультурные занятия на воздухе также состоят из трех частей: вводной, основной и заключительной.</w:t>
      </w:r>
      <w:r w:rsidRPr="006C1961">
        <w:rPr>
          <w:rFonts w:ascii="Times New Roman" w:hAnsi="Times New Roman" w:cs="Times New Roman"/>
          <w:color w:val="000000"/>
          <w:sz w:val="28"/>
          <w:szCs w:val="28"/>
          <w:shd w:val="clear" w:color="auto" w:fill="FFFFFF"/>
        </w:rPr>
        <w:t xml:space="preserve"> Они включают в себя бег в разном темпе (быстром, среднем и медленном) и физические упражнения в быстром темпе. Одно из трех еженедельных занятий с детьми 5-7 лет следует круглогодично проводить на открытом воздухе. </w:t>
      </w:r>
    </w:p>
    <w:p w14:paraId="2DAFC739"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К занятиям на воздухе допускаются дети , у которых нет медицинских противопоказаний. Обязательным условием участия ребенка в занятии является наличие спортивной одежды, соответствующей погодным условиям. </w:t>
      </w:r>
    </w:p>
    <w:p w14:paraId="4B7AB40B"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Занятия на открытом воздухе организуются с учетом местных климатических особенностей. </w:t>
      </w:r>
    </w:p>
    <w:p w14:paraId="3D59D7C6"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средней полосе при температуре -15 градусов в безветренную погоду. </w:t>
      </w:r>
    </w:p>
    <w:p w14:paraId="3AB78F3C"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дождливые, ветреные и морозные дни физкультурные занятия проводят в зале. </w:t>
      </w:r>
    </w:p>
    <w:p w14:paraId="2EFED580"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теплое время года при благоприятных метеорологических условиях максимальное число занятий физкультурой проводят на открытом воздухе. Занятия строятся так, чтобы обеспечить освоение программного материала и достаточно высокую физическую нагрузку. Важную роль в успешном решении этих задач играют положительные эмоции , побуждающие детей к лучшему выполнению упражнений и предотвращающие быстрое утомление. </w:t>
      </w:r>
      <w:r w:rsidRPr="006C1961">
        <w:rPr>
          <w:rFonts w:ascii="Times New Roman" w:hAnsi="Times New Roman" w:cs="Times New Roman"/>
          <w:color w:val="000000"/>
          <w:sz w:val="28"/>
          <w:szCs w:val="28"/>
          <w:shd w:val="clear" w:color="auto" w:fill="FFFFFF"/>
        </w:rPr>
        <w:lastRenderedPageBreak/>
        <w:t xml:space="preserve">Занятия по обучению ходьбе на лыжах, катанию на коньках, велосипеде, спортивным играм строятся по общему типу, но вводной части особенно важно обеспечить постепенное включение организма в работу, а в конце занятия- постепенное снижение физической нагрузки. </w:t>
      </w:r>
    </w:p>
    <w:p w14:paraId="01516E23"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2BFAF801"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b/>
          <w:i/>
          <w:color w:val="000000"/>
          <w:sz w:val="28"/>
          <w:szCs w:val="28"/>
          <w:u w:val="single"/>
          <w:shd w:val="clear" w:color="auto" w:fill="FFFFFF"/>
        </w:rPr>
        <w:t>Утренняя гимнастика-</w:t>
      </w:r>
      <w:r w:rsidRPr="006C1961">
        <w:rPr>
          <w:rFonts w:ascii="Times New Roman" w:hAnsi="Times New Roman" w:cs="Times New Roman"/>
          <w:color w:val="000000"/>
          <w:sz w:val="28"/>
          <w:szCs w:val="28"/>
          <w:shd w:val="clear" w:color="auto" w:fill="FFFFFF"/>
        </w:rPr>
        <w:t xml:space="preserve"> обязательная часть ежедневного режима ребенка. Систематическое проведение ее под руководством взрослого постепенно воспитывает у детей привычку к физическим упражнениям, связанную с приятными мышечными ощущениями, положительными эмоциями. Утренняя гимнастика хотя и непродолжительна по времени, однако оказывает огромное оздоровительное влияние. По данным врачей-гигиенистов, утреннюю гимнастику можно назвать еще вводной, поскольку она ускоряет вхождение организма в деятельность. И это возможно благодаря тому, что физические упражнения утренней гимнастики повышают уровень возбудимости и функциональной подвижности нервной системы. Кроме того, утренняя гимнастика ежедневно компенсирует до 5% суточного объема двигательной активности детей, способствует развитию у детей силы, ловкости, координации движений. </w:t>
      </w:r>
    </w:p>
    <w:p w14:paraId="5608F62F" w14:textId="77777777" w:rsidR="006C1961" w:rsidRPr="006C1961" w:rsidRDefault="006C1961" w:rsidP="006C1961">
      <w:pPr>
        <w:spacing w:after="0" w:line="360" w:lineRule="auto"/>
        <w:ind w:firstLine="851"/>
        <w:jc w:val="both"/>
        <w:rPr>
          <w:rFonts w:ascii="Times New Roman" w:hAnsi="Times New Roman" w:cs="Times New Roman"/>
          <w:i/>
          <w:color w:val="000000"/>
          <w:sz w:val="28"/>
          <w:szCs w:val="28"/>
          <w:u w:val="single"/>
          <w:shd w:val="clear" w:color="auto" w:fill="FFFFFF"/>
        </w:rPr>
      </w:pPr>
      <w:r w:rsidRPr="006C1961">
        <w:rPr>
          <w:rFonts w:ascii="Times New Roman" w:hAnsi="Times New Roman" w:cs="Times New Roman"/>
          <w:i/>
          <w:color w:val="000000"/>
          <w:sz w:val="28"/>
          <w:szCs w:val="28"/>
          <w:u w:val="single"/>
          <w:shd w:val="clear" w:color="auto" w:fill="FFFFFF"/>
        </w:rPr>
        <w:t xml:space="preserve">Утренняя гимнастика проводится начиная с младшей группы. </w:t>
      </w:r>
    </w:p>
    <w:p w14:paraId="30D95AC7"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Она включает в себя упражнения, уже разученные на физкультурных занятиях, и состоит из трех частей: </w:t>
      </w:r>
      <w:r w:rsidRPr="006C1961">
        <w:rPr>
          <w:rFonts w:ascii="Times New Roman" w:hAnsi="Times New Roman" w:cs="Times New Roman"/>
          <w:i/>
          <w:color w:val="000000"/>
          <w:sz w:val="28"/>
          <w:szCs w:val="28"/>
          <w:shd w:val="clear" w:color="auto" w:fill="FFFFFF"/>
        </w:rPr>
        <w:t>вводной, основной и заключительной</w:t>
      </w:r>
      <w:r w:rsidRPr="006C1961">
        <w:rPr>
          <w:rFonts w:ascii="Times New Roman" w:hAnsi="Times New Roman" w:cs="Times New Roman"/>
          <w:color w:val="000000"/>
          <w:sz w:val="28"/>
          <w:szCs w:val="28"/>
          <w:shd w:val="clear" w:color="auto" w:fill="FFFFFF"/>
        </w:rPr>
        <w:t xml:space="preserve">. </w:t>
      </w:r>
    </w:p>
    <w:p w14:paraId="1D7C6374"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утреннюю гимнастику включаются разные виды ходьбы, бега, прыжки и подскоки на месте, так и с продвижением , общеразвивающие упражнения и танцевальные движения, упражнения на внимание, а также упражнения, способствующие формированию правильной осанки, укреплению свода стопы. </w:t>
      </w:r>
    </w:p>
    <w:p w14:paraId="480026D7"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Включение в утреннюю гимнастику уже разученных упражнений позволяет создавать бодрое настроение , не утомляя и одновременно не перевозбуждая детей. </w:t>
      </w:r>
    </w:p>
    <w:p w14:paraId="48DEEDCE"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2B55E0AA" w14:textId="77777777" w:rsidR="006C1961" w:rsidRPr="006C1961" w:rsidRDefault="006C1961" w:rsidP="006C1961">
      <w:pPr>
        <w:spacing w:after="0" w:line="360" w:lineRule="auto"/>
        <w:ind w:firstLine="851"/>
        <w:jc w:val="both"/>
        <w:rPr>
          <w:rFonts w:ascii="Times New Roman" w:hAnsi="Times New Roman" w:cs="Times New Roman"/>
          <w:b/>
          <w:i/>
          <w:color w:val="000000"/>
          <w:sz w:val="28"/>
          <w:szCs w:val="28"/>
          <w:shd w:val="clear" w:color="auto" w:fill="FFFFFF"/>
        </w:rPr>
      </w:pPr>
      <w:r w:rsidRPr="006C1961">
        <w:rPr>
          <w:rFonts w:ascii="Times New Roman" w:hAnsi="Times New Roman" w:cs="Times New Roman"/>
          <w:color w:val="000000"/>
          <w:sz w:val="28"/>
          <w:szCs w:val="28"/>
          <w:shd w:val="clear" w:color="auto" w:fill="FFFFFF"/>
        </w:rPr>
        <w:lastRenderedPageBreak/>
        <w:t xml:space="preserve">В старшей и подготовительной к школе группах на занятиях с большой умственной нагрузкой , а также в перерыве между ними </w:t>
      </w:r>
      <w:r w:rsidRPr="006C1961">
        <w:rPr>
          <w:rFonts w:ascii="Times New Roman" w:hAnsi="Times New Roman" w:cs="Times New Roman"/>
          <w:b/>
          <w:i/>
          <w:color w:val="000000"/>
          <w:sz w:val="28"/>
          <w:szCs w:val="28"/>
          <w:shd w:val="clear" w:color="auto" w:fill="FFFFFF"/>
        </w:rPr>
        <w:t xml:space="preserve">проводятся физкультминутки. </w:t>
      </w:r>
    </w:p>
    <w:p w14:paraId="189891A8"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них можно использовать упражнения для плечевого пояса, подтягивания , наклоны, повороты туловища, подскоки, упражнения для кисти руки с шарами, орехами, шестигранным карандашом , массажными мячами, скакалками, детскими тренажерами, а также подвижные игры, игры-эстафеты и др. </w:t>
      </w:r>
    </w:p>
    <w:p w14:paraId="3018A0D7"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3BDF2488"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Еще одна из форм организации физического воспитания- </w:t>
      </w:r>
      <w:r w:rsidRPr="006C1961">
        <w:rPr>
          <w:rFonts w:ascii="Times New Roman" w:hAnsi="Times New Roman" w:cs="Times New Roman"/>
          <w:b/>
          <w:i/>
          <w:color w:val="000000"/>
          <w:sz w:val="28"/>
          <w:szCs w:val="28"/>
          <w:shd w:val="clear" w:color="auto" w:fill="FFFFFF"/>
        </w:rPr>
        <w:t>подвижная игра</w:t>
      </w:r>
      <w:r w:rsidRPr="006C1961">
        <w:rPr>
          <w:rFonts w:ascii="Times New Roman" w:hAnsi="Times New Roman" w:cs="Times New Roman"/>
          <w:color w:val="000000"/>
          <w:sz w:val="28"/>
          <w:szCs w:val="28"/>
          <w:shd w:val="clear" w:color="auto" w:fill="FFFFFF"/>
        </w:rPr>
        <w:t xml:space="preserve">. </w:t>
      </w:r>
    </w:p>
    <w:p w14:paraId="7A8959BB"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Подвижная игра- сознательная активная двигательная деятельность ребенка, предполагающая точное и своевременное выполнение заданий, которые связаны с обязательными для всех играющих правилами. Соблюдение правил игры имеет большое воспитательное значение. Обязательным условием успешного проведения подвижных игр является учет индивидуальных особенностей каждого ребенка, игровое поведение которого зависит как от имеющихся двигательных навыков , так и от типологических особенностей нервной системы. Одновременно двигательная активность тренирует нервную систему, способствует уравновешиванию процессов возбуждения и торможения. Подбор и планирование подвижных игр определяются уровнем физического и умственного развития детей, их двигательных умений, состояния здоровья каждого ребенка , его индивидуальных типологических особенностей, времени года, особенностей режима , места проведения, интересов детей. Для лучшего понимания игрового сюжета следует провести предварительную работу: читать художественные произведения, организовать наблюдения за природными объектами и деятельностью людей различных профессий , просмотр видео-,кино- и диафильмов, беседы.</w:t>
      </w:r>
    </w:p>
    <w:p w14:paraId="02446375"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lastRenderedPageBreak/>
        <w:t xml:space="preserve">Значительное внимание нужно уделить атрибутам для игр , которые можно изготовить вместе с детьми или в их присутствии. Способы организации игр зависят от их структуры и характера движений, Задача педагога – не только оптимизировать двигательную активность детей, но и обеспечить здоровьеформирующую функцию физических упражнений и подвижных игр. </w:t>
      </w:r>
    </w:p>
    <w:p w14:paraId="14A8312F"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13739BF7" w14:textId="77777777" w:rsidR="006C1961" w:rsidRPr="006C1961" w:rsidRDefault="006C1961" w:rsidP="006C1961">
      <w:pPr>
        <w:spacing w:after="0" w:line="360" w:lineRule="auto"/>
        <w:ind w:firstLine="851"/>
        <w:jc w:val="both"/>
        <w:rPr>
          <w:rFonts w:ascii="Times New Roman" w:hAnsi="Times New Roman" w:cs="Times New Roman"/>
          <w:b/>
          <w:i/>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Со второй младшей группы один раз в месяц организуются </w:t>
      </w:r>
      <w:r w:rsidRPr="006C1961">
        <w:rPr>
          <w:rFonts w:ascii="Times New Roman" w:hAnsi="Times New Roman" w:cs="Times New Roman"/>
          <w:b/>
          <w:i/>
          <w:color w:val="000000"/>
          <w:sz w:val="28"/>
          <w:szCs w:val="28"/>
          <w:shd w:val="clear" w:color="auto" w:fill="FFFFFF"/>
        </w:rPr>
        <w:t xml:space="preserve">физкультурные досуги. </w:t>
      </w:r>
    </w:p>
    <w:p w14:paraId="55330C93"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них включают знакомые детям физические упражнения, подвижные, спортивные игры, игры с пением , хороводы, ритмическую гимнастику , игры-забавы, аттракционы, элементы танцев. </w:t>
      </w:r>
    </w:p>
    <w:p w14:paraId="227645EF"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2E65B632"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В средних и старших группах два-три раза в год проводятся </w:t>
      </w:r>
      <w:r w:rsidRPr="006C1961">
        <w:rPr>
          <w:rFonts w:ascii="Times New Roman" w:hAnsi="Times New Roman" w:cs="Times New Roman"/>
          <w:b/>
          <w:i/>
          <w:color w:val="000000"/>
          <w:sz w:val="28"/>
          <w:szCs w:val="28"/>
          <w:shd w:val="clear" w:color="auto" w:fill="FFFFFF"/>
        </w:rPr>
        <w:t>физкультурные праздники</w:t>
      </w:r>
      <w:r w:rsidRPr="006C1961">
        <w:rPr>
          <w:rFonts w:ascii="Times New Roman" w:hAnsi="Times New Roman" w:cs="Times New Roman"/>
          <w:color w:val="000000"/>
          <w:sz w:val="28"/>
          <w:szCs w:val="28"/>
          <w:shd w:val="clear" w:color="auto" w:fill="FFFFFF"/>
        </w:rPr>
        <w:t xml:space="preserve"> , в процессе которых дети выполняют общеразвивающие упражнения с предметами, танцевальные движения, играют в игры с элементами соревнования. Праздники предполагают также организацию аттракционов , сюрпризных моментов. Все упражнения проводятся в занимательной форме ; каждому ребенку предоставляется возможность продемонстрировать свои умения в беге, прыжках, метании; проявить психофизические качества: быстроту, силу, ловкость, гибкость, выносливость. </w:t>
      </w:r>
    </w:p>
    <w:p w14:paraId="0F0B63E0"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43033555"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3. Нормативные требования к организации двигательной деятельности дошкольников разных возрастов.</w:t>
      </w:r>
      <w:r w:rsidRPr="006C1961">
        <w:rPr>
          <w:rFonts w:ascii="Times New Roman" w:hAnsi="Times New Roman" w:cs="Times New Roman"/>
          <w:color w:val="000000"/>
          <w:sz w:val="28"/>
          <w:szCs w:val="28"/>
          <w:shd w:val="clear" w:color="auto" w:fill="FFFFFF"/>
        </w:rPr>
        <w:br/>
      </w:r>
    </w:p>
    <w:p w14:paraId="6D21D71E"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u w:val="single"/>
          <w:shd w:val="clear" w:color="auto" w:fill="FFFFFF"/>
        </w:rPr>
      </w:pPr>
      <w:r w:rsidRPr="006C1961">
        <w:rPr>
          <w:rFonts w:ascii="Times New Roman" w:hAnsi="Times New Roman" w:cs="Times New Roman"/>
          <w:b/>
          <w:color w:val="000000"/>
          <w:sz w:val="28"/>
          <w:szCs w:val="28"/>
          <w:u w:val="single"/>
          <w:shd w:val="clear" w:color="auto" w:fill="FFFFFF"/>
        </w:rPr>
        <w:t>Продолжительность спортивного  занятия, досуга, развлечения</w:t>
      </w:r>
    </w:p>
    <w:p w14:paraId="4646808D"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в 1 мл. группе – 10 минут</w:t>
      </w:r>
    </w:p>
    <w:p w14:paraId="19BE755F"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во 2 младшей группе-15 минут; </w:t>
      </w:r>
    </w:p>
    <w:p w14:paraId="3AA97050"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средней-20 минут; </w:t>
      </w:r>
    </w:p>
    <w:p w14:paraId="11468CC0"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lastRenderedPageBreak/>
        <w:t xml:space="preserve">в старшей -25 минут; </w:t>
      </w:r>
    </w:p>
    <w:p w14:paraId="5A925380"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подготовительной к школе группе-30 минут. </w:t>
      </w:r>
    </w:p>
    <w:p w14:paraId="3A9A46B8"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p>
    <w:p w14:paraId="4B97C5ED"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u w:val="single"/>
          <w:shd w:val="clear" w:color="auto" w:fill="FFFFFF"/>
        </w:rPr>
      </w:pPr>
      <w:r w:rsidRPr="006C1961">
        <w:rPr>
          <w:rFonts w:ascii="Times New Roman" w:hAnsi="Times New Roman" w:cs="Times New Roman"/>
          <w:b/>
          <w:color w:val="000000"/>
          <w:sz w:val="28"/>
          <w:szCs w:val="28"/>
          <w:u w:val="single"/>
          <w:shd w:val="clear" w:color="auto" w:fill="FFFFFF"/>
        </w:rPr>
        <w:t>Продолжительность утренней гимнастики</w:t>
      </w:r>
    </w:p>
    <w:p w14:paraId="18910112"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в 1 мл. группе – 8 минут</w:t>
      </w:r>
    </w:p>
    <w:p w14:paraId="0DE2DF91"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во 2 младшей группе-10 минут; </w:t>
      </w:r>
    </w:p>
    <w:p w14:paraId="53A770DA"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средней-12 минут; </w:t>
      </w:r>
    </w:p>
    <w:p w14:paraId="59A1375B"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старшей -15 минут; </w:t>
      </w:r>
    </w:p>
    <w:p w14:paraId="18D587EF"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подготовительной к школе группе-15 минут. </w:t>
      </w:r>
    </w:p>
    <w:p w14:paraId="52CCA88D"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u w:val="single"/>
          <w:shd w:val="clear" w:color="auto" w:fill="FFFFFF"/>
        </w:rPr>
      </w:pPr>
    </w:p>
    <w:p w14:paraId="106B0311"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u w:val="single"/>
          <w:shd w:val="clear" w:color="auto" w:fill="FFFFFF"/>
        </w:rPr>
      </w:pPr>
      <w:r w:rsidRPr="006C1961">
        <w:rPr>
          <w:rFonts w:ascii="Times New Roman" w:hAnsi="Times New Roman" w:cs="Times New Roman"/>
          <w:b/>
          <w:color w:val="000000"/>
          <w:sz w:val="28"/>
          <w:szCs w:val="28"/>
          <w:u w:val="single"/>
          <w:shd w:val="clear" w:color="auto" w:fill="FFFFFF"/>
        </w:rPr>
        <w:t xml:space="preserve">Продолжительность гимнастики после дневного сна  </w:t>
      </w:r>
    </w:p>
    <w:p w14:paraId="74614E7B"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в 1 мл. группе – 8 минут</w:t>
      </w:r>
    </w:p>
    <w:p w14:paraId="540CC46F"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во 2 младшей группе-10 минут; </w:t>
      </w:r>
    </w:p>
    <w:p w14:paraId="08D8CAFE"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средней-12 минут; </w:t>
      </w:r>
    </w:p>
    <w:p w14:paraId="7FF01EA1"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старшей -15 минут; </w:t>
      </w:r>
    </w:p>
    <w:p w14:paraId="39D3F4B5"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r w:rsidRPr="006C1961">
        <w:rPr>
          <w:rFonts w:ascii="Times New Roman" w:hAnsi="Times New Roman" w:cs="Times New Roman"/>
          <w:b/>
          <w:color w:val="000000"/>
          <w:sz w:val="28"/>
          <w:szCs w:val="28"/>
          <w:shd w:val="clear" w:color="auto" w:fill="FFFFFF"/>
        </w:rPr>
        <w:t xml:space="preserve">в подготовительной к школе группе-15 минут. </w:t>
      </w:r>
    </w:p>
    <w:p w14:paraId="135FA517" w14:textId="77777777" w:rsidR="006C1961" w:rsidRPr="006C1961" w:rsidRDefault="006C1961" w:rsidP="006C1961">
      <w:pPr>
        <w:numPr>
          <w:ilvl w:val="0"/>
          <w:numId w:val="1"/>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Разминка в постели и самомассаж;</w:t>
      </w:r>
    </w:p>
    <w:p w14:paraId="574D14F5" w14:textId="77777777" w:rsidR="006C1961" w:rsidRPr="006C1961" w:rsidRDefault="006C1961" w:rsidP="006C1961">
      <w:pPr>
        <w:numPr>
          <w:ilvl w:val="0"/>
          <w:numId w:val="1"/>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Гимнастика игрового характера;</w:t>
      </w:r>
    </w:p>
    <w:p w14:paraId="4329DE49" w14:textId="77777777" w:rsidR="006C1961" w:rsidRPr="006C1961" w:rsidRDefault="006C1961" w:rsidP="006C1961">
      <w:pPr>
        <w:numPr>
          <w:ilvl w:val="0"/>
          <w:numId w:val="1"/>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Гимнастика с использованием тренажеров и спортивного комплекса;</w:t>
      </w:r>
    </w:p>
    <w:p w14:paraId="384163D9" w14:textId="77777777" w:rsidR="006C1961" w:rsidRPr="006C1961" w:rsidRDefault="006C1961" w:rsidP="006C1961">
      <w:pPr>
        <w:numPr>
          <w:ilvl w:val="0"/>
          <w:numId w:val="1"/>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Пробежки по массажным дорожкам. </w:t>
      </w:r>
    </w:p>
    <w:p w14:paraId="3FA040B1"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01DE9D5F"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РАЗМИНКА В ПОСТЕЛИ И САМОМАССАЖ</w:t>
      </w:r>
    </w:p>
    <w:p w14:paraId="5447FB89"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Дети, лежа в постели на спине, откинув  одеяла,   выполняют 5—б упражнений общеразвивающего характера. После выполнения упражнения в постели дети по указанию встают и выполняют в разном темпе несколько движений (ходьба на месте, ходьба обычным, скрестным, гимнастическим шагом, по массажным коврикам, постепенно переходящая в бег). Затем все переходят из спальни в групповую комнату, которая должна быть хорошо проветрена, температура воздуха 19—17°С. В групповой комнате дети под </w:t>
      </w:r>
      <w:r w:rsidRPr="006C1961">
        <w:rPr>
          <w:rFonts w:ascii="Times New Roman" w:hAnsi="Times New Roman" w:cs="Times New Roman"/>
          <w:color w:val="000000"/>
          <w:sz w:val="28"/>
          <w:szCs w:val="28"/>
          <w:shd w:val="clear" w:color="auto" w:fill="FFFFFF"/>
        </w:rPr>
        <w:lastRenderedPageBreak/>
        <w:t>музыку выполняют произвольные танцевальные, музыкально-ритмические и другие движения. Заканчивается комплекс дыхательными упражнениями.</w:t>
      </w:r>
    </w:p>
    <w:p w14:paraId="68898F2F"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0046FBCF"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ГИМНАСТИКА ИГРОВОГО ХАРАКТЕРА</w:t>
      </w:r>
    </w:p>
    <w:p w14:paraId="3E36DFBC"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Состоит из 3—б имитационных упражнений. Дети подражают движениям птиц, животных, растений, создают различные образы («лыжник», «конькобежец», «гимнаст», «петрушка», «цветок» и т.д.)</w:t>
      </w:r>
    </w:p>
    <w:p w14:paraId="5A31F73A"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49E662AE"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ГИМНАСТИКА С ИСПОЛЬЗОВАНИЕМ ТРЕНАЖОРОВ ИЛИ СПОРТИВНОГО КОМПЛЕКСА</w:t>
      </w:r>
    </w:p>
    <w:p w14:paraId="26649BA8"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Проводится в группе, спальне или в физкультурных, тренажерных залах. Комплекс гимнастики после дневного сна начинается с небольшой разминки, которая включает разные виды ходьбы, бега, прыжков, упражнения на профилактику плоскостопия и нарушения осанки. Дети занимаются подгруппами по 7—10 человек. Одна подгруппа может лазать по канату, подвесной и наклонной веревочной лестницам, передвигаться по рукоходу, выполнять висы на перекладине, канате, упоры стоя, лежа на перекладине и другие действия. Другая подгруппа произвольно выполняет различные упражнения с простейшими тренажерами (с диском «Здоровье», детским эспандером, гантелями) и с более сложными тренажерами («Бегущая дорожка», («Велосипед»). Подгруппы меняются местами через 5—б мин.</w:t>
      </w:r>
    </w:p>
    <w:p w14:paraId="7CB44BD4"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2BCDEF04"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ПРОБЕЖКИ ПО МАССАЖНЫМ ДОРОЖКАМ</w:t>
      </w:r>
    </w:p>
    <w:p w14:paraId="16572E9E"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Эти упражнения желательно сочетать с контрастными воздушными ваннами и проводить не менее двух раз в неделю   по 5—7 мин. Массажную дорожку составляют из пособий и предметов, способствующих массажу стопы (ребристая доска, резиновые коврики, кольца с шипами и др). Вначале дети идут в быстром темпе по дорожке и плавно переходят на бег, бегут в среднем темпе 1—1,5 мин и переходят на спокойную ходьбу с дыхательными упражнениями. После этого детям предлагается непрерывный бег в течение</w:t>
      </w:r>
    </w:p>
    <w:p w14:paraId="29A425C9" w14:textId="66331996" w:rsid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lastRenderedPageBreak/>
        <w:t>2</w:t>
      </w:r>
      <w:r>
        <w:rPr>
          <w:rFonts w:ascii="Times New Roman" w:hAnsi="Times New Roman" w:cs="Times New Roman"/>
          <w:color w:val="000000"/>
          <w:sz w:val="28"/>
          <w:szCs w:val="28"/>
          <w:shd w:val="clear" w:color="auto" w:fill="FFFFFF"/>
        </w:rPr>
        <w:t>-</w:t>
      </w:r>
      <w:r w:rsidRPr="006C1961">
        <w:rPr>
          <w:rFonts w:ascii="Times New Roman" w:hAnsi="Times New Roman" w:cs="Times New Roman"/>
          <w:color w:val="000000"/>
          <w:sz w:val="28"/>
          <w:szCs w:val="28"/>
          <w:shd w:val="clear" w:color="auto" w:fill="FFFFFF"/>
        </w:rPr>
        <w:t>3 мин, который заканчивается спокойной ходьбой по массажной дорожке. Дети занимаются в одних трусиках, босиком.</w:t>
      </w:r>
    </w:p>
    <w:p w14:paraId="7D91A3A7" w14:textId="77777777" w:rsidR="006C1961" w:rsidRDefault="006C1961" w:rsidP="006C1961">
      <w:pPr>
        <w:spacing w:after="0" w:line="360" w:lineRule="auto"/>
        <w:ind w:firstLine="851"/>
        <w:jc w:val="both"/>
        <w:rPr>
          <w:rFonts w:ascii="Times New Roman" w:hAnsi="Times New Roman" w:cs="Times New Roman"/>
          <w:b/>
          <w:bCs/>
          <w:color w:val="000000"/>
          <w:sz w:val="28"/>
          <w:szCs w:val="28"/>
          <w:shd w:val="clear" w:color="auto" w:fill="FFFFFF"/>
        </w:rPr>
      </w:pPr>
    </w:p>
    <w:p w14:paraId="1DFC355F" w14:textId="64DFECF0" w:rsidR="006C1961" w:rsidRPr="006C1961" w:rsidRDefault="006C1961" w:rsidP="006C1961">
      <w:pPr>
        <w:spacing w:after="0" w:line="360" w:lineRule="auto"/>
        <w:ind w:firstLine="851"/>
        <w:jc w:val="center"/>
        <w:rPr>
          <w:rFonts w:ascii="Times New Roman" w:hAnsi="Times New Roman" w:cs="Times New Roman"/>
          <w:b/>
          <w:bCs/>
          <w:color w:val="000000"/>
          <w:sz w:val="28"/>
          <w:szCs w:val="28"/>
          <w:shd w:val="clear" w:color="auto" w:fill="FFFFFF"/>
        </w:rPr>
      </w:pPr>
      <w:r w:rsidRPr="006C1961">
        <w:rPr>
          <w:rFonts w:ascii="Times New Roman" w:hAnsi="Times New Roman" w:cs="Times New Roman"/>
          <w:b/>
          <w:bCs/>
          <w:color w:val="000000"/>
          <w:sz w:val="28"/>
          <w:szCs w:val="28"/>
          <w:shd w:val="clear" w:color="auto" w:fill="FFFFFF"/>
        </w:rPr>
        <w:t>Список литературы:</w:t>
      </w:r>
    </w:p>
    <w:p w14:paraId="6F984092" w14:textId="54845D59" w:rsidR="006C1961" w:rsidRPr="006C1961" w:rsidRDefault="006C1961" w:rsidP="006C1961">
      <w:pPr>
        <w:numPr>
          <w:ilvl w:val="0"/>
          <w:numId w:val="2"/>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Горькова Л.Г., Обухова Л.А. Занятия физической культурой в ДОУ: Основные виды, сценарии занятий/ Л.Г. Горькова [и др.]. – Москва: 5 за знания, 2005. </w:t>
      </w:r>
      <w:r>
        <w:rPr>
          <w:rFonts w:ascii="Times New Roman" w:hAnsi="Times New Roman" w:cs="Times New Roman"/>
          <w:color w:val="000000"/>
          <w:sz w:val="28"/>
          <w:szCs w:val="28"/>
          <w:shd w:val="clear" w:color="auto" w:fill="FFFFFF"/>
        </w:rPr>
        <w:t>-</w:t>
      </w:r>
      <w:r w:rsidRPr="006C1961">
        <w:rPr>
          <w:rFonts w:ascii="Times New Roman" w:hAnsi="Times New Roman" w:cs="Times New Roman"/>
          <w:color w:val="000000"/>
          <w:sz w:val="28"/>
          <w:szCs w:val="28"/>
          <w:shd w:val="clear" w:color="auto" w:fill="FFFFFF"/>
        </w:rPr>
        <w:t xml:space="preserve"> 102 с.</w:t>
      </w:r>
    </w:p>
    <w:p w14:paraId="3EF210AF" w14:textId="4A550A78" w:rsidR="006C1961" w:rsidRPr="006C1961" w:rsidRDefault="006C1961" w:rsidP="006C1961">
      <w:pPr>
        <w:numPr>
          <w:ilvl w:val="0"/>
          <w:numId w:val="2"/>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 xml:space="preserve">Кенеман А.В., Хухлаева Д.В. Теория и методика физического воспитания детей дошкольного возраста/ А.В. Кенеман [и др.]. - М.: Просвещение, </w:t>
      </w:r>
      <w:r>
        <w:rPr>
          <w:rFonts w:ascii="Times New Roman" w:hAnsi="Times New Roman" w:cs="Times New Roman"/>
          <w:color w:val="000000"/>
          <w:sz w:val="28"/>
          <w:szCs w:val="28"/>
          <w:shd w:val="clear" w:color="auto" w:fill="FFFFFF"/>
        </w:rPr>
        <w:t>2020</w:t>
      </w:r>
      <w:r w:rsidRPr="006C1961">
        <w:rPr>
          <w:rFonts w:ascii="Times New Roman" w:hAnsi="Times New Roman" w:cs="Times New Roman"/>
          <w:color w:val="000000"/>
          <w:sz w:val="28"/>
          <w:szCs w:val="28"/>
          <w:shd w:val="clear" w:color="auto" w:fill="FFFFFF"/>
        </w:rPr>
        <w:t>. - 272 с.</w:t>
      </w:r>
    </w:p>
    <w:p w14:paraId="6776D5ED" w14:textId="4F502DA5" w:rsidR="006C1961" w:rsidRPr="006C1961" w:rsidRDefault="006C1961" w:rsidP="006C1961">
      <w:pPr>
        <w:numPr>
          <w:ilvl w:val="0"/>
          <w:numId w:val="2"/>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Погадаев, Г.И. Физкульт - Ура! Физическая культура дошкольников / Г.И. Погадаев. - М.: Школьная пресса, 20</w:t>
      </w:r>
      <w:r>
        <w:rPr>
          <w:rFonts w:ascii="Times New Roman" w:hAnsi="Times New Roman" w:cs="Times New Roman"/>
          <w:color w:val="000000"/>
          <w:sz w:val="28"/>
          <w:szCs w:val="28"/>
          <w:shd w:val="clear" w:color="auto" w:fill="FFFFFF"/>
        </w:rPr>
        <w:t>2</w:t>
      </w:r>
      <w:r w:rsidRPr="006C1961">
        <w:rPr>
          <w:rFonts w:ascii="Times New Roman" w:hAnsi="Times New Roman" w:cs="Times New Roman"/>
          <w:color w:val="000000"/>
          <w:sz w:val="28"/>
          <w:szCs w:val="28"/>
          <w:shd w:val="clear" w:color="auto" w:fill="FFFFFF"/>
        </w:rPr>
        <w:t>3. - 96 с.</w:t>
      </w:r>
    </w:p>
    <w:p w14:paraId="54F9C275" w14:textId="24382D72" w:rsidR="006C1961" w:rsidRPr="006C1961" w:rsidRDefault="006C1961" w:rsidP="006C1961">
      <w:pPr>
        <w:numPr>
          <w:ilvl w:val="0"/>
          <w:numId w:val="2"/>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Степаненкова, Э.Я. Теория и методика физического воспитания и развития ребенка: учеб. пособие для студ. высш. пед. учеб. заведений / Э.Я. Степаненкова. – М.: Академия, 20</w:t>
      </w:r>
      <w:r>
        <w:rPr>
          <w:rFonts w:ascii="Times New Roman" w:hAnsi="Times New Roman" w:cs="Times New Roman"/>
          <w:color w:val="000000"/>
          <w:sz w:val="28"/>
          <w:szCs w:val="28"/>
          <w:shd w:val="clear" w:color="auto" w:fill="FFFFFF"/>
        </w:rPr>
        <w:t>2</w:t>
      </w:r>
      <w:r w:rsidRPr="006C1961">
        <w:rPr>
          <w:rFonts w:ascii="Times New Roman" w:hAnsi="Times New Roman" w:cs="Times New Roman"/>
          <w:color w:val="000000"/>
          <w:sz w:val="28"/>
          <w:szCs w:val="28"/>
          <w:shd w:val="clear" w:color="auto" w:fill="FFFFFF"/>
        </w:rPr>
        <w:t>1. – 368 с.</w:t>
      </w:r>
    </w:p>
    <w:p w14:paraId="0CA5E8C9" w14:textId="610A0B33" w:rsidR="006C1961" w:rsidRPr="006C1961" w:rsidRDefault="006C1961" w:rsidP="006C1961">
      <w:pPr>
        <w:numPr>
          <w:ilvl w:val="0"/>
          <w:numId w:val="2"/>
        </w:numPr>
        <w:spacing w:after="0" w:line="360" w:lineRule="auto"/>
        <w:jc w:val="both"/>
        <w:rPr>
          <w:rFonts w:ascii="Times New Roman" w:hAnsi="Times New Roman" w:cs="Times New Roman"/>
          <w:color w:val="000000"/>
          <w:sz w:val="28"/>
          <w:szCs w:val="28"/>
          <w:shd w:val="clear" w:color="auto" w:fill="FFFFFF"/>
        </w:rPr>
      </w:pPr>
      <w:r w:rsidRPr="006C1961">
        <w:rPr>
          <w:rFonts w:ascii="Times New Roman" w:hAnsi="Times New Roman" w:cs="Times New Roman"/>
          <w:color w:val="000000"/>
          <w:sz w:val="28"/>
          <w:szCs w:val="28"/>
          <w:shd w:val="clear" w:color="auto" w:fill="FFFFFF"/>
        </w:rPr>
        <w:t>Шебеко, В.Н. Теория и методика физического воспитания детей дошкольного возраста: учеб. пособие для студ. высш. учеб. заведений / В.Н. Шебеко. – Минск: «Вышэйшая школа», 20</w:t>
      </w:r>
      <w:r>
        <w:rPr>
          <w:rFonts w:ascii="Times New Roman" w:hAnsi="Times New Roman" w:cs="Times New Roman"/>
          <w:color w:val="000000"/>
          <w:sz w:val="28"/>
          <w:szCs w:val="28"/>
          <w:shd w:val="clear" w:color="auto" w:fill="FFFFFF"/>
        </w:rPr>
        <w:t>2</w:t>
      </w:r>
      <w:r w:rsidRPr="006C1961">
        <w:rPr>
          <w:rFonts w:ascii="Times New Roman" w:hAnsi="Times New Roman" w:cs="Times New Roman"/>
          <w:color w:val="000000"/>
          <w:sz w:val="28"/>
          <w:szCs w:val="28"/>
          <w:shd w:val="clear" w:color="auto" w:fill="FFFFFF"/>
        </w:rPr>
        <w:t>0. – 288 с.</w:t>
      </w:r>
    </w:p>
    <w:p w14:paraId="0BA57982"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194A6750" w14:textId="77777777" w:rsidR="006C1961" w:rsidRPr="006C1961" w:rsidRDefault="006C1961" w:rsidP="006C1961">
      <w:pPr>
        <w:spacing w:after="0" w:line="360" w:lineRule="auto"/>
        <w:ind w:firstLine="851"/>
        <w:jc w:val="both"/>
        <w:rPr>
          <w:rFonts w:ascii="Times New Roman" w:hAnsi="Times New Roman" w:cs="Times New Roman"/>
          <w:b/>
          <w:color w:val="000000"/>
          <w:sz w:val="28"/>
          <w:szCs w:val="28"/>
          <w:shd w:val="clear" w:color="auto" w:fill="FFFFFF"/>
        </w:rPr>
      </w:pPr>
    </w:p>
    <w:p w14:paraId="566A32FD" w14:textId="77777777" w:rsidR="006C1961" w:rsidRP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1C589F3B" w14:textId="0EE166B7" w:rsidR="006C1961" w:rsidRDefault="006C1961" w:rsidP="006C1961">
      <w:pPr>
        <w:spacing w:after="0" w:line="360" w:lineRule="auto"/>
        <w:ind w:firstLine="851"/>
        <w:jc w:val="both"/>
        <w:rPr>
          <w:rFonts w:ascii="Times New Roman" w:hAnsi="Times New Roman" w:cs="Times New Roman"/>
          <w:color w:val="000000"/>
          <w:sz w:val="28"/>
          <w:szCs w:val="28"/>
          <w:shd w:val="clear" w:color="auto" w:fill="FFFFFF"/>
        </w:rPr>
      </w:pPr>
    </w:p>
    <w:p w14:paraId="782E2A82" w14:textId="77777777" w:rsidR="006C1961" w:rsidRPr="006C1961" w:rsidRDefault="006C1961" w:rsidP="006C1961">
      <w:pPr>
        <w:spacing w:after="0" w:line="360" w:lineRule="auto"/>
        <w:ind w:firstLine="851"/>
        <w:jc w:val="both"/>
        <w:rPr>
          <w:rFonts w:ascii="Times New Roman" w:hAnsi="Times New Roman" w:cs="Times New Roman"/>
          <w:sz w:val="28"/>
          <w:szCs w:val="28"/>
        </w:rPr>
      </w:pPr>
    </w:p>
    <w:sectPr w:rsidR="006C1961" w:rsidRPr="006C19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0007"/>
    <w:multiLevelType w:val="multilevel"/>
    <w:tmpl w:val="80C80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D33DD9"/>
    <w:multiLevelType w:val="multilevel"/>
    <w:tmpl w:val="BA060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961"/>
    <w:rsid w:val="00196C33"/>
    <w:rsid w:val="006C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B4FF"/>
  <w15:chartTrackingRefBased/>
  <w15:docId w15:val="{CF35F0F8-0DCE-4195-A6B9-7274C2F7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05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3499</Words>
  <Characters>19948</Characters>
  <Application>Microsoft Office Word</Application>
  <DocSecurity>0</DocSecurity>
  <Lines>166</Lines>
  <Paragraphs>46</Paragraphs>
  <ScaleCrop>false</ScaleCrop>
  <Company/>
  <LinksUpToDate>false</LinksUpToDate>
  <CharactersWithSpaces>23401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1</cp:revision>
  <dcterms:created xsi:type="dcterms:W3CDTF">2024-02-17T20:14:00Z</dcterms:created>
  <dcterms:modified xsi:type="dcterms:W3CDTF">2024-02-17T20:20:00Z</dcterms:modified>
</cp:coreProperties>
</file>