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C60" w:rsidRPr="00177C60" w:rsidRDefault="00177C60" w:rsidP="00C5547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177C60">
        <w:rPr>
          <w:rFonts w:ascii="Times New Roman" w:hAnsi="Times New Roman" w:cs="Times New Roman"/>
          <w:color w:val="000000" w:themeColor="text1"/>
        </w:rPr>
        <w:t>Государственное бюджетное учреждение дополнительного профессионального образования</w:t>
      </w:r>
    </w:p>
    <w:p w:rsidR="00177C60" w:rsidRPr="00177C60" w:rsidRDefault="00177C60" w:rsidP="00C554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7C60">
        <w:rPr>
          <w:rFonts w:ascii="Times New Roman" w:hAnsi="Times New Roman"/>
          <w:b/>
          <w:sz w:val="28"/>
          <w:szCs w:val="28"/>
        </w:rPr>
        <w:t>«Центр непрерывного повышения профессионального мастерства»</w:t>
      </w:r>
    </w:p>
    <w:p w:rsidR="00177C60" w:rsidRPr="00177C60" w:rsidRDefault="00177C60" w:rsidP="00C554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7C60">
        <w:rPr>
          <w:rFonts w:ascii="Times New Roman" w:hAnsi="Times New Roman"/>
          <w:b/>
          <w:sz w:val="28"/>
          <w:szCs w:val="28"/>
        </w:rPr>
        <w:t>Министерства просвещения и науки Кабардино-Балкарской Республики</w:t>
      </w:r>
    </w:p>
    <w:p w:rsidR="00177C60" w:rsidRPr="00177C60" w:rsidRDefault="00177C60" w:rsidP="00C554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7C60" w:rsidRPr="00177C60" w:rsidRDefault="00177C60" w:rsidP="00C554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177C60" w:rsidRPr="00177C60" w:rsidTr="00682A1C">
        <w:tc>
          <w:tcPr>
            <w:tcW w:w="7393" w:type="dxa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7C60">
              <w:rPr>
                <w:rFonts w:ascii="Times New Roman" w:hAnsi="Times New Roman"/>
                <w:b/>
                <w:sz w:val="28"/>
                <w:szCs w:val="28"/>
              </w:rPr>
              <w:t>«УТВЕРЖДАЮ»</w:t>
            </w: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7C60" w:rsidRPr="00177C60" w:rsidTr="00682A1C">
        <w:tc>
          <w:tcPr>
            <w:tcW w:w="7393" w:type="dxa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7C60"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 w:rsidRPr="00177C60">
              <w:rPr>
                <w:rFonts w:ascii="Times New Roman" w:hAnsi="Times New Roman"/>
                <w:sz w:val="28"/>
                <w:szCs w:val="28"/>
              </w:rPr>
              <w:t xml:space="preserve">. директора _________________А.Г. </w:t>
            </w:r>
            <w:proofErr w:type="spellStart"/>
            <w:r w:rsidRPr="00177C60">
              <w:rPr>
                <w:rFonts w:ascii="Times New Roman" w:hAnsi="Times New Roman"/>
                <w:sz w:val="28"/>
                <w:szCs w:val="28"/>
              </w:rPr>
              <w:t>Кажаров</w:t>
            </w:r>
            <w:proofErr w:type="spellEnd"/>
          </w:p>
        </w:tc>
      </w:tr>
      <w:tr w:rsidR="00177C60" w:rsidRPr="00177C60" w:rsidTr="00682A1C">
        <w:tc>
          <w:tcPr>
            <w:tcW w:w="7393" w:type="dxa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7C60">
              <w:rPr>
                <w:rFonts w:ascii="Times New Roman" w:hAnsi="Times New Roman"/>
                <w:sz w:val="28"/>
                <w:szCs w:val="28"/>
              </w:rPr>
              <w:t>«______»_____________2025 г.</w:t>
            </w: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77C60" w:rsidRPr="00177C60" w:rsidRDefault="00177C60" w:rsidP="00C554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7C60" w:rsidRPr="00177C60" w:rsidRDefault="00177C60" w:rsidP="00C554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7C60">
        <w:rPr>
          <w:rFonts w:ascii="Times New Roman" w:hAnsi="Times New Roman"/>
          <w:b/>
          <w:sz w:val="28"/>
          <w:szCs w:val="28"/>
        </w:rPr>
        <w:t>УЧЕБНЫЙ (ТЕМАТИЧЕСКИЙ) ПЛАН</w:t>
      </w:r>
    </w:p>
    <w:p w:rsidR="00177C60" w:rsidRPr="00177C60" w:rsidRDefault="00177C60" w:rsidP="00C554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77C60">
        <w:rPr>
          <w:rFonts w:ascii="Times New Roman" w:hAnsi="Times New Roman"/>
          <w:sz w:val="28"/>
          <w:szCs w:val="28"/>
        </w:rPr>
        <w:t>по дополнительной профессиональной программе повышения квалификации</w:t>
      </w:r>
    </w:p>
    <w:p w:rsidR="00177C60" w:rsidRPr="00177C60" w:rsidRDefault="00177C60" w:rsidP="00C554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7C60">
        <w:rPr>
          <w:rFonts w:ascii="Times New Roman" w:hAnsi="Times New Roman"/>
          <w:b/>
          <w:sz w:val="28"/>
          <w:szCs w:val="28"/>
        </w:rPr>
        <w:t>«</w:t>
      </w:r>
      <w:r w:rsidRPr="00834E6D">
        <w:rPr>
          <w:rFonts w:ascii="Times New Roman" w:hAnsi="Times New Roman"/>
          <w:b/>
          <w:sz w:val="28"/>
          <w:szCs w:val="28"/>
        </w:rPr>
        <w:t>Преподавание физики в современных усл</w:t>
      </w:r>
      <w:r>
        <w:rPr>
          <w:rFonts w:ascii="Times New Roman" w:hAnsi="Times New Roman"/>
          <w:b/>
          <w:sz w:val="28"/>
          <w:szCs w:val="28"/>
        </w:rPr>
        <w:t xml:space="preserve">овиях с учетом обновленных </w:t>
      </w:r>
      <w:r w:rsidRPr="00AD7B40">
        <w:rPr>
          <w:rFonts w:ascii="Times New Roman" w:hAnsi="Times New Roman"/>
          <w:b/>
          <w:sz w:val="28"/>
          <w:szCs w:val="28"/>
        </w:rPr>
        <w:t xml:space="preserve">ФГОС </w:t>
      </w:r>
      <w:r>
        <w:rPr>
          <w:rFonts w:ascii="Times New Roman" w:hAnsi="Times New Roman"/>
          <w:b/>
          <w:sz w:val="28"/>
          <w:szCs w:val="28"/>
        </w:rPr>
        <w:t>О</w:t>
      </w:r>
      <w:r w:rsidRPr="00AD7B40">
        <w:rPr>
          <w:rFonts w:ascii="Times New Roman" w:hAnsi="Times New Roman"/>
          <w:b/>
          <w:sz w:val="28"/>
          <w:szCs w:val="28"/>
        </w:rPr>
        <w:t>ОО</w:t>
      </w:r>
      <w:r>
        <w:rPr>
          <w:rFonts w:ascii="Times New Roman" w:hAnsi="Times New Roman"/>
          <w:b/>
          <w:sz w:val="28"/>
          <w:szCs w:val="28"/>
        </w:rPr>
        <w:t xml:space="preserve"> и ФГОС СОО</w:t>
      </w:r>
      <w:r w:rsidRPr="00177C60">
        <w:rPr>
          <w:rFonts w:ascii="Times New Roman" w:hAnsi="Times New Roman"/>
          <w:b/>
          <w:sz w:val="28"/>
          <w:szCs w:val="28"/>
        </w:rPr>
        <w:t>»</w:t>
      </w:r>
    </w:p>
    <w:p w:rsidR="00177C60" w:rsidRPr="00177C60" w:rsidRDefault="00177C60" w:rsidP="00C554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C60" w:rsidRPr="00177C60" w:rsidRDefault="00177C60" w:rsidP="00C5547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77C60">
        <w:rPr>
          <w:rFonts w:ascii="Times New Roman" w:hAnsi="Times New Roman"/>
          <w:b/>
          <w:sz w:val="28"/>
          <w:szCs w:val="28"/>
        </w:rPr>
        <w:t>Объем часов:</w:t>
      </w:r>
      <w:r w:rsidRPr="00177C60">
        <w:rPr>
          <w:rFonts w:ascii="Times New Roman" w:hAnsi="Times New Roman"/>
          <w:sz w:val="28"/>
          <w:szCs w:val="28"/>
        </w:rPr>
        <w:t xml:space="preserve"> 72 часа</w:t>
      </w:r>
    </w:p>
    <w:p w:rsidR="00177C60" w:rsidRPr="00177C60" w:rsidRDefault="00177C60" w:rsidP="00C5547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77C60">
        <w:rPr>
          <w:rFonts w:ascii="Times New Roman" w:hAnsi="Times New Roman"/>
          <w:b/>
          <w:sz w:val="28"/>
          <w:szCs w:val="28"/>
        </w:rPr>
        <w:t>Форма обучения:</w:t>
      </w:r>
      <w:r w:rsidRPr="00177C60">
        <w:rPr>
          <w:rFonts w:ascii="Times New Roman" w:hAnsi="Times New Roman"/>
          <w:sz w:val="28"/>
          <w:szCs w:val="28"/>
        </w:rPr>
        <w:t xml:space="preserve"> очная с применением ДОТ и ЭО</w:t>
      </w:r>
    </w:p>
    <w:p w:rsidR="00177C60" w:rsidRDefault="00177C60" w:rsidP="00C5547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77C60">
        <w:rPr>
          <w:rFonts w:ascii="Times New Roman" w:hAnsi="Times New Roman"/>
          <w:b/>
          <w:sz w:val="28"/>
          <w:szCs w:val="28"/>
        </w:rPr>
        <w:t>Категория слушателей:</w:t>
      </w:r>
      <w:r w:rsidRPr="00177C60">
        <w:rPr>
          <w:rFonts w:ascii="Times New Roman" w:hAnsi="Times New Roman"/>
          <w:sz w:val="28"/>
          <w:szCs w:val="28"/>
        </w:rPr>
        <w:t xml:space="preserve"> учителя </w:t>
      </w:r>
      <w:r>
        <w:rPr>
          <w:rFonts w:ascii="Times New Roman" w:hAnsi="Times New Roman"/>
          <w:sz w:val="28"/>
          <w:szCs w:val="28"/>
        </w:rPr>
        <w:t>физики</w:t>
      </w:r>
    </w:p>
    <w:tbl>
      <w:tblPr>
        <w:tblW w:w="14428" w:type="dxa"/>
        <w:jc w:val="center"/>
        <w:tblInd w:w="-1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4"/>
        <w:gridCol w:w="4820"/>
        <w:gridCol w:w="1735"/>
        <w:gridCol w:w="2891"/>
        <w:gridCol w:w="2892"/>
        <w:gridCol w:w="1236"/>
      </w:tblGrid>
      <w:tr w:rsidR="00177C60" w:rsidRPr="001A5F79" w:rsidTr="00C55475">
        <w:trPr>
          <w:trHeight w:val="522"/>
          <w:jc w:val="center"/>
        </w:trPr>
        <w:tc>
          <w:tcPr>
            <w:tcW w:w="854" w:type="dxa"/>
            <w:vMerge w:val="restart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20" w:type="dxa"/>
            <w:vMerge w:val="restart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Наименование разделов</w:t>
            </w:r>
          </w:p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(модулей) и тем</w:t>
            </w:r>
          </w:p>
        </w:tc>
        <w:tc>
          <w:tcPr>
            <w:tcW w:w="1735" w:type="dxa"/>
            <w:vMerge w:val="restart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Всего</w:t>
            </w:r>
          </w:p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5783" w:type="dxa"/>
            <w:gridSpan w:val="2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Виды учебных (аудиторных) занятий</w:t>
            </w:r>
          </w:p>
        </w:tc>
        <w:tc>
          <w:tcPr>
            <w:tcW w:w="1236" w:type="dxa"/>
            <w:vMerge w:val="restart"/>
            <w:vAlign w:val="center"/>
          </w:tcPr>
          <w:p w:rsidR="00177C60" w:rsidRPr="001A5F79" w:rsidRDefault="00177C60" w:rsidP="00C5547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Форма контроля</w:t>
            </w:r>
          </w:p>
        </w:tc>
      </w:tr>
      <w:tr w:rsidR="00177C60" w:rsidRPr="001A5F79" w:rsidTr="00C55475">
        <w:trPr>
          <w:trHeight w:val="680"/>
          <w:jc w:val="center"/>
        </w:trPr>
        <w:tc>
          <w:tcPr>
            <w:tcW w:w="854" w:type="dxa"/>
            <w:vMerge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35" w:type="dxa"/>
            <w:vMerge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91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Лекция, час</w:t>
            </w:r>
          </w:p>
        </w:tc>
        <w:tc>
          <w:tcPr>
            <w:tcW w:w="2892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1236" w:type="dxa"/>
            <w:vMerge/>
            <w:vAlign w:val="center"/>
          </w:tcPr>
          <w:p w:rsidR="00177C60" w:rsidRPr="001A5F79" w:rsidRDefault="00177C60" w:rsidP="00C554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77C60" w:rsidRPr="001A5F79" w:rsidTr="00C55475">
        <w:trPr>
          <w:trHeight w:val="869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Модуль 1. Нормативно-правовые и психолого-педагогические аспекты профессионального развития педагогов </w:t>
            </w:r>
          </w:p>
        </w:tc>
        <w:tc>
          <w:tcPr>
            <w:tcW w:w="1735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91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92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227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820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Style w:val="FontStyle37"/>
                <w:sz w:val="24"/>
                <w:szCs w:val="24"/>
                <w:lang w:eastAsia="ru-RU"/>
              </w:rPr>
              <w:t xml:space="preserve">Государственная политика в сфере образования. </w:t>
            </w:r>
            <w:r w:rsidRPr="00C56B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Нормативное и методическое обеспечение внедрения обновленных ФГОС </w:t>
            </w:r>
            <w:r w:rsidRPr="00C56B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ООО и ФГОС СОО</w:t>
            </w:r>
          </w:p>
        </w:tc>
        <w:tc>
          <w:tcPr>
            <w:tcW w:w="1735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891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2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552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4820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антикоррупционной устойчивости личности</w:t>
            </w:r>
          </w:p>
        </w:tc>
        <w:tc>
          <w:tcPr>
            <w:tcW w:w="1735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2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475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820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воспитательного процесса в общеобразовательном учреждении в современных условиях: особенности, содержание, формы</w:t>
            </w:r>
          </w:p>
        </w:tc>
        <w:tc>
          <w:tcPr>
            <w:tcW w:w="1735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2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685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4820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Психофизические особенности подросткового и юношеского возраста. Особенности обучения детей с ОВЗ</w:t>
            </w:r>
          </w:p>
        </w:tc>
        <w:tc>
          <w:tcPr>
            <w:tcW w:w="1735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2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533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Модуль 2. Особенности преподавания учебного предмета «Физика»</w:t>
            </w:r>
          </w:p>
        </w:tc>
        <w:tc>
          <w:tcPr>
            <w:tcW w:w="1735" w:type="dxa"/>
            <w:vAlign w:val="center"/>
          </w:tcPr>
          <w:p w:rsidR="00177C60" w:rsidRPr="00C56BD1" w:rsidRDefault="00FB514B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891" w:type="dxa"/>
            <w:vAlign w:val="center"/>
          </w:tcPr>
          <w:p w:rsidR="00177C60" w:rsidRPr="00C56BD1" w:rsidRDefault="00550626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92" w:type="dxa"/>
            <w:vAlign w:val="center"/>
          </w:tcPr>
          <w:p w:rsidR="00177C60" w:rsidRPr="00C56BD1" w:rsidRDefault="00BC3696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403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820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Трудные темы предметного содержания</w:t>
            </w:r>
          </w:p>
        </w:tc>
        <w:tc>
          <w:tcPr>
            <w:tcW w:w="1735" w:type="dxa"/>
            <w:vAlign w:val="center"/>
          </w:tcPr>
          <w:p w:rsidR="00177C60" w:rsidRPr="00C56BD1" w:rsidRDefault="00FB514B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91" w:type="dxa"/>
            <w:vAlign w:val="center"/>
          </w:tcPr>
          <w:p w:rsidR="00177C60" w:rsidRPr="00C56BD1" w:rsidRDefault="001809B2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92" w:type="dxa"/>
            <w:vAlign w:val="center"/>
          </w:tcPr>
          <w:p w:rsidR="00177C60" w:rsidRPr="00C56BD1" w:rsidRDefault="00FB514B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887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820" w:type="dxa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C56B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Формирование функциональной (естественнонаучной) грамотности у обучающихся на уроках физики</w:t>
            </w:r>
            <w:proofErr w:type="gramEnd"/>
          </w:p>
        </w:tc>
        <w:tc>
          <w:tcPr>
            <w:tcW w:w="1735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91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2" w:type="dxa"/>
            <w:vAlign w:val="center"/>
          </w:tcPr>
          <w:p w:rsid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E43C70" w:rsidRPr="00C56BD1" w:rsidRDefault="00E43C7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593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820" w:type="dxa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Использование цифровых образовательных ресурсов и технологий на уроках физики</w:t>
            </w:r>
          </w:p>
        </w:tc>
        <w:tc>
          <w:tcPr>
            <w:tcW w:w="1735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2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406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4820" w:type="dxa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Физический  эксперимент как средство реализации предметных и </w:t>
            </w:r>
            <w:proofErr w:type="spellStart"/>
            <w:r w:rsidRPr="00C56B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метапредметных</w:t>
            </w:r>
            <w:proofErr w:type="spellEnd"/>
            <w:r w:rsidRPr="00C56B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результатов обучающихся</w:t>
            </w:r>
          </w:p>
        </w:tc>
        <w:tc>
          <w:tcPr>
            <w:tcW w:w="1735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91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2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827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4820" w:type="dxa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Методика подготовки </w:t>
            </w:r>
            <w:proofErr w:type="gramStart"/>
            <w:r w:rsidRPr="00C56B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C56B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к государственной итоговой аттестации по физике </w:t>
            </w:r>
          </w:p>
        </w:tc>
        <w:tc>
          <w:tcPr>
            <w:tcW w:w="1735" w:type="dxa"/>
            <w:vAlign w:val="center"/>
          </w:tcPr>
          <w:p w:rsidR="00177C60" w:rsidRPr="00C56BD1" w:rsidRDefault="00884DD2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91" w:type="dxa"/>
            <w:vAlign w:val="center"/>
          </w:tcPr>
          <w:p w:rsidR="00177C60" w:rsidRPr="00C56BD1" w:rsidRDefault="00550626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92" w:type="dxa"/>
            <w:vAlign w:val="center"/>
          </w:tcPr>
          <w:p w:rsidR="00177C60" w:rsidRPr="00C56BD1" w:rsidRDefault="00550626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398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4820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Методика работы с одаренными детьми. Организация внеурочной деятельности</w:t>
            </w:r>
          </w:p>
        </w:tc>
        <w:tc>
          <w:tcPr>
            <w:tcW w:w="1735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2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727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F79">
              <w:rPr>
                <w:rFonts w:ascii="Times New Roman" w:hAnsi="Times New Roman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4820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проектной и исследовательской деятельности </w:t>
            </w:r>
            <w:proofErr w:type="gramStart"/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физике </w:t>
            </w:r>
          </w:p>
        </w:tc>
        <w:tc>
          <w:tcPr>
            <w:tcW w:w="1735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91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2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C60" w:rsidRPr="001A5F79" w:rsidTr="00C55475">
        <w:trPr>
          <w:trHeight w:val="369"/>
          <w:jc w:val="center"/>
        </w:trPr>
        <w:tc>
          <w:tcPr>
            <w:tcW w:w="854" w:type="dxa"/>
            <w:vAlign w:val="center"/>
          </w:tcPr>
          <w:p w:rsidR="00177C60" w:rsidRPr="001A5F79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735" w:type="dxa"/>
            <w:vAlign w:val="center"/>
          </w:tcPr>
          <w:p w:rsidR="00177C60" w:rsidRPr="00C56BD1" w:rsidRDefault="00C55475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vAlign w:val="center"/>
          </w:tcPr>
          <w:p w:rsidR="00177C60" w:rsidRPr="00C56BD1" w:rsidRDefault="00C55475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6" w:type="dxa"/>
            <w:vAlign w:val="center"/>
          </w:tcPr>
          <w:p w:rsidR="00177C60" w:rsidRPr="00C56BD1" w:rsidRDefault="00C55475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177C60" w:rsidRPr="001A5F79" w:rsidTr="00177C60">
        <w:trPr>
          <w:trHeight w:val="492"/>
          <w:jc w:val="center"/>
        </w:trPr>
        <w:tc>
          <w:tcPr>
            <w:tcW w:w="5674" w:type="dxa"/>
            <w:gridSpan w:val="2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Всего часов</w:t>
            </w:r>
          </w:p>
        </w:tc>
        <w:tc>
          <w:tcPr>
            <w:tcW w:w="1735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56B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891" w:type="dxa"/>
            <w:vAlign w:val="center"/>
          </w:tcPr>
          <w:p w:rsidR="00177C60" w:rsidRPr="00C56BD1" w:rsidRDefault="00BC3696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92" w:type="dxa"/>
            <w:vAlign w:val="center"/>
          </w:tcPr>
          <w:p w:rsidR="00177C60" w:rsidRPr="00C56BD1" w:rsidRDefault="00BC3696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38</w:t>
            </w:r>
            <w:bookmarkStart w:id="0" w:name="_GoBack"/>
            <w:bookmarkEnd w:id="0"/>
          </w:p>
        </w:tc>
        <w:tc>
          <w:tcPr>
            <w:tcW w:w="1236" w:type="dxa"/>
            <w:vAlign w:val="center"/>
          </w:tcPr>
          <w:p w:rsidR="00177C60" w:rsidRPr="00C56BD1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77C60" w:rsidRPr="00177C60" w:rsidRDefault="00177C60" w:rsidP="00C554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C60" w:rsidRPr="00177C60" w:rsidRDefault="00177C60" w:rsidP="00C55475">
      <w:pPr>
        <w:spacing w:after="0" w:line="240" w:lineRule="auto"/>
        <w:rPr>
          <w:rFonts w:ascii="Times New Roman" w:hAnsi="Times New Roman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6"/>
        <w:gridCol w:w="388"/>
        <w:gridCol w:w="3178"/>
        <w:gridCol w:w="594"/>
        <w:gridCol w:w="2100"/>
        <w:gridCol w:w="750"/>
      </w:tblGrid>
      <w:tr w:rsidR="00177C60" w:rsidRPr="00177C60" w:rsidTr="00682A1C">
        <w:trPr>
          <w:gridAfter w:val="1"/>
          <w:wAfter w:w="750" w:type="dxa"/>
          <w:jc w:val="center"/>
        </w:trPr>
        <w:tc>
          <w:tcPr>
            <w:tcW w:w="6716" w:type="dxa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учебной работе, </w:t>
            </w: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>кандидат психологических наук, доцент</w:t>
            </w:r>
          </w:p>
        </w:tc>
        <w:tc>
          <w:tcPr>
            <w:tcW w:w="3566" w:type="dxa"/>
            <w:gridSpan w:val="2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2694" w:type="dxa"/>
            <w:gridSpan w:val="2"/>
          </w:tcPr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 xml:space="preserve">Ф.Х. Кравцова </w:t>
            </w:r>
          </w:p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C60" w:rsidRPr="00177C60" w:rsidTr="00682A1C">
        <w:trPr>
          <w:gridAfter w:val="1"/>
          <w:wAfter w:w="750" w:type="dxa"/>
          <w:jc w:val="center"/>
        </w:trPr>
        <w:tc>
          <w:tcPr>
            <w:tcW w:w="6716" w:type="dxa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 xml:space="preserve">Начальник отдела организации учебной </w:t>
            </w: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>деятельности и развития электронного обучения</w:t>
            </w:r>
          </w:p>
        </w:tc>
        <w:tc>
          <w:tcPr>
            <w:tcW w:w="3566" w:type="dxa"/>
            <w:gridSpan w:val="2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2694" w:type="dxa"/>
            <w:gridSpan w:val="2"/>
          </w:tcPr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 xml:space="preserve">А.Р. </w:t>
            </w:r>
            <w:proofErr w:type="spellStart"/>
            <w:r w:rsidRPr="00177C60">
              <w:rPr>
                <w:rFonts w:ascii="Times New Roman" w:hAnsi="Times New Roman"/>
                <w:sz w:val="24"/>
                <w:szCs w:val="24"/>
              </w:rPr>
              <w:t>Бжекшиев</w:t>
            </w:r>
            <w:proofErr w:type="spellEnd"/>
          </w:p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C60" w:rsidRPr="00177C60" w:rsidTr="00682A1C">
        <w:trPr>
          <w:gridAfter w:val="1"/>
          <w:wAfter w:w="750" w:type="dxa"/>
          <w:jc w:val="center"/>
        </w:trPr>
        <w:tc>
          <w:tcPr>
            <w:tcW w:w="6716" w:type="dxa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>Разработчик:</w:t>
            </w:r>
          </w:p>
          <w:p w:rsidR="00177C60" w:rsidRPr="00177C60" w:rsidRDefault="00177C60" w:rsidP="00C5547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0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лаборатории развития математического и </w:t>
            </w:r>
            <w:proofErr w:type="gramStart"/>
            <w:r w:rsidRPr="00177C60"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</w:t>
            </w:r>
            <w:proofErr w:type="gramEnd"/>
            <w:r w:rsidRPr="00177C60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3566" w:type="dxa"/>
            <w:gridSpan w:val="2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7C60">
              <w:rPr>
                <w:rFonts w:ascii="Times New Roman" w:hAnsi="Times New Roman"/>
                <w:sz w:val="24"/>
                <w:szCs w:val="24"/>
              </w:rPr>
              <w:t xml:space="preserve">А.Ж. </w:t>
            </w:r>
            <w:proofErr w:type="spellStart"/>
            <w:r w:rsidRPr="00177C60">
              <w:rPr>
                <w:rFonts w:ascii="Times New Roman" w:hAnsi="Times New Roman"/>
                <w:sz w:val="24"/>
                <w:szCs w:val="24"/>
              </w:rPr>
              <w:t>Насипов</w:t>
            </w:r>
            <w:proofErr w:type="spellEnd"/>
          </w:p>
        </w:tc>
      </w:tr>
      <w:tr w:rsidR="00177C60" w:rsidRPr="00177C60" w:rsidTr="00682A1C">
        <w:trPr>
          <w:trHeight w:val="1179"/>
          <w:jc w:val="center"/>
        </w:trPr>
        <w:tc>
          <w:tcPr>
            <w:tcW w:w="7104" w:type="dxa"/>
            <w:gridSpan w:val="2"/>
          </w:tcPr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2" w:type="dxa"/>
            <w:gridSpan w:val="2"/>
          </w:tcPr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0" w:type="dxa"/>
            <w:gridSpan w:val="2"/>
          </w:tcPr>
          <w:p w:rsidR="00177C60" w:rsidRPr="00177C60" w:rsidRDefault="00177C60" w:rsidP="00C5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77C60" w:rsidRPr="00177C60" w:rsidRDefault="00177C60" w:rsidP="00C55475">
      <w:pPr>
        <w:spacing w:after="0" w:line="240" w:lineRule="auto"/>
        <w:rPr>
          <w:rFonts w:ascii="Times New Roman" w:hAnsi="Times New Roman"/>
        </w:rPr>
      </w:pPr>
    </w:p>
    <w:p w:rsidR="00177C60" w:rsidRPr="00177C60" w:rsidRDefault="00177C60" w:rsidP="00C55475">
      <w:pPr>
        <w:spacing w:after="0" w:line="240" w:lineRule="auto"/>
        <w:rPr>
          <w:rFonts w:ascii="Times New Roman" w:hAnsi="Times New Roman"/>
          <w:lang w:val="en-US"/>
        </w:rPr>
      </w:pPr>
    </w:p>
    <w:p w:rsidR="00994ABE" w:rsidRPr="00177C60" w:rsidRDefault="00994ABE" w:rsidP="00C55475">
      <w:pPr>
        <w:spacing w:after="0" w:line="240" w:lineRule="auto"/>
        <w:rPr>
          <w:rFonts w:ascii="Times New Roman" w:hAnsi="Times New Roman"/>
        </w:rPr>
      </w:pPr>
    </w:p>
    <w:sectPr w:rsidR="00994ABE" w:rsidRPr="00177C60" w:rsidSect="00493F6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C60"/>
    <w:rsid w:val="00177C60"/>
    <w:rsid w:val="001809B2"/>
    <w:rsid w:val="001B5063"/>
    <w:rsid w:val="004B4B24"/>
    <w:rsid w:val="00550626"/>
    <w:rsid w:val="00777A0F"/>
    <w:rsid w:val="00845A1E"/>
    <w:rsid w:val="00884DD2"/>
    <w:rsid w:val="00994ABE"/>
    <w:rsid w:val="00BC3696"/>
    <w:rsid w:val="00C55475"/>
    <w:rsid w:val="00CB08E6"/>
    <w:rsid w:val="00D06A0F"/>
    <w:rsid w:val="00E43C70"/>
    <w:rsid w:val="00FB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6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77C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7C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177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7">
    <w:name w:val="Font Style37"/>
    <w:uiPriority w:val="99"/>
    <w:rsid w:val="00177C60"/>
    <w:rPr>
      <w:rFonts w:ascii="Times New Roman" w:hAnsi="Times New Roman"/>
      <w:sz w:val="20"/>
    </w:rPr>
  </w:style>
  <w:style w:type="paragraph" w:styleId="a4">
    <w:name w:val="No Spacing"/>
    <w:link w:val="a5"/>
    <w:qFormat/>
    <w:rsid w:val="00177C6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5">
    <w:name w:val="Без интервала Знак"/>
    <w:link w:val="a4"/>
    <w:locked/>
    <w:rsid w:val="00177C60"/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6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77C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7C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177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7">
    <w:name w:val="Font Style37"/>
    <w:uiPriority w:val="99"/>
    <w:rsid w:val="00177C60"/>
    <w:rPr>
      <w:rFonts w:ascii="Times New Roman" w:hAnsi="Times New Roman"/>
      <w:sz w:val="20"/>
    </w:rPr>
  </w:style>
  <w:style w:type="paragraph" w:styleId="a4">
    <w:name w:val="No Spacing"/>
    <w:link w:val="a5"/>
    <w:qFormat/>
    <w:rsid w:val="00177C6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5">
    <w:name w:val="Без интервала Знак"/>
    <w:link w:val="a4"/>
    <w:locked/>
    <w:rsid w:val="00177C60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Калибатова</cp:lastModifiedBy>
  <cp:revision>10</cp:revision>
  <dcterms:created xsi:type="dcterms:W3CDTF">2025-02-13T13:57:00Z</dcterms:created>
  <dcterms:modified xsi:type="dcterms:W3CDTF">2025-02-17T13:33:00Z</dcterms:modified>
</cp:coreProperties>
</file>