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2FC" w:rsidRDefault="00D152FC" w:rsidP="00177F1A">
      <w:pPr>
        <w:shd w:val="clear" w:color="auto" w:fill="FFFFFF"/>
        <w:spacing w:after="0"/>
        <w:jc w:val="both"/>
        <w:rPr>
          <w:sz w:val="28"/>
          <w:szCs w:val="28"/>
        </w:rPr>
      </w:pPr>
    </w:p>
    <w:p w:rsidR="00D152FC" w:rsidRPr="00EE12A2" w:rsidRDefault="00D152FC" w:rsidP="00D152FC">
      <w:pPr>
        <w:pStyle w:val="a3"/>
        <w:shd w:val="clear" w:color="auto" w:fill="FFFFFF"/>
        <w:spacing w:before="0" w:beforeAutospacing="0" w:after="0" w:afterAutospacing="0"/>
        <w:ind w:left="709"/>
        <w:jc w:val="center"/>
        <w:rPr>
          <w:b/>
          <w:sz w:val="28"/>
          <w:szCs w:val="28"/>
        </w:rPr>
      </w:pPr>
      <w:r w:rsidRPr="00EE12A2">
        <w:rPr>
          <w:b/>
          <w:sz w:val="28"/>
          <w:szCs w:val="28"/>
        </w:rPr>
        <w:t>Психофизические особенности  подросткового и юношеского возраста. Особенности обучения детей с ОВЗ.</w:t>
      </w:r>
    </w:p>
    <w:p w:rsidR="00D152FC" w:rsidRDefault="00D152FC" w:rsidP="00D152FC">
      <w:pPr>
        <w:pStyle w:val="a3"/>
        <w:shd w:val="clear" w:color="auto" w:fill="FFFFFF"/>
        <w:spacing w:before="0" w:beforeAutospacing="0" w:after="0" w:afterAutospacing="0"/>
        <w:ind w:left="709"/>
        <w:jc w:val="both"/>
        <w:rPr>
          <w:sz w:val="28"/>
          <w:szCs w:val="28"/>
        </w:rPr>
      </w:pPr>
    </w:p>
    <w:p w:rsidR="00177F1A" w:rsidRPr="00036299" w:rsidRDefault="00177F1A" w:rsidP="00204E9A">
      <w:pPr>
        <w:pStyle w:val="a3"/>
        <w:numPr>
          <w:ilvl w:val="0"/>
          <w:numId w:val="4"/>
        </w:numPr>
        <w:shd w:val="clear" w:color="auto" w:fill="FFFFFF"/>
        <w:spacing w:before="0" w:beforeAutospacing="0" w:after="0" w:afterAutospacing="0"/>
        <w:ind w:left="0" w:firstLine="709"/>
        <w:jc w:val="both"/>
        <w:rPr>
          <w:sz w:val="28"/>
          <w:szCs w:val="28"/>
        </w:rPr>
      </w:pPr>
      <w:r w:rsidRPr="00036299">
        <w:rPr>
          <w:sz w:val="28"/>
          <w:szCs w:val="28"/>
        </w:rPr>
        <w:t>Психофизиологические особенности человека</w:t>
      </w:r>
      <w:r w:rsidR="001641A8">
        <w:rPr>
          <w:sz w:val="28"/>
          <w:szCs w:val="28"/>
        </w:rPr>
        <w:t>.</w:t>
      </w:r>
    </w:p>
    <w:p w:rsidR="00177F1A" w:rsidRPr="00036299" w:rsidRDefault="00177F1A" w:rsidP="00204E9A">
      <w:pPr>
        <w:pStyle w:val="a5"/>
        <w:numPr>
          <w:ilvl w:val="0"/>
          <w:numId w:val="4"/>
        </w:numPr>
        <w:spacing w:after="0" w:line="240" w:lineRule="auto"/>
        <w:ind w:left="0" w:firstLine="709"/>
        <w:jc w:val="both"/>
        <w:rPr>
          <w:rFonts w:cs="Times New Roman"/>
          <w:sz w:val="28"/>
          <w:szCs w:val="28"/>
        </w:rPr>
      </w:pPr>
      <w:r w:rsidRPr="00036299">
        <w:rPr>
          <w:rFonts w:cs="Times New Roman"/>
          <w:bCs/>
          <w:sz w:val="28"/>
          <w:szCs w:val="28"/>
        </w:rPr>
        <w:t>Особенности подросткового возраста, границы, этапы развития</w:t>
      </w:r>
      <w:r w:rsidR="001641A8">
        <w:rPr>
          <w:rFonts w:cs="Times New Roman"/>
          <w:bCs/>
          <w:sz w:val="28"/>
          <w:szCs w:val="28"/>
        </w:rPr>
        <w:t>.</w:t>
      </w:r>
    </w:p>
    <w:p w:rsidR="00177F1A" w:rsidRPr="00036299" w:rsidRDefault="00177F1A" w:rsidP="00204E9A">
      <w:pPr>
        <w:pStyle w:val="a5"/>
        <w:numPr>
          <w:ilvl w:val="0"/>
          <w:numId w:val="4"/>
        </w:numPr>
        <w:spacing w:after="0" w:line="240" w:lineRule="auto"/>
        <w:ind w:left="0" w:firstLine="709"/>
        <w:jc w:val="both"/>
        <w:rPr>
          <w:rFonts w:cs="Times New Roman"/>
          <w:sz w:val="28"/>
          <w:szCs w:val="28"/>
        </w:rPr>
      </w:pPr>
      <w:r w:rsidRPr="00036299">
        <w:rPr>
          <w:rFonts w:cs="Times New Roman"/>
          <w:bCs/>
          <w:sz w:val="28"/>
          <w:szCs w:val="28"/>
        </w:rPr>
        <w:t>Особенности юношеского возраста, границы, этапы развития</w:t>
      </w:r>
      <w:r w:rsidR="001641A8">
        <w:rPr>
          <w:rFonts w:cs="Times New Roman"/>
          <w:bCs/>
          <w:sz w:val="28"/>
          <w:szCs w:val="28"/>
        </w:rPr>
        <w:t>.</w:t>
      </w:r>
    </w:p>
    <w:p w:rsidR="00177F1A" w:rsidRPr="00036299" w:rsidRDefault="001641A8" w:rsidP="00204E9A">
      <w:pPr>
        <w:pStyle w:val="a3"/>
        <w:numPr>
          <w:ilvl w:val="0"/>
          <w:numId w:val="4"/>
        </w:numPr>
        <w:shd w:val="clear" w:color="auto" w:fill="FFFFFF"/>
        <w:spacing w:before="0" w:beforeAutospacing="0" w:after="0" w:afterAutospacing="0"/>
        <w:ind w:left="0" w:firstLine="709"/>
        <w:jc w:val="both"/>
        <w:rPr>
          <w:sz w:val="28"/>
          <w:szCs w:val="28"/>
        </w:rPr>
      </w:pPr>
      <w:r w:rsidRPr="001641A8">
        <w:rPr>
          <w:sz w:val="28"/>
          <w:szCs w:val="28"/>
        </w:rPr>
        <w:t>Особенности обучения детей с ОВЗ</w:t>
      </w:r>
    </w:p>
    <w:p w:rsidR="00177F1A" w:rsidRDefault="00177F1A" w:rsidP="00177F1A">
      <w:pPr>
        <w:pStyle w:val="a3"/>
        <w:shd w:val="clear" w:color="auto" w:fill="FFFFFF"/>
        <w:spacing w:before="0" w:beforeAutospacing="0" w:after="0" w:afterAutospacing="0"/>
        <w:ind w:firstLine="709"/>
        <w:jc w:val="both"/>
        <w:rPr>
          <w:sz w:val="28"/>
          <w:szCs w:val="28"/>
        </w:rPr>
      </w:pPr>
    </w:p>
    <w:p w:rsidR="00923D44" w:rsidRPr="00923D44" w:rsidRDefault="00923D44" w:rsidP="00923D44">
      <w:pPr>
        <w:pStyle w:val="a3"/>
        <w:shd w:val="clear" w:color="auto" w:fill="FFFFFF"/>
        <w:spacing w:before="0" w:beforeAutospacing="0" w:after="0" w:afterAutospacing="0"/>
        <w:ind w:left="300"/>
        <w:jc w:val="center"/>
        <w:rPr>
          <w:b/>
          <w:sz w:val="28"/>
          <w:szCs w:val="28"/>
        </w:rPr>
      </w:pPr>
      <w:r>
        <w:rPr>
          <w:sz w:val="28"/>
          <w:szCs w:val="28"/>
        </w:rPr>
        <w:t>1.</w:t>
      </w:r>
      <w:r w:rsidRPr="00923D44">
        <w:rPr>
          <w:b/>
          <w:sz w:val="28"/>
          <w:szCs w:val="28"/>
        </w:rPr>
        <w:t>ПСИХОФИЗИОЛОГИЧЕСКИЕ ОСОБЕННОСТИ ЧЕЛОВЕКА.</w:t>
      </w:r>
    </w:p>
    <w:p w:rsidR="00923D44" w:rsidRDefault="00923D44" w:rsidP="00177F1A">
      <w:pPr>
        <w:pStyle w:val="a3"/>
        <w:shd w:val="clear" w:color="auto" w:fill="FFFFFF"/>
        <w:spacing w:before="0" w:beforeAutospacing="0" w:after="0" w:afterAutospacing="0"/>
        <w:ind w:firstLine="709"/>
        <w:jc w:val="both"/>
        <w:rPr>
          <w:sz w:val="28"/>
          <w:szCs w:val="28"/>
        </w:rPr>
      </w:pPr>
    </w:p>
    <w:p w:rsidR="00EE12A2" w:rsidRDefault="00EE12A2" w:rsidP="00177F1A">
      <w:pPr>
        <w:pStyle w:val="a3"/>
        <w:shd w:val="clear" w:color="auto" w:fill="FFFFFF"/>
        <w:spacing w:before="0" w:beforeAutospacing="0" w:after="0" w:afterAutospacing="0"/>
        <w:ind w:firstLine="709"/>
        <w:jc w:val="both"/>
        <w:rPr>
          <w:sz w:val="28"/>
          <w:szCs w:val="28"/>
        </w:rPr>
      </w:pPr>
      <w:r>
        <w:rPr>
          <w:sz w:val="28"/>
          <w:szCs w:val="28"/>
        </w:rPr>
        <w:t>СЛАЙД 1-4</w:t>
      </w:r>
    </w:p>
    <w:p w:rsidR="00EE12A2" w:rsidRPr="00036299" w:rsidRDefault="00EE12A2" w:rsidP="00EE12A2">
      <w:pPr>
        <w:pStyle w:val="a3"/>
        <w:shd w:val="clear" w:color="auto" w:fill="FFFFFF"/>
        <w:spacing w:before="0" w:beforeAutospacing="0" w:after="0" w:afterAutospacing="0"/>
        <w:ind w:firstLine="709"/>
        <w:jc w:val="center"/>
        <w:rPr>
          <w:sz w:val="28"/>
          <w:szCs w:val="28"/>
        </w:rPr>
      </w:pP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Психофизиологические особенности человека претерпевают определенные изменения в онтогенезе. Они связаны с анатомо-физиологическими перестройками, происходящими в организме человека и его нервной системе, идущими по определенной генетической программе.</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Развитие механизмов деятельности мозга, необходимых для формирования психики, начинается еще до появления ребенка на свет, во время </w:t>
      </w:r>
      <w:r w:rsidRPr="00036299">
        <w:rPr>
          <w:i/>
          <w:iCs/>
          <w:sz w:val="28"/>
          <w:szCs w:val="28"/>
        </w:rPr>
        <w:t>внутриутробного развития.</w:t>
      </w:r>
      <w:r w:rsidRPr="00036299">
        <w:rPr>
          <w:sz w:val="28"/>
          <w:szCs w:val="28"/>
        </w:rPr>
        <w:t> Нервная система начинает формироваться уже на третьей неделе внутриутробного развития, на третьем месяце формируются связи между левым и правым полушариями, а на шестом можно увидеть все отделы мозга, включая кору больших полушарий. В этот период бурного роста и развития мозг очень чувствителен к действию неблагоприятных факторов. Масса мозга увеличивается к рождению ребенка до 340–400 г.</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С развитием мозга формируются механизмы врожденных (безусловных) рефлексов, с которыми ребенок появляется на свет. Определенную роль в формировании зачатков психики в этот период играют различные сигналы, поступающие извне. По некоторым данным, ребенок в утробе матери реагирует на звуки, особенно голос своей матери. Исследования показали благоприятное влияние на психику ребенка во время внутриутробного периода развития прослушивания беременной музыкальных произведений по определенной программе. Очень важное значение для психики имеет и эмоциональное состояние беременной, и ее занятия физической культурой (см. гл. 4). Кроме того, для нормального созревания головного мозга плода исключительное значение имеет рациональное питание, основу которого должны составлять натуральные продукты. Только при соблюдении всех указанных условий ребенок появляется на свет здоровым и обладает необходимым набором рефлексов, позволяющим ему адаптироваться к новым условиям</w:t>
      </w:r>
      <w:r w:rsidR="00B96D53">
        <w:rPr>
          <w:sz w:val="28"/>
          <w:szCs w:val="28"/>
        </w:rPr>
        <w:t xml:space="preserve"> </w:t>
      </w:r>
      <w:r w:rsidR="00B96D53" w:rsidRPr="00365E70">
        <w:rPr>
          <w:sz w:val="28"/>
          <w:szCs w:val="28"/>
        </w:rPr>
        <w:t>[</w:t>
      </w:r>
      <w:r w:rsidR="00B96D53">
        <w:rPr>
          <w:sz w:val="28"/>
          <w:szCs w:val="28"/>
        </w:rPr>
        <w:t>1</w:t>
      </w:r>
      <w:r w:rsidR="00B96D53">
        <w:rPr>
          <w:sz w:val="28"/>
          <w:szCs w:val="28"/>
        </w:rPr>
        <w:t>2]</w:t>
      </w:r>
      <w:r w:rsidRPr="00036299">
        <w:rPr>
          <w:sz w:val="28"/>
          <w:szCs w:val="28"/>
        </w:rPr>
        <w:t>.</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i/>
          <w:iCs/>
          <w:sz w:val="28"/>
          <w:szCs w:val="28"/>
        </w:rPr>
        <w:t>На раннем этапе онтогенеза</w:t>
      </w:r>
      <w:r w:rsidRPr="00036299">
        <w:rPr>
          <w:sz w:val="28"/>
          <w:szCs w:val="28"/>
        </w:rPr>
        <w:t xml:space="preserve"> продолжается анатомическое развитие мозга, которое влечет за собой соответствующие физиологические перестройки: появление новых рефлексов, формирование анализаторов, усложнение форм поведения. Функциональные изменения, которые </w:t>
      </w:r>
      <w:r w:rsidRPr="00036299">
        <w:rPr>
          <w:sz w:val="28"/>
          <w:szCs w:val="28"/>
        </w:rPr>
        <w:lastRenderedPageBreak/>
        <w:t>отчетливо проявляются в виде последовательного становления новых рефлексов, являются надежным показателем психофизиологического созревания ребенка. Раньше всех появляются так называемые натуральные рефлексы, связанные с удовлетворением жизненно важных потребностей ребенка. Индивидуальные его типологические особенности проявляются уже со второго полугодия жизни. На самом раннем этапе жизни для становления психики ребенка очень важны режимные моменты, в частности, полноценное питание. Несомненное значение в этот период для нормального развития психики имеет и двигательная активность. Чем больший объем движений осуществляет ребенок, особенно рук и пальцев, чем больше сенсорных контактов, тем гармоничнее происходит развитие головного мозга и активнее идет развитие интеллекта, речи. По-видимому, это обусловлено тем, что деятельность человека, двигательная активность, в частности, мимика, жесты, явились в процессе становления человечества необходимым исходным базисом формирования мышления и речи. В онтогенезе же мозга в соответствии с этими биологическими закономерностями, видимо, этот исторический процесс повторяется.</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Для нормального развития психики </w:t>
      </w:r>
      <w:r w:rsidRPr="00036299">
        <w:rPr>
          <w:i/>
          <w:iCs/>
          <w:sz w:val="28"/>
          <w:szCs w:val="28"/>
        </w:rPr>
        <w:t>в грудном возрасте (до 1 года) и в раннем детстве (1–3 года)</w:t>
      </w:r>
      <w:r w:rsidRPr="00036299">
        <w:rPr>
          <w:sz w:val="28"/>
          <w:szCs w:val="28"/>
        </w:rPr>
        <w:t> имеет огромное значение тесный контакт ребенка с матерью. Сначала это контакт преимущественно телесный (прикосновения, поглаживания и т.д.), затем он дополняется эмоциональным. Отсутствие таких психосоматических контактов или их недостаток приводят к нарушению психики ребенка с длительными, отдаленными последствиями в виде трудностей в создании семьи, нарушения сексуальной ориентации и т.д. Поэтому нормальное воспитание детей с учетом их психофизиологических особенностей должно обязательно проходить дома, в семье и желательно без социальных посредников в виде яслей.</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Грудной период и раннее детство ярко иллюстрируют взаимовлияние наследственности и среды. Генная программа задает вероятный спектр направлений развития, а среда формирует конкретные варианты этого развития, насыщает их содержанием. Если среда неадекватна программе, то соответствующий вариант психического развития может быть не реализован. Например, если в период активного становления механизмов речи от рождения до 1 года ребенка лишить человеческой социальной среды, он, по-видимому, навсегда потеряет возможность хорошо говорить. Если обеднить эту среду (мало играть с ребенком, мало разговаривать, ограничивать контакты), пострадает его речь и интеллектуальные (вербальные) способности.</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Таким образом, для нормального психического развития ребенка особое значение имеет словесный контакт с ним. При этом важно, чтобы ребенок воспринимал и артикуляцию говорящего. Благодаря врожденным подражательным механизмам в этом случае он быстрее и правильнее обучается говорить.</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 xml:space="preserve">Если ребенку давать возможность чаще находиться вне пределов своей кровати (с соблюдением мер безопасности), стимулировать его двигательную </w:t>
      </w:r>
      <w:r w:rsidRPr="00036299">
        <w:rPr>
          <w:sz w:val="28"/>
          <w:szCs w:val="28"/>
        </w:rPr>
        <w:lastRenderedPageBreak/>
        <w:t xml:space="preserve">активность, особенно манипуляции руками, это также благотворно влияет на становление его психики. Пребывание вне кроватки, манежа для ребенка означает в первую очередь расширение информационного поля, в котором мозг получает разнообразную </w:t>
      </w:r>
      <w:proofErr w:type="spellStart"/>
      <w:r w:rsidRPr="00036299">
        <w:rPr>
          <w:sz w:val="28"/>
          <w:szCs w:val="28"/>
        </w:rPr>
        <w:t>импульсацию</w:t>
      </w:r>
      <w:proofErr w:type="spellEnd"/>
      <w:r w:rsidRPr="00036299">
        <w:rPr>
          <w:sz w:val="28"/>
          <w:szCs w:val="28"/>
        </w:rPr>
        <w:t xml:space="preserve"> от различных органов чувств. Это развивает возможности нейронов, их пластические свойства, тренирует различные нейронные ансамбли в отношении их будущих функций. Кроме того, разнообразная внешняя среда тренирует и врожденные инстинкты, важные с точки зрения социальной адаптации человека. К ним относится, в частности, инстинкт свободы. Ограничение жизненного пространства, в котором живет ребенок, сужает его возможности, подавляет будущую исследовательскую деятельность, деформирует эмоциональную сферу.</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i/>
          <w:iCs/>
          <w:sz w:val="28"/>
          <w:szCs w:val="28"/>
        </w:rPr>
        <w:t>В дошкольном возрасте (3–6 лет)</w:t>
      </w:r>
      <w:r w:rsidRPr="00036299">
        <w:rPr>
          <w:sz w:val="28"/>
          <w:szCs w:val="28"/>
        </w:rPr>
        <w:t xml:space="preserve"> психика ребенка делает очередной шаг в своем становлении. Прежде всего это связано с совершенствованием тормозных механизмов, их стабилизацией. Этот процесс тесно связан со структурно-функциональными перестройками </w:t>
      </w:r>
      <w:proofErr w:type="gramStart"/>
      <w:r w:rsidRPr="00036299">
        <w:rPr>
          <w:sz w:val="28"/>
          <w:szCs w:val="28"/>
        </w:rPr>
        <w:t>в</w:t>
      </w:r>
      <w:proofErr w:type="gramEnd"/>
      <w:r w:rsidRPr="00036299">
        <w:rPr>
          <w:sz w:val="28"/>
          <w:szCs w:val="28"/>
        </w:rPr>
        <w:t xml:space="preserve"> мозгуй </w:t>
      </w:r>
      <w:proofErr w:type="gramStart"/>
      <w:r w:rsidRPr="00036299">
        <w:rPr>
          <w:sz w:val="28"/>
          <w:szCs w:val="28"/>
        </w:rPr>
        <w:t>изменением</w:t>
      </w:r>
      <w:proofErr w:type="gramEnd"/>
      <w:r w:rsidRPr="00036299">
        <w:rPr>
          <w:sz w:val="28"/>
          <w:szCs w:val="28"/>
        </w:rPr>
        <w:t xml:space="preserve"> характера обмена веществ, который в 5–6 лет устанавливается по типу взрослого. Дети в этом возрасте очень эмоциональны, однако их эмоции неустойчивы, носят характер аффектов. Постепенно аффективная сфера снижается, и на передний план выходит словесное мышление с внутренней речью, а вторая сигнальная система – речь – начинает преобладать над первой, построенной на информации от органов чувств. В поведении детей складывается индивидуальная мотивационная система. Среди различных мотивов у дошкольников выделяются доминирующие (альтруистические, эгоистические и т.д.), часть из которых тесно связана с соответствующими врожденными механизмами – инстинктами. Если оказывается выраженным инстинкт доминирования, ребенок будет стремиться лидировать, во всем быть первым. Попытка лишить его лидерства чревата тем, что дошкольник будет этому сопротивляться, испытывать дискомфорт, проявлять агрессивность. С другой стороны, если такого выраженного лидерства нет, нельзя пытаться взваливать на ребенка это бремя, так как рано или поздно ребенок его не выдержит.</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Особенности развития психики ребенка в этот период требуют индивидуальной воспитательной среды, в которой врожденные программы могут получить адекватные условия для своей реализации. Ребенок-альтруист должен иметь возможность проявлять свои качества, лидер – свои и т.д. Однако жизнь взрослого человека всегда многопланова и требует от него исполнения различных ролей. Поэтому ребенка необходимо обучать, воспитывать в широком диапазоне возможностей с целью умножения его потенциала. Отмеченное обстоятельство относится и к ряду других проблем, например, обучения леворуких. В частности, их необходимо обучать писать, рисовать и так далее и правой рукой, не пытаясь переучивать. Леворукость – это также врожденная особенность, которую необходимо учитывать.</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 xml:space="preserve">Многие дети с 6 лет начинают учиться в школе. Однако 6-летний первоклассник по уровню своего развития остается дошкольником, сохраняя особенности мышления, присущие детям до 7 лет: у него преобладает </w:t>
      </w:r>
      <w:r w:rsidRPr="00036299">
        <w:rPr>
          <w:sz w:val="28"/>
          <w:szCs w:val="28"/>
        </w:rPr>
        <w:lastRenderedPageBreak/>
        <w:t>непроизвольная память, поэтому запоминает прежде всего то, что интересно, а не то, что нужно; ребенок способен, как правило, удерживать внимание в течение 10–15 минут, быстро устает, выполняя однотипную работу, и т.д. Кроме того, дети очень остро реагируют на замечания, которые вызывают у них состояние дискомфорта и тревожности, и могут бросить работу, впадая в состояние апатии. С другой стороны, 6-летние дети комфортно чувствуют себя в детсадовской среде, менее формализованной и более игровой, поэтому здесь они менее напряжены и физически и психологически. В школе же в оптимальных условиях психологическая напряженность у ребенка начинает уменьшаться только через 1,5–2 месяца. Поэтому решение вопроса о том, может ли ребенок начинать обучение в школе, достаточно ли он готов физически и психологически, – крайне важно. Объективная оценка уровня «школьной зрелости» должна решаться комплексным обследованием на основе определенной системы. В частности, тесты позволяют выявить личностную, физическую и интеллектуальную готовность ребенка к школе. При недостаточном, например, уровне психологической готовности необходимо, с одной стороны, проведение коррекционной работы, а с другой – убедить родителей не торопиться с началом обучения ребенка в школе, но приложить максимум усилий для изменения ситуации в течение года-двух. В противном случае такие дети или будут отставать в учебе, или будут справляться с ней ценой большого нервно-психического напряжения, приобретая неврозы.</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i/>
          <w:iCs/>
          <w:sz w:val="28"/>
          <w:szCs w:val="28"/>
        </w:rPr>
        <w:t>Второе детство (7–11 лет)</w:t>
      </w:r>
      <w:r w:rsidRPr="00036299">
        <w:rPr>
          <w:sz w:val="28"/>
          <w:szCs w:val="28"/>
        </w:rPr>
        <w:t> соответствует младшему школьному возрасту. Начало обучения в школе, как правило, совпадает с характерным для этого возраста психологическим кризисом развития ребенка. У него резко меняется система отношений, что влечет за собой изменение восприятия (себя, своего положения, окружающих ценностей и т.д.). Резко усложняется эмоционально-мотивационная сфера ребенка. Неудачи, с которыми может столкнуться маленький школьник, могут приводить к формированию устойчивых комплексов неполноценности, униженности, оскорбленного самолюбия и т.д. Такие комплексы в дальнейшем могут ему осложнить жизнь уже во взрослом возрасте. Нервные процессы у младшего школьника еще недостаточно сильны, не обладают должной устойчивостью (особенно тормозные), поэтому дети не могут поддерживать длительное время активное внимание, состояние сосредоточенности и довольно быстро устают, особенно на начальных этапах обучения. Если умственная нагрузка большая, то это в значительной степени способствует невротизации ребенка, вероятность которой возрастает, если типологически ребенок относится к слабому или возбудимому типу.</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 xml:space="preserve">В конце младшего школьного возраста (к 11 годам) отчетливо проявляются и другие индивидуальные психологические отличия. Среди детей отчетливо выделяются «мыслители», которые легко справляются с вербально-логическими задачами, «художники» с ярким образным мышлением и «практики» с опорой на наглядность и практические действия. Учет этих особенностей требует разного подхода к организации учебного </w:t>
      </w:r>
      <w:r w:rsidRPr="00036299">
        <w:rPr>
          <w:sz w:val="28"/>
          <w:szCs w:val="28"/>
        </w:rPr>
        <w:lastRenderedPageBreak/>
        <w:t>процесса во всех его компонентах, с тем, чтобы он не вступал в противоречие с индивидуальными характеристиками школьника. Это не означает, например, что у «художников» нужно развивать только образное мышление, а у «мыслителей» – логическое. Более того, следует больше обращать внимание на развитие «отстающих» способов мышления. При настойчивой работе развитие отдельных свойств ВНД может быть изменено в нужном направлении, что будет способствовать расширению возможностей ребенка, сделает его развитие более гармоничным и благоприятно скажется на психическом здоровье.</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i/>
          <w:iCs/>
          <w:sz w:val="28"/>
          <w:szCs w:val="28"/>
        </w:rPr>
        <w:t>Подростковый возраст (11–12 – 15–16 лет)</w:t>
      </w:r>
      <w:r w:rsidRPr="00036299">
        <w:rPr>
          <w:sz w:val="28"/>
          <w:szCs w:val="28"/>
        </w:rPr>
        <w:t> связан с половым созреванием, определяемым эндокринными изменениями в организме. Под действием половых гормонов происходит усиление уровня обмена веществ, что интенсифицирует рост, развитие, быстрыми темпами увеличивается длина костей, растет мышечная масса, появляются вторичные половые признаки. Время начала и скорость отмеченных изменений неодинакова у мальчиков и девочек. Кроме того, разные физиологические системы у одного и того же подростка развиваются не одновременно, поэтому, например, может быть снижено кровоснабжение головного мозга, что приводит к усилению процессов торможения, быстрой утомляемости, перепадам настроения, эмоциональной нестабильности, расстройствам сна. Участи подростков в начальный период полового созревания также возникают проблемы с запоминанием больших объемов информации</w:t>
      </w:r>
      <w:r w:rsidR="00B96D53">
        <w:rPr>
          <w:sz w:val="28"/>
          <w:szCs w:val="28"/>
        </w:rPr>
        <w:t xml:space="preserve"> </w:t>
      </w:r>
      <w:r w:rsidR="00B96D53" w:rsidRPr="00365E70">
        <w:rPr>
          <w:sz w:val="28"/>
          <w:szCs w:val="28"/>
        </w:rPr>
        <w:t>[</w:t>
      </w:r>
      <w:r w:rsidR="00B96D53">
        <w:rPr>
          <w:sz w:val="28"/>
          <w:szCs w:val="28"/>
        </w:rPr>
        <w:t>4]</w:t>
      </w:r>
      <w:r w:rsidRPr="00036299">
        <w:rPr>
          <w:sz w:val="28"/>
          <w:szCs w:val="28"/>
        </w:rPr>
        <w:t>.</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В этот период идет становление половой идентичности, сексуальной роли. Это очень важное обстоятельство, так как половое созревание – это стержень, вокруг которого структурируется самосознание подростка. Подросток начинает осознавать себя не ребенком, а в большей степени взрослым, как бы примеряет на себе взрослые роли, которые ему не дают сыграть. Поэтому подростку часто кажется, что его не понимают, что приводит к психологическим и социальным конфликтам, выходом из которых для подростка может стать поиск среды, в которой «понимают». В отсутствие интересного дела для подростка такой средой часто становится одновозрастная группа, в которой могут быть нежелательные и опасные проявления (употребление спиртного, наркотиков, курение). Дорожа новой социальной средой, как бы утверждая себя в роли взрослого, в силу склонности к подражанию, подростки могут создать криминогенные социально опасные группы.</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 xml:space="preserve">Роль старших (родителей, педагогов) может быть очень велика, если они помогут подростку найти интересное дело, которое позволит ему реализовать себя, свои представления о собственных возможностях, проявить себя в новом «взрослом» качестве. Интересное самостоятельное дело, адекватное психофизиологическим возможностям подростка, развивает личность, помогает ей увидеть свою жизненную перспективу, соотнести ее с принятыми в обществе идеалами. Интересное дело для подростка – наиболее естественный способ разрешения одного из важнейших противоречий возраста: между высоким уровнем психического развития и недостатком </w:t>
      </w:r>
      <w:r w:rsidRPr="00036299">
        <w:rPr>
          <w:sz w:val="28"/>
          <w:szCs w:val="28"/>
        </w:rPr>
        <w:lastRenderedPageBreak/>
        <w:t>возможностей его использования. Таким образом, интересное дело позволяет подростку самоутвердиться.</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Интерес, который проявляют взрослые к занятиям подростка, необходимая помощь в решении каких-то задач создают условия, при которых подросток с пониманием относится к советам старших. Это очень важно для того, чтобы помочь повзрослевшим детям понять, что с ними происходит. Это необходимо, чтобы с интересующими вопросами подростки обращались в первую очередь к родителям, педагогам, а не искали ответы «на стороне» в нежелательной среде.</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Во второй фазе подросткового периода (у девочек 13–15 лет, у мальчиков 15–16 лет) возможны нарушения психического баланса, и у подростков могут проявляться значительная обидчивость, неадекватные реакции на замечания, наблюдаются резкие перепады настроения, проявления негативизма и вспыльчивости. Бурные анатомо-физиологические перестройки организма повышают интерес к собственной внешности, и подростки могут обостренно переживать различные отклонения, изменения своей внешности. Например, излишний вес у девочек может расстраивать, вызывать переживания, чувство неполноценности вплоть до невротических срывов (отказ от еды и т.д.). Для мальчиков же имеет большое значение уровень физического развития.</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i/>
          <w:iCs/>
          <w:sz w:val="28"/>
          <w:szCs w:val="28"/>
        </w:rPr>
        <w:t>Юношеский возраст</w:t>
      </w:r>
      <w:r w:rsidRPr="00036299">
        <w:rPr>
          <w:sz w:val="28"/>
          <w:szCs w:val="28"/>
        </w:rPr>
        <w:t> уже мало отличается от зрелого (взрослого), который начинается с 21–22 лет. Главная отличительная черта этого периода – повышенная эмоциональность и как следствие – более низкая психофизиологическая устойчивость по сравнению с более зрелыми людьми.</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Юношеский период – это переход от «школьной жизни», по которой человека ведут наставники, к жизни взрослой, самостоятельной. Такой переход разные молодые люди проходят с разной скоростью, причем девушки несколько быстрее. Переход этот касается как биологической стороны юношеского организма (завершается половое созревание, окончательно формируется скелет), так и социально-психологической, личностной. Юноши и девушки самореализуются, осуществляют свои планы, осваивают профессии. Возрастает степень самостоятельности молодых людей – вплоть до материального самообеспечения.</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 xml:space="preserve">Вместе с тем, обладая всеми правами взрослого человека, юноши и девушки часто не могут найти себя во взрослой жизни, что порождает особый внутренний кризис – кризис сознания. Он похож на подростковый, но имеет свои качественные особенности. Основная причина его в том, что юноши не могут сразу добиться больших успехов, например, в профессиональной деятельности, в отношениях с людьми и т.д. Освоение профессии требует каждодневного рутинного труда, умения правильно распределять и расходовать свой большой запас жизненных сил, однако в силу недостаточной эмоциональной устойчивости молодых людей (это основная психофизиологическая особенность возраста) им трудно смириться с этим обстоятельством. Эмоциональная сфера юношества требует результата «сразу и здесь», если преобразований, то революционных и т.д. </w:t>
      </w:r>
      <w:r w:rsidRPr="00036299">
        <w:rPr>
          <w:sz w:val="28"/>
          <w:szCs w:val="28"/>
        </w:rPr>
        <w:lastRenderedPageBreak/>
        <w:t>По этой же психофизиологической причине юношам и девушкам легче дается работа интересная, а не полезная и нужная. Это сказывается и на сфере личных взаимоотношений. Юношеский максимализм может погубить в самом начале замечательное чувство любви, сказаться и на семейно-брачном союзе, прочность которого зависит от длительных и совместных усилий по его созданию.</w:t>
      </w:r>
    </w:p>
    <w:p w:rsidR="00923D44" w:rsidRDefault="00923D44" w:rsidP="00177F1A">
      <w:pPr>
        <w:spacing w:after="0" w:line="240" w:lineRule="auto"/>
        <w:ind w:firstLine="709"/>
        <w:jc w:val="both"/>
        <w:rPr>
          <w:rFonts w:cs="Times New Roman"/>
          <w:sz w:val="28"/>
          <w:szCs w:val="28"/>
        </w:rPr>
      </w:pPr>
    </w:p>
    <w:p w:rsidR="00317841" w:rsidRPr="00036299" w:rsidRDefault="00923D44" w:rsidP="00923D44">
      <w:pPr>
        <w:spacing w:after="0" w:line="240" w:lineRule="auto"/>
        <w:ind w:firstLine="709"/>
        <w:jc w:val="center"/>
        <w:rPr>
          <w:rFonts w:cs="Times New Roman"/>
          <w:sz w:val="28"/>
          <w:szCs w:val="28"/>
        </w:rPr>
      </w:pPr>
      <w:r w:rsidRPr="00036299">
        <w:rPr>
          <w:rFonts w:cs="Times New Roman"/>
          <w:sz w:val="28"/>
          <w:szCs w:val="28"/>
        </w:rPr>
        <w:t xml:space="preserve">2. </w:t>
      </w:r>
      <w:r w:rsidRPr="00036299">
        <w:rPr>
          <w:rFonts w:cs="Times New Roman"/>
          <w:bCs/>
          <w:sz w:val="28"/>
          <w:szCs w:val="28"/>
        </w:rPr>
        <w:t>ОСОБЕННОСТИ ПОДРОСТКОВОГО ВОЗРАСТА, ГРАНИЦЫ, ЭТАПЫ РАЗВИТИЯ</w:t>
      </w:r>
    </w:p>
    <w:p w:rsidR="00923D44" w:rsidRDefault="00923D44" w:rsidP="00177F1A">
      <w:pPr>
        <w:pStyle w:val="a3"/>
        <w:shd w:val="clear" w:color="auto" w:fill="FFFFFF"/>
        <w:spacing w:before="0" w:beforeAutospacing="0" w:after="0" w:afterAutospacing="0"/>
        <w:ind w:firstLine="709"/>
        <w:jc w:val="both"/>
        <w:rPr>
          <w:sz w:val="28"/>
          <w:szCs w:val="28"/>
        </w:rPr>
      </w:pPr>
    </w:p>
    <w:p w:rsidR="00EE12A2" w:rsidRDefault="00EE12A2" w:rsidP="00177F1A">
      <w:pPr>
        <w:pStyle w:val="a3"/>
        <w:shd w:val="clear" w:color="auto" w:fill="FFFFFF"/>
        <w:spacing w:before="0" w:beforeAutospacing="0" w:after="0" w:afterAutospacing="0"/>
        <w:ind w:firstLine="709"/>
        <w:jc w:val="both"/>
        <w:rPr>
          <w:sz w:val="28"/>
          <w:szCs w:val="28"/>
        </w:rPr>
      </w:pPr>
      <w:r>
        <w:rPr>
          <w:sz w:val="28"/>
          <w:szCs w:val="28"/>
        </w:rPr>
        <w:t>СЛАЙД 5-17</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Подростковый возраст - это тот период жизни, когда у человека формируются нормы и способы построения общения. И помогает этому общественно полезная деятельность в любых ее формах: производственно-трудовой, художественной, общественно-организационной, спортивной, учебной, - а главное, свободный переход от одной ее формы к другой. Однако приходится признать, что организация школьной жизни не удовлетворяет пока требованиям этой ведущей деятельности подросткового возраста. Поэтому именно в данном направлении необходимо совершенствовать учебно-воспитательный процесс. Это тем более важно, поскольку основные психологические новообразования подростков - сознательная регуляция своих дел и поступков, умение учитывать чувства, интересы, желания и характер других людей и ориентироваться на них при организации своего поведения - формируются в развитых формах общественно полезной деятельности.</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Становление психологического механизма, позволяющего учитывать интересы другого человека, происходит именно у подростков. Поэтому от характера и организации их общественно полезной деятельности на этом этапе жизни во многом зависит богатство форм и способов человеческого общения, их нравственного поведения в будущем.</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Подростковый возраст - пора жизни, когда особенно волнуют общечеловеческие проблемы и ценности, начинает складываться моральное сознание, намечаются общие контуры жизненной позиции. Но для окончательного ее определения у подростка нет еще необходимого гражданского опыта, четкой ориентации в социальных отношениях. У старшеклассников уже есть для этого все предпосылки - их возраст внутренне связан с построением жизненных планов, с определением дальнейшего пути. Не случайно основным психологическим новообразованием старшего школьника является самосознание.</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У индивида, прошедшего все периоды становления личности, возникают и закрепляются качества, лежащие в основе его мировоззрения и нравственности и необходимые для последующей активной производственной и гражданской деятельности.</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 xml:space="preserve">Граница подросткового возраста в медицинской, педагогической, психологической, социологической и юридической литературе понимаются </w:t>
      </w:r>
      <w:r w:rsidRPr="00036299">
        <w:rPr>
          <w:sz w:val="28"/>
          <w:szCs w:val="28"/>
        </w:rPr>
        <w:lastRenderedPageBreak/>
        <w:t>по-разному. С позиций подростковой психиатрии, к этому возрасту наиболее рационально относить весь период полового созревания — от его первых признаков до наступления полной зрелости. С последней в настоящее время в большинстве стран совпадает возраст юридической самостоятельности — 18 лет.</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С психологической точки зрения, период полового созревания делят на две части негативную и позитивную стадии. В первой из них (до 15 лет) подросток противопоставляет себя другим, особенно старшим, всюду противоречит, не подчиняется установленным правилам и порядкам. В позитивной стадии (с 16 лет) выступает противоположная тенденция к социализации, приобщению к духовным ценностям своего времени, выработке жизненных правил.</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 xml:space="preserve">Половое созревание занимает особое место в развитии ребенка. Наступление полового созревания совпадает с подростковым возрастом и является его отличительной чертой. Созревание репродуктивной системы достигает уровня взрослого человека к семнадцати-восемнадцати годам. Существует определенная связь между гормональной активностью половых желез и физическим и половым развитием подростков. Так, ускорение роста у мальчиков и девочек начинается в разном возрасте. У мальчиков наиболее интенсивный рост происходит в тринадцать–пятнадцать лет, у девочек – в одиннадцать–тринадцать. Девочки начинают обгонять мальчиков в росте примерно с десяти лет. После тринадцати-четырнадцати лет, с наступлением первой менструации, темп роста девочек резко падает, и мальчики начинают вновь обгонять их. Нарастание веса также имеет определенные закономерности: до одиннадцати лет вес девочек и мальчиков примерно одинаков: с одиннадцати до четырнадцати лет вес девочек превышает вес мальчиков, но к шестнадцати годам вес юношей значительно превосходит вес их сверстниц. Уровень полового созревания отражает состояние </w:t>
      </w:r>
      <w:proofErr w:type="spellStart"/>
      <w:proofErr w:type="gramStart"/>
      <w:r w:rsidRPr="00036299">
        <w:rPr>
          <w:sz w:val="28"/>
          <w:szCs w:val="28"/>
        </w:rPr>
        <w:t>нейро</w:t>
      </w:r>
      <w:proofErr w:type="spellEnd"/>
      <w:r w:rsidRPr="00036299">
        <w:rPr>
          <w:sz w:val="28"/>
          <w:szCs w:val="28"/>
        </w:rPr>
        <w:t>-эндокринных</w:t>
      </w:r>
      <w:proofErr w:type="gramEnd"/>
      <w:r w:rsidRPr="00036299">
        <w:rPr>
          <w:sz w:val="28"/>
          <w:szCs w:val="28"/>
        </w:rPr>
        <w:t xml:space="preserve"> механизмов регуляции организма в целом и является одним из главных показателей зрелости репродуктивной системы. У некоторых подростков ростовой скачок и наступление полового созревания происходят раньше или позже, чем у большинства сверстников. В таких случаях принято говорить о несовпадении биологического и паспортного возраста, общей задержке или ускорении полового и физического развития. Эти особенности следует учитывать при построении учебных программ</w:t>
      </w:r>
      <w:r w:rsidR="00923D44">
        <w:rPr>
          <w:sz w:val="28"/>
          <w:szCs w:val="28"/>
        </w:rPr>
        <w:t xml:space="preserve"> </w:t>
      </w:r>
      <w:r w:rsidR="00923D44" w:rsidRPr="00365E70">
        <w:rPr>
          <w:sz w:val="28"/>
          <w:szCs w:val="28"/>
        </w:rPr>
        <w:t>[</w:t>
      </w:r>
      <w:r w:rsidR="00923D44">
        <w:rPr>
          <w:sz w:val="28"/>
          <w:szCs w:val="28"/>
        </w:rPr>
        <w:t>1</w:t>
      </w:r>
      <w:r w:rsidR="00923D44">
        <w:rPr>
          <w:sz w:val="28"/>
          <w:szCs w:val="28"/>
        </w:rPr>
        <w:t>0]</w:t>
      </w:r>
      <w:r w:rsidRPr="00036299">
        <w:rPr>
          <w:sz w:val="28"/>
          <w:szCs w:val="28"/>
        </w:rPr>
        <w:t>.</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У части подростков в начальный период полового созревания также возникают проблемы с запоминанием больших объемов информации. В этот период идет становление половой идентичности, сексуальной роли. Это очень важное обстоятельство, т.к. половое созревание - это стержень, вокруг которого структурируется самосознание подростка</w:t>
      </w:r>
      <w:proofErr w:type="gramStart"/>
      <w:r w:rsidRPr="00036299">
        <w:rPr>
          <w:sz w:val="28"/>
          <w:szCs w:val="28"/>
        </w:rPr>
        <w:t xml:space="preserve"> .</w:t>
      </w:r>
      <w:proofErr w:type="gramEnd"/>
      <w:r w:rsidRPr="00036299">
        <w:rPr>
          <w:sz w:val="28"/>
          <w:szCs w:val="28"/>
        </w:rPr>
        <w:t xml:space="preserve"> Подросток начинает осознавать себя не ребенком, а в большей степени взрослым, как бы примеряет на себя взрослые роли, которые ему не дают сыграть. Поэтому подростку часто кажется, что его не понимают, что приводит к психологическим и социальным конфликтам, выходом из которых для подростка может стать поиск среды, в которой "понимают".</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lastRenderedPageBreak/>
        <w:t xml:space="preserve">Подростковый период жизни составляет переходный этап между детством с его полной зависимостью от старших и невозможностью просуществовать без них и взрослым возрастом с его способностью к самостоятельной жизни, воспроизведению и воспитанию потомства. Подростковый возраст называют также пубертатным периодом, так как он охватывает процесс полового созревания от его первых признаков до полного завершения. Переходным подростковый возраст является также в </w:t>
      </w:r>
      <w:proofErr w:type="spellStart"/>
      <w:r w:rsidRPr="00036299">
        <w:rPr>
          <w:sz w:val="28"/>
          <w:szCs w:val="28"/>
        </w:rPr>
        <w:t>социопсихологическом</w:t>
      </w:r>
      <w:proofErr w:type="spellEnd"/>
      <w:r w:rsidRPr="00036299">
        <w:rPr>
          <w:sz w:val="28"/>
          <w:szCs w:val="28"/>
        </w:rPr>
        <w:t xml:space="preserve"> отношении. Именно на этот период падает формирование характера, т. е. основы личности. В это же время выявляются и закладываются некоторые другие личностные компоненты — способности, наклонности, интересы, значительная часть социальных отношений. Этот возраст неслучайно называют "трудным". Становление характера, переход от опекаемого взрослыми детства к самостоятельности - все это обнажает и заостряет слабые стороны личности, делает ее особенно уязвимой и податливой неблагоприятным влияниям среды.</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Подростковый комплекс включает перепады настроения от безудержного веселья к унынию и обратно без достаточных причин, а также ряд других полярных качеств, выступающих попеременно. Чувствительность к оценке посторонними своей внешности, способностей, умений сочетается с излишней самонадеянностью и безапелляционными суждениями в отношении окружающих. Сентиментальность порою уживается с поразительной черствостью, болезненная застенчивость - с развязностью, желание быть признанным и оцененным другими - с показной независимостью, борьба с авторитетами, общепринятыми правилами и распространенными идеалами - с обожествлением случайных кумиров, а чувственное фантазирование - с сухим мудрствованием.</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С моей точки зрения, суть подросткового комплекса составляют свойственные этому возрасту определенные психологические особенности, поведенческие модели, специфически-подростковые поведенческие реакции на воздействия окружающей социальной среды. К ним относятся реакции эмансипации, группирования со сверстниками, реакция увлечения (хобби-реакция) и реакции, обусловленные формирующимся сексуальным влечением.</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 xml:space="preserve">Эти реакции у детей были описаны рядом французских психиатров - G. </w:t>
      </w:r>
      <w:proofErr w:type="spellStart"/>
      <w:r w:rsidRPr="00036299">
        <w:rPr>
          <w:sz w:val="28"/>
          <w:szCs w:val="28"/>
        </w:rPr>
        <w:t>Heuyer</w:t>
      </w:r>
      <w:proofErr w:type="spellEnd"/>
      <w:r w:rsidRPr="00036299">
        <w:rPr>
          <w:sz w:val="28"/>
          <w:szCs w:val="28"/>
        </w:rPr>
        <w:t xml:space="preserve">, J. </w:t>
      </w:r>
      <w:proofErr w:type="spellStart"/>
      <w:r w:rsidRPr="00036299">
        <w:rPr>
          <w:sz w:val="28"/>
          <w:szCs w:val="28"/>
        </w:rPr>
        <w:t>Dublineau</w:t>
      </w:r>
      <w:proofErr w:type="spellEnd"/>
      <w:r w:rsidRPr="00036299">
        <w:rPr>
          <w:sz w:val="28"/>
          <w:szCs w:val="28"/>
        </w:rPr>
        <w:t xml:space="preserve">, H. </w:t>
      </w:r>
      <w:proofErr w:type="spellStart"/>
      <w:r w:rsidRPr="00036299">
        <w:rPr>
          <w:sz w:val="28"/>
          <w:szCs w:val="28"/>
        </w:rPr>
        <w:t>Joli</w:t>
      </w:r>
      <w:proofErr w:type="spellEnd"/>
      <w:r w:rsidRPr="00036299">
        <w:rPr>
          <w:sz w:val="28"/>
          <w:szCs w:val="28"/>
        </w:rPr>
        <w:t xml:space="preserve">, L. </w:t>
      </w:r>
      <w:proofErr w:type="spellStart"/>
      <w:r w:rsidRPr="00036299">
        <w:rPr>
          <w:sz w:val="28"/>
          <w:szCs w:val="28"/>
        </w:rPr>
        <w:t>Michaux</w:t>
      </w:r>
      <w:proofErr w:type="spellEnd"/>
      <w:r w:rsidRPr="00036299">
        <w:rPr>
          <w:sz w:val="28"/>
          <w:szCs w:val="28"/>
        </w:rPr>
        <w:t xml:space="preserve">. В нашей стране </w:t>
      </w:r>
      <w:proofErr w:type="spellStart"/>
      <w:r w:rsidRPr="00036299">
        <w:rPr>
          <w:sz w:val="28"/>
          <w:szCs w:val="28"/>
        </w:rPr>
        <w:t>Г.Е.Сухарева</w:t>
      </w:r>
      <w:proofErr w:type="spellEnd"/>
      <w:r w:rsidRPr="00036299">
        <w:rPr>
          <w:sz w:val="28"/>
          <w:szCs w:val="28"/>
        </w:rPr>
        <w:t xml:space="preserve"> (1959), </w:t>
      </w:r>
      <w:proofErr w:type="spellStart"/>
      <w:r w:rsidRPr="00036299">
        <w:rPr>
          <w:sz w:val="28"/>
          <w:szCs w:val="28"/>
        </w:rPr>
        <w:t>О.В.Кербиков</w:t>
      </w:r>
      <w:proofErr w:type="spellEnd"/>
      <w:r w:rsidRPr="00036299">
        <w:rPr>
          <w:sz w:val="28"/>
          <w:szCs w:val="28"/>
        </w:rPr>
        <w:t xml:space="preserve"> (1961) и </w:t>
      </w:r>
      <w:proofErr w:type="spellStart"/>
      <w:r w:rsidRPr="00036299">
        <w:rPr>
          <w:sz w:val="28"/>
          <w:szCs w:val="28"/>
        </w:rPr>
        <w:t>В.В.Ковалев</w:t>
      </w:r>
      <w:proofErr w:type="spellEnd"/>
      <w:r w:rsidRPr="00036299">
        <w:rPr>
          <w:sz w:val="28"/>
          <w:szCs w:val="28"/>
        </w:rPr>
        <w:t xml:space="preserve"> (1973) использовали их для понимания нарушений поведения в детском возрасте. В определенной мере эти детские реакции сохраняют свою роль у подростков. К этим реакциям относятся следующие: реакция отказа, реакция оппозиции, реакция имитации, отрицательная имитация, реакция компенсации, реакция </w:t>
      </w:r>
      <w:proofErr w:type="spellStart"/>
      <w:r w:rsidRPr="00036299">
        <w:rPr>
          <w:sz w:val="28"/>
          <w:szCs w:val="28"/>
        </w:rPr>
        <w:t>гиперкомпенсации</w:t>
      </w:r>
      <w:proofErr w:type="spellEnd"/>
      <w:r w:rsidRPr="00036299">
        <w:rPr>
          <w:sz w:val="28"/>
          <w:szCs w:val="28"/>
        </w:rPr>
        <w:t>.</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 xml:space="preserve">Внешний вид подростка - еще один источник конфликта. Меняется походка, манеры, внешний облик. Ещё совсем недавно свободно, легко двигавшийся мальчик начинает ходить вразвалку, опустив руки глубоко в карманы и сплёвывая через плечо. У него появляются новые выражения. Девочка начинает ревностно сравнивать свою одежду и причёску с </w:t>
      </w:r>
      <w:r w:rsidRPr="00036299">
        <w:rPr>
          <w:sz w:val="28"/>
          <w:szCs w:val="28"/>
        </w:rPr>
        <w:lastRenderedPageBreak/>
        <w:t>образцами, которые она видит на улице и обложках журналов, выплёскивая на маму эмоции по поводу имеющихся расхождений. Родителей не устраивает ни молодёжная мода, ни цены на вещи, так нужные их ребёнку. А подросток, считая себя уникальной личностью, в то же время стремится ничем не отличаться от сверстников.</w:t>
      </w:r>
    </w:p>
    <w:p w:rsidR="00317841" w:rsidRPr="00036299" w:rsidRDefault="00317841" w:rsidP="00177F1A">
      <w:pPr>
        <w:pStyle w:val="a3"/>
        <w:shd w:val="clear" w:color="auto" w:fill="FFFFFF"/>
        <w:spacing w:before="0" w:beforeAutospacing="0" w:after="0" w:afterAutospacing="0"/>
        <w:ind w:firstLine="709"/>
        <w:jc w:val="both"/>
        <w:rPr>
          <w:sz w:val="28"/>
          <w:szCs w:val="28"/>
        </w:rPr>
      </w:pPr>
      <w:r w:rsidRPr="00036299">
        <w:rPr>
          <w:sz w:val="28"/>
          <w:szCs w:val="28"/>
        </w:rPr>
        <w:t>У подростка появляется своя позиция. Он считает себя уже достаточно взрослым и относится к себе как к взрослому. Желание, чтобы все (учителя, родители) относились к нему, как к равному, взрослому. Но при этом его не смутит, что прав он требует больше, чем берет на себя обязанностей. И отвечать за что-то подросток вовсе не желает, разве что на словах. Стремление к самостоятельности выражается в том, что контроль и помощь отвергаются. Ведущей деятельностью в этом возрасте является коммуникативная. Общаясь, в первую очередь, со своими сверстниками, подросток получает необходимые знания о жизни. Очень важным для подростка является мнение</w:t>
      </w:r>
      <w:r w:rsidRPr="00036299">
        <w:rPr>
          <w:bCs/>
          <w:sz w:val="28"/>
          <w:szCs w:val="28"/>
        </w:rPr>
        <w:t> </w:t>
      </w:r>
      <w:r w:rsidRPr="00036299">
        <w:rPr>
          <w:sz w:val="28"/>
          <w:szCs w:val="28"/>
        </w:rPr>
        <w:t xml:space="preserve">о нем группы, к которой он принадлежит. Сам факт принадлежности к определенной группе придает ему дополнительную уверенность в себе. Положение подростка в группе, те качества, которые он приобретает в коллективе существенным образом влияют на его поведенческие мотивы. Более всего особенности личностного развития подростка проявляются в общении со сверстниками. Любой подросток мечтает о закадычном друге. При чем о таком, которому можно было бы доверять "на все 100", как самому себе, который будет предан и верен, несмотря ни на что. В друге ищут сходства, понимания, принятия. Друг удовлетворяет потребность в </w:t>
      </w:r>
      <w:proofErr w:type="spellStart"/>
      <w:r w:rsidRPr="00036299">
        <w:rPr>
          <w:sz w:val="28"/>
          <w:szCs w:val="28"/>
        </w:rPr>
        <w:t>самопонимании</w:t>
      </w:r>
      <w:proofErr w:type="spellEnd"/>
      <w:r w:rsidRPr="00036299">
        <w:rPr>
          <w:sz w:val="28"/>
          <w:szCs w:val="28"/>
        </w:rPr>
        <w:t>. Практически, друг является аналогом психотерапевта. Дружат чаще всего с подростком того же пола, социального статуса, таких же способностей (правда, иногда друзья подбираются по контрасту, как бы в дополнение своим недостающим чертам). Дружба носит избирательный характер, измена не прощается. А вместе с подростковым максимализмом дружеские отношения носят своеобразный характер: с одной стороны - потребность в единственно-преданном друге, с другой - частая смена друзей.</w:t>
      </w:r>
    </w:p>
    <w:p w:rsidR="00626E6E" w:rsidRDefault="00626E6E" w:rsidP="00626E6E">
      <w:pPr>
        <w:spacing w:after="0" w:line="240" w:lineRule="auto"/>
        <w:ind w:firstLine="709"/>
        <w:jc w:val="both"/>
        <w:rPr>
          <w:sz w:val="28"/>
          <w:szCs w:val="28"/>
        </w:rPr>
      </w:pPr>
      <w:r w:rsidRPr="00626E6E">
        <w:rPr>
          <w:sz w:val="28"/>
          <w:szCs w:val="28"/>
        </w:rPr>
        <w:t>Методы воздействия, адаптированные к подростковой психологии</w:t>
      </w:r>
      <w:proofErr w:type="gramStart"/>
      <w:r w:rsidRPr="00626E6E">
        <w:rPr>
          <w:sz w:val="28"/>
          <w:szCs w:val="28"/>
        </w:rPr>
        <w:t xml:space="preserve"> Д</w:t>
      </w:r>
      <w:proofErr w:type="gramEnd"/>
      <w:r w:rsidRPr="00626E6E">
        <w:rPr>
          <w:sz w:val="28"/>
          <w:szCs w:val="28"/>
        </w:rPr>
        <w:t xml:space="preserve">ля эффективного обучения подростков необходимо учитывать их психологические особенности. Вот несколько методов воздействия, которые могут помочь: Индивидуальный подход. Важно учитывать индивидуальные потребности и интересы каждого подростка. Поощрение самостоятельности. Подросткам необходимо давать возможность самостоятельно ставить цели и решать задачи. Учет эмоционального состояния. Необходимо создавать благоприятную атмосферу и поддерживать эмоциональный комфорт подростков. Сотрудничество с родителями. Родители играют важную роль в обучении подростков. Важно сотрудничать с ними, чтобы обеспечить согласованность в подходах к воспитанию и образованию. Роль эмоционального и социального развития Эмоциональное и социальное развитие подростков также оказывает влияние на обучение. Важно уделять внимание этим аспектам развития, чтобы помочь подросткам справиться с </w:t>
      </w:r>
      <w:r w:rsidRPr="00626E6E">
        <w:rPr>
          <w:sz w:val="28"/>
          <w:szCs w:val="28"/>
        </w:rPr>
        <w:lastRenderedPageBreak/>
        <w:t xml:space="preserve">трудностями и достичь успеха в учебе. Мотивация и стимулирование учебной активности Мотивация является важным фактором успеха в обучении. Подростки могут быть мотивированы разными факторами, такими как </w:t>
      </w:r>
      <w:proofErr w:type="gramStart"/>
      <w:r w:rsidRPr="00626E6E">
        <w:rPr>
          <w:sz w:val="28"/>
          <w:szCs w:val="28"/>
        </w:rPr>
        <w:t>интерес</w:t>
      </w:r>
      <w:proofErr w:type="gramEnd"/>
      <w:r w:rsidRPr="00626E6E">
        <w:rPr>
          <w:sz w:val="28"/>
          <w:szCs w:val="28"/>
        </w:rPr>
        <w:t xml:space="preserve"> к предмету, желание получить хорошие оценки, стремление к саморазвитию или желание соответствовать ожиданиям родителей и учителей. Важно использовать различные методы мотивации, чтобы поддерживать интерес и активность подростков в учебе. Проблемы и вызовы в обучении подростков</w:t>
      </w:r>
      <w:proofErr w:type="gramStart"/>
      <w:r w:rsidRPr="00626E6E">
        <w:rPr>
          <w:sz w:val="28"/>
          <w:szCs w:val="28"/>
        </w:rPr>
        <w:t xml:space="preserve"> В</w:t>
      </w:r>
      <w:proofErr w:type="gramEnd"/>
      <w:r w:rsidRPr="00626E6E">
        <w:rPr>
          <w:sz w:val="28"/>
          <w:szCs w:val="28"/>
        </w:rPr>
        <w:t xml:space="preserve"> обучении подростков могут возникать различные проблемы и вызовы. Вот некоторые из них: Снижение мотивации. Подростки могут потерять интерес к учебе из-за различных факторов, таких как отсутствие вызова, неинтересный учебный материал или конфликт с учителями. Проблемы с концентрацией внимания. Подростки могут испытывать трудности с концентрацией внимания из-за гормональных изменений, эмоциональной нестабильности или других факторов. Проблемы с </w:t>
      </w:r>
      <w:proofErr w:type="spellStart"/>
      <w:r w:rsidRPr="00626E6E">
        <w:rPr>
          <w:sz w:val="28"/>
          <w:szCs w:val="28"/>
        </w:rPr>
        <w:t>саморегуляцией</w:t>
      </w:r>
      <w:proofErr w:type="spellEnd"/>
      <w:r w:rsidRPr="00626E6E">
        <w:rPr>
          <w:sz w:val="28"/>
          <w:szCs w:val="28"/>
        </w:rPr>
        <w:t xml:space="preserve">. </w:t>
      </w:r>
    </w:p>
    <w:p w:rsidR="00626E6E" w:rsidRDefault="00626E6E" w:rsidP="00626E6E">
      <w:pPr>
        <w:spacing w:after="0" w:line="240" w:lineRule="auto"/>
        <w:ind w:firstLine="709"/>
        <w:jc w:val="both"/>
        <w:rPr>
          <w:sz w:val="28"/>
          <w:szCs w:val="28"/>
        </w:rPr>
      </w:pPr>
      <w:r w:rsidRPr="00626E6E">
        <w:rPr>
          <w:sz w:val="28"/>
          <w:szCs w:val="28"/>
        </w:rPr>
        <w:t xml:space="preserve">Подростки могут испытывать трудности с самоорганизацией и самоконтролем, что может привести к проблемам с выполнением домашних заданий и успеваемостью. Влияние технологий на учебный процесс Технологии могут быть эффективным инструментом в обучении подростков, но важно использовать их с осторожностью. Вот несколько рекомендаций по использованию технологий в обучении подростков: Использовать технологии для повышения мотивации и интереса к учебе. Например, можно использовать видео, игры или интерактивные упражнения. Учить подростков критическому восприятию информации, полученной из Интернета. Ограничить время, которое подростки проводят за экраном. Психологическая поддержка и консультирование Психологическая поддержка и консультирование могут помочь подросткам справиться с трудностями и достичь успеха в учебе. Вот несколько советов по оказанию психологической поддержки подросткам: Создать благоприятную атмосферу, в которой подростки могут чувствовать себя комфортно и безопасно. Выслушать подростка и понять его точку зрения. Предоставить подростку поддержку и помощь в решении его проблем. Развитие критического мышления и </w:t>
      </w:r>
      <w:proofErr w:type="spellStart"/>
      <w:r w:rsidRPr="00626E6E">
        <w:rPr>
          <w:sz w:val="28"/>
          <w:szCs w:val="28"/>
        </w:rPr>
        <w:t>саморегуляции</w:t>
      </w:r>
      <w:proofErr w:type="spellEnd"/>
      <w:r w:rsidRPr="00626E6E">
        <w:rPr>
          <w:sz w:val="28"/>
          <w:szCs w:val="28"/>
        </w:rPr>
        <w:t xml:space="preserve"> Критическое мышление и </w:t>
      </w:r>
      <w:proofErr w:type="spellStart"/>
      <w:r w:rsidRPr="00626E6E">
        <w:rPr>
          <w:sz w:val="28"/>
          <w:szCs w:val="28"/>
        </w:rPr>
        <w:t>саморегуляция</w:t>
      </w:r>
      <w:proofErr w:type="spellEnd"/>
      <w:r w:rsidRPr="00626E6E">
        <w:rPr>
          <w:sz w:val="28"/>
          <w:szCs w:val="28"/>
        </w:rPr>
        <w:t xml:space="preserve"> являются важными навыками, которые необходимы подросткам для успеха в учебе и дальнейшей жизни. Вот несколько рекомендаций по развитию этих навыков у подростков: Учить подростков ставить вопросы и критически оценивать информацию. Поощрять подростков самостоятельно решать задачи и брать на себя ответственность. Научить подростков управлять своим временем и эмоциями. Сотрудничество с родителями в образовательном процессе Родители играют важную роль в обучении подростков. Они могут оказывать поддержку и помощь подростку, создавая благоприятную атмосферу, в которой он может чувствовать себя комфортно и безопасно. Взаимодействие родителей и учителей также важно для обеспечения согласованности в подходах к воспитанию и образованию. Совместные усилия родителей, учителей и подростков могут помочь подросткам достичь успеха в учебе и в </w:t>
      </w:r>
      <w:r w:rsidRPr="00626E6E">
        <w:rPr>
          <w:sz w:val="28"/>
          <w:szCs w:val="28"/>
        </w:rPr>
        <w:lastRenderedPageBreak/>
        <w:t xml:space="preserve">жизни. Сотрудничество педагогов и родителей должно быть основано на следующих принципах: Доверие и уважение. Педагоги и родители должны доверять друг другу и уважать друг друга как партнеров в образовательном процессе. Коммуникация. Педагоги и родители должны регулярно общаться друг с другом, чтобы обмениваться информацией и решать проблемы. Сотрудничество. Педагоги и родители должны сотрудничать друг с другом для достижения общих целей. Формы сотрудничества педагогов и родителей Педагоги и родители могут сотрудничать в различных формах, в том числе: </w:t>
      </w:r>
    </w:p>
    <w:p w:rsidR="00626E6E" w:rsidRDefault="00626E6E" w:rsidP="00626E6E">
      <w:pPr>
        <w:spacing w:after="0" w:line="240" w:lineRule="auto"/>
        <w:ind w:firstLine="709"/>
        <w:jc w:val="both"/>
        <w:rPr>
          <w:sz w:val="28"/>
          <w:szCs w:val="28"/>
        </w:rPr>
      </w:pPr>
      <w:r w:rsidRPr="00626E6E">
        <w:rPr>
          <w:sz w:val="28"/>
          <w:szCs w:val="28"/>
        </w:rPr>
        <w:t xml:space="preserve">Родительские собрания </w:t>
      </w:r>
      <w:r>
        <w:rPr>
          <w:sz w:val="28"/>
          <w:szCs w:val="28"/>
        </w:rPr>
        <w:t>–</w:t>
      </w:r>
      <w:r w:rsidRPr="00626E6E">
        <w:rPr>
          <w:sz w:val="28"/>
          <w:szCs w:val="28"/>
        </w:rPr>
        <w:t xml:space="preserve"> это традиционная форма сотрудничества педагогов и родителей. На родительских собраниях педагоги могут информировать родителей о школьной программе, успеваемости детей, а родители могут задать вопросы педагогам и поделиться своими предложениями. Индивидуальные беседы. Индивидуальные беседы - это более эффективная форма сотрудничества педагогов и родителей, чем родительские собрания. На индивидуальных беседах педагоги могут более подробно обсудить успеваемость ребенка и его поведение, а родители могут поделиться своими проблемами и переживаниями. </w:t>
      </w:r>
    </w:p>
    <w:p w:rsidR="00317841" w:rsidRPr="00626E6E" w:rsidRDefault="00626E6E" w:rsidP="00626E6E">
      <w:pPr>
        <w:spacing w:after="0" w:line="240" w:lineRule="auto"/>
        <w:ind w:firstLine="709"/>
        <w:jc w:val="both"/>
        <w:rPr>
          <w:sz w:val="28"/>
          <w:szCs w:val="28"/>
        </w:rPr>
      </w:pPr>
      <w:r w:rsidRPr="00626E6E">
        <w:rPr>
          <w:sz w:val="28"/>
          <w:szCs w:val="28"/>
        </w:rPr>
        <w:t xml:space="preserve">Тематические родительские собрания могут быть посвящены определенной теме, например, организации домашнего обучения, подготовке к экзаменам, вопросам безопасности и т.д. Родительские комитеты. Родительские комитеты могут заниматься различными вопросами, связанными с жизнью школы, например, организацией внеклассных мероприятий, благоустройством школьного двора и т.д. </w:t>
      </w:r>
      <w:proofErr w:type="spellStart"/>
      <w:r w:rsidRPr="00626E6E">
        <w:rPr>
          <w:sz w:val="28"/>
          <w:szCs w:val="28"/>
        </w:rPr>
        <w:t>Волонтерство</w:t>
      </w:r>
      <w:proofErr w:type="spellEnd"/>
      <w:r w:rsidRPr="00626E6E">
        <w:rPr>
          <w:sz w:val="28"/>
          <w:szCs w:val="28"/>
        </w:rPr>
        <w:t xml:space="preserve"> родителей. Родители могут оказывать помощь школе в различных сферах, например, в качестве помощников учителей, организаторов внеклассных мероприятий, спонсоров и т.д. Роль педагога в сотрудничестве с родителями Педагог играет ключевую роль в сотрудничестве с родителями. Педагог должен быть заинтересован в сотрудничестве с родителями, он должен уметь общаться с родителями и решать проблемы. Педагог может сделать следующее, чтобы улучшить сотрудничество с родителями: Создать атмосферу доверия и уважения в школе. Регулярно общаться с родителями. Информировать родителей о школьной программе и успеваемости детей. Отвечать на вопросы родителей. Сотрудничать с родителями для решения проблем. Роль родителей в сотрудничестве с педагогами Родители также играют важную роль в сотрудничестве с педагогами. Родители должны быть заинтересованы в сотрудничестве с педагогами, они должны уметь общаться с педагогами и решать проблемы. Родители могут сделать следующее, чтобы улучшить сотрудничество с педагогами: Уделять внимание образованию своих детей. Знакомиться </w:t>
      </w:r>
      <w:proofErr w:type="gramStart"/>
      <w:r w:rsidRPr="00626E6E">
        <w:rPr>
          <w:sz w:val="28"/>
          <w:szCs w:val="28"/>
        </w:rPr>
        <w:t>с</w:t>
      </w:r>
      <w:proofErr w:type="gramEnd"/>
      <w:r w:rsidRPr="00626E6E">
        <w:rPr>
          <w:sz w:val="28"/>
          <w:szCs w:val="28"/>
        </w:rPr>
        <w:t xml:space="preserve"> школьной программой и успеваемостью детей. Общаться с педагогами по вопросам обучения и воспитания детей. Сотрудничать с педагогами для решения проблем. Совместные усилия педагогов и родителей могут помочь подросткам достичь успеха в учебе и в жизни. Подростковый возраст - это сложный и важный этап в развитии человека. Эффективное обучение в этом возрасте может помочь подросткам достичь успеха в учебе и дальнейшей жизни. Для того чтобы обучение </w:t>
      </w:r>
      <w:r w:rsidRPr="00626E6E">
        <w:rPr>
          <w:sz w:val="28"/>
          <w:szCs w:val="28"/>
        </w:rPr>
        <w:lastRenderedPageBreak/>
        <w:t xml:space="preserve">подростков было эффективным, необходимо учитывать их психологические особенности. Важно использовать различные методы воздействия, которые помогут подросткам развить необходимые навыки и умения, повысить мотивацию к учебе и справиться с трудностями. Родители играют важную роль в обучении подростков. Они могут оказывать поддержку и помощь подростку, создавая благоприятную атмосферу, в которой он может чувствовать себя комфортно и безопасно. Взаимодействие родителей и учителей также важно для обеспечения согласованности в подходах к воспитанию и образованию. Совместные усилия родителей, учителей и подростков могут помочь подросткам достичь успеха в учебе и в жизни. Вот несколько дополнительных рекомендаций, которые могут помочь в обучении подростков: Использовать разнообразные формы и методы обучения, чтобы поддерживать интерес подростков. Создать атмосферу сотрудничества и поддержки в классе, чтобы подростки чувствовали себя комфортно и могли свободно выражать свои мысли. Предоставлять подросткам возможность для самостоятельной работы и исследования, чтобы они могли развивать свои навыки критического мышления и </w:t>
      </w:r>
      <w:proofErr w:type="spellStart"/>
      <w:r w:rsidRPr="00626E6E">
        <w:rPr>
          <w:sz w:val="28"/>
          <w:szCs w:val="28"/>
        </w:rPr>
        <w:t>саморегуляции</w:t>
      </w:r>
      <w:proofErr w:type="spellEnd"/>
      <w:r w:rsidRPr="00626E6E">
        <w:rPr>
          <w:sz w:val="28"/>
          <w:szCs w:val="28"/>
        </w:rPr>
        <w:t xml:space="preserve">. Обеспечивать обратную связь подросткам, чтобы они могли отслеживать свой прогресс и вносить необходимые корректировки. Придерживаясь этих рекомендаций, можно создать условия для успешного обучения подростков и помочь им раскрыть свой потенциал. </w:t>
      </w:r>
    </w:p>
    <w:p w:rsidR="00626E6E" w:rsidRPr="00036299" w:rsidRDefault="00626E6E" w:rsidP="00177F1A">
      <w:pPr>
        <w:pStyle w:val="a3"/>
        <w:shd w:val="clear" w:color="auto" w:fill="FFFFFF"/>
        <w:spacing w:before="0" w:beforeAutospacing="0" w:after="0" w:afterAutospacing="0"/>
        <w:ind w:firstLine="709"/>
        <w:jc w:val="both"/>
        <w:rPr>
          <w:sz w:val="28"/>
          <w:szCs w:val="28"/>
        </w:rPr>
      </w:pPr>
    </w:p>
    <w:p w:rsidR="00923D44" w:rsidRPr="00036299" w:rsidRDefault="00923D44" w:rsidP="00923D44">
      <w:pPr>
        <w:pStyle w:val="a5"/>
        <w:spacing w:after="0" w:line="240" w:lineRule="auto"/>
        <w:ind w:left="709"/>
        <w:jc w:val="center"/>
        <w:rPr>
          <w:rFonts w:cs="Times New Roman"/>
          <w:sz w:val="28"/>
          <w:szCs w:val="28"/>
        </w:rPr>
      </w:pPr>
      <w:r>
        <w:rPr>
          <w:rFonts w:cs="Times New Roman"/>
          <w:bCs/>
          <w:sz w:val="28"/>
          <w:szCs w:val="28"/>
        </w:rPr>
        <w:t>3.</w:t>
      </w:r>
      <w:r w:rsidRPr="00036299">
        <w:rPr>
          <w:rFonts w:cs="Times New Roman"/>
          <w:bCs/>
          <w:sz w:val="28"/>
          <w:szCs w:val="28"/>
        </w:rPr>
        <w:t>ОСОБЕННОСТИ ЮНОШЕСКОГО ВОЗРАСТА, ГРАНИЦЫ, ЭТАПЫ РАЗВИТИЯ</w:t>
      </w:r>
      <w:r>
        <w:rPr>
          <w:rFonts w:cs="Times New Roman"/>
          <w:bCs/>
          <w:sz w:val="28"/>
          <w:szCs w:val="28"/>
        </w:rPr>
        <w:t>.</w:t>
      </w:r>
    </w:p>
    <w:p w:rsidR="00923D44" w:rsidRDefault="009E023F" w:rsidP="00177F1A">
      <w:pPr>
        <w:pStyle w:val="a3"/>
        <w:shd w:val="clear" w:color="auto" w:fill="FEFEFE"/>
        <w:spacing w:before="0" w:beforeAutospacing="0" w:after="0" w:afterAutospacing="0"/>
        <w:ind w:firstLine="709"/>
        <w:jc w:val="both"/>
        <w:rPr>
          <w:sz w:val="28"/>
          <w:szCs w:val="28"/>
        </w:rPr>
      </w:pPr>
      <w:r>
        <w:rPr>
          <w:sz w:val="28"/>
          <w:szCs w:val="28"/>
        </w:rPr>
        <w:t>СЛАЙД 18-19</w:t>
      </w:r>
    </w:p>
    <w:p w:rsidR="009E023F" w:rsidRDefault="009E023F" w:rsidP="00177F1A">
      <w:pPr>
        <w:pStyle w:val="a3"/>
        <w:shd w:val="clear" w:color="auto" w:fill="FEFEFE"/>
        <w:spacing w:before="0" w:beforeAutospacing="0" w:after="0" w:afterAutospacing="0"/>
        <w:ind w:firstLine="709"/>
        <w:jc w:val="both"/>
        <w:rPr>
          <w:sz w:val="28"/>
          <w:szCs w:val="28"/>
        </w:rPr>
      </w:pPr>
    </w:p>
    <w:p w:rsidR="00923D44"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В юношеском возрасте наблюдается бурное развитие всех познавательных процессов. Процесс запоминания постепенно сводится к мышлению, к установлению логических отношений внутри запоминаемого материала, а припоминание заключается в восстановлении материала по этим отношениям (т.н. «логическая» или «смысловая» память). При этом развитие механической памяти замедляется.</w:t>
      </w:r>
    </w:p>
    <w:p w:rsidR="001A098F"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Юношеский возраст характеризуется взаимопроникновением мышления и речи. Юноши и девушки стремятся мыслить логически, заниматься теоретическими рассуждениями и самоанализом, относительно свободно размышляют на нравственные, религиозные, политические и другие темы. Им легко дается способность делать общие выводы на основе частных посылок и, напротив, переходить к частным умозаключениям на базе общих посылок (индуктивный и дедуктивный тип мышления). Бурное развитие и становление абстрактно-логического мышления приводит к тому, что в юношеском возрасте начинает доминировать потребность оперировать абстрактными категориями, которые в этом возрасте легко усваиваются. Одновременно наблюдается интеллектуализация всех остальных познавательных процессов. Данный феномен, у юношей выступает более рельефно, что обусловлено спецификой гендерных (</w:t>
      </w:r>
      <w:proofErr w:type="spellStart"/>
      <w:r w:rsidRPr="00036299">
        <w:rPr>
          <w:sz w:val="28"/>
          <w:szCs w:val="28"/>
        </w:rPr>
        <w:t>межполовых</w:t>
      </w:r>
      <w:proofErr w:type="spellEnd"/>
      <w:r w:rsidRPr="00036299">
        <w:rPr>
          <w:sz w:val="28"/>
          <w:szCs w:val="28"/>
        </w:rPr>
        <w:t xml:space="preserve">) </w:t>
      </w:r>
      <w:r w:rsidRPr="00036299">
        <w:rPr>
          <w:sz w:val="28"/>
          <w:szCs w:val="28"/>
        </w:rPr>
        <w:lastRenderedPageBreak/>
        <w:t>психических различий. Нередко актуализация данной потребности проявляется в т.н. "юношеском философствовании" Последнее характеризуется стремлением юношей к мудрствованию, "философским" рассуждениям на темы добра и зла, религии, переустройства общества на фоне выраженной юношеской иронии, служащей средством проверки и психологическим противовесом безоглядному принятию социальных норм, правил и знаний [20].</w:t>
      </w:r>
    </w:p>
    <w:p w:rsidR="001A098F"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 xml:space="preserve">Учитывая, что в раннем юношеском возрасте активное развитие получает чтение, юноши начинают увлекаться чтением фантастической и философской литературы, при этом их восприятие прочитанного носит излишне эмоциональный характер, а высказываемые автором идеи часто принимаются с недостаточной долей критики. Указанные феномены лежат в основе того, что в подростковом и юношеском возрасте часто возникает любопытство к факторам, меняющим обычное состояние сознания. Юноши нередко начинают проявлять интерес к медитативным техникам, аутогенной тренировке, гипнозу, а также действию наркотических веществ. Именно по этой причине лиц данного возраста следует рассматривать как наиболее чувствительных </w:t>
      </w:r>
      <w:proofErr w:type="gramStart"/>
      <w:r w:rsidRPr="00036299">
        <w:rPr>
          <w:sz w:val="28"/>
          <w:szCs w:val="28"/>
        </w:rPr>
        <w:t>к</w:t>
      </w:r>
      <w:proofErr w:type="gramEnd"/>
      <w:r w:rsidRPr="00036299">
        <w:rPr>
          <w:sz w:val="28"/>
          <w:szCs w:val="28"/>
        </w:rPr>
        <w:t xml:space="preserve">, </w:t>
      </w:r>
      <w:proofErr w:type="gramStart"/>
      <w:r w:rsidRPr="00036299">
        <w:rPr>
          <w:sz w:val="28"/>
          <w:szCs w:val="28"/>
        </w:rPr>
        <w:t>различного</w:t>
      </w:r>
      <w:proofErr w:type="gramEnd"/>
      <w:r w:rsidRPr="00036299">
        <w:rPr>
          <w:sz w:val="28"/>
          <w:szCs w:val="28"/>
        </w:rPr>
        <w:t xml:space="preserve"> рода, негативным влияниям со стороны представителей религиозных сект, а также носителей психоделической культуры.</w:t>
      </w:r>
      <w:r w:rsidR="001A098F">
        <w:rPr>
          <w:sz w:val="28"/>
          <w:szCs w:val="28"/>
        </w:rPr>
        <w:t xml:space="preserve"> </w:t>
      </w:r>
      <w:r w:rsidRPr="00036299">
        <w:rPr>
          <w:sz w:val="28"/>
          <w:szCs w:val="28"/>
        </w:rPr>
        <w:t>Развитие письменной и монологической речи, учит юношей и девушек формулировать мысли, передавать собеседнику при помощи рассказа свои мысли и чувства, свою "картину мира". Именно в этом возрасте они чаще всего начинают пробовать писать стихи, вести личный дневник и т.п.</w:t>
      </w:r>
    </w:p>
    <w:p w:rsidR="001A098F"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Бурный рост сознания и самосознания приводит к расширению сферы осознаваемого и углублению знаний о себе, людях и окружающем мире. Следствием этого является изменении мотивации основных видов деятельности: те виды деятельности, которые прежде выполняли ведущую роль, например</w:t>
      </w:r>
      <w:proofErr w:type="gramStart"/>
      <w:r w:rsidRPr="00036299">
        <w:rPr>
          <w:sz w:val="28"/>
          <w:szCs w:val="28"/>
        </w:rPr>
        <w:t>,</w:t>
      </w:r>
      <w:proofErr w:type="gramEnd"/>
      <w:r w:rsidRPr="00036299">
        <w:rPr>
          <w:sz w:val="28"/>
          <w:szCs w:val="28"/>
        </w:rPr>
        <w:t xml:space="preserve"> игра, начинают себя изживать и отождествлять на второй план, возникают новые виды деятельности, меняется их иерархия, начинается новая стадия психического развития.</w:t>
      </w:r>
    </w:p>
    <w:p w:rsidR="001A098F"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Рост самосознания, определяет рост требований лиц юношеского возраста к окружающим людям и к самим себе, усиление степени их критичности и самокритичности, повышения требований к моральному облику и нравственным качествам своего микроокружения. Последнее, особенно характерно для девушек [7].</w:t>
      </w:r>
      <w:r w:rsidR="001A098F">
        <w:rPr>
          <w:sz w:val="28"/>
          <w:szCs w:val="28"/>
        </w:rPr>
        <w:t xml:space="preserve"> </w:t>
      </w:r>
      <w:r w:rsidRPr="00036299">
        <w:rPr>
          <w:sz w:val="28"/>
          <w:szCs w:val="28"/>
        </w:rPr>
        <w:t>В самооценке лица юношеского возраста охотнее высказываются о своих недостатках, чем о добродетелях. И девушки и юноши отмечают у себя вспыльчивость, грубость, эгоизм. Среди положительных черт наиболее часто встречаются такие самооценки: "верен в дружбе", "не подвожу друзей", "помогаю в беде", то есть на первый план выступают те качества, которые важны для установления контактов со сверстниками, или те, которые этому мешают (вспыльчивость, грубость, эгоизм).</w:t>
      </w:r>
      <w:r w:rsidRPr="00036299">
        <w:rPr>
          <w:sz w:val="28"/>
          <w:szCs w:val="28"/>
        </w:rPr>
        <w:br/>
        <w:t xml:space="preserve">На фоне становления самосознания происходит выраженная </w:t>
      </w:r>
      <w:proofErr w:type="spellStart"/>
      <w:r w:rsidRPr="00036299">
        <w:rPr>
          <w:sz w:val="28"/>
          <w:szCs w:val="28"/>
        </w:rPr>
        <w:t>полоролевая</w:t>
      </w:r>
      <w:proofErr w:type="spellEnd"/>
      <w:r w:rsidRPr="00036299">
        <w:rPr>
          <w:sz w:val="28"/>
          <w:szCs w:val="28"/>
        </w:rPr>
        <w:t xml:space="preserve"> дифференциация, то есть развитость форм мужского и женского поведения у </w:t>
      </w:r>
      <w:r w:rsidRPr="00036299">
        <w:rPr>
          <w:sz w:val="28"/>
          <w:szCs w:val="28"/>
        </w:rPr>
        <w:lastRenderedPageBreak/>
        <w:t>юношей и девушек, что свидетельствует о быстром усвоении юношами и девушками половых социальных стереотипов поведения [3].</w:t>
      </w:r>
    </w:p>
    <w:p w:rsidR="001A098F"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В общении, у юношей и девушек формируются коммуникативные способности - умение вступить в контакт с незнакомыми людьми, добиваться их расположения и взаимопонимания, достигать поставленных целей [14].</w:t>
      </w:r>
    </w:p>
    <w:p w:rsidR="00EE12A2"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В процессе трудовой деятельности свое развитие получает профессионально-личностное общение, т.е. идет активное становление тех практических умений и навыков, которые в будущем могут понадобиться для совершенствования профессиональных способностей.</w:t>
      </w:r>
    </w:p>
    <w:p w:rsidR="00317841" w:rsidRPr="00036299"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В ходе самоопределения, попыток разобраться в окружающем мире и в самом себе, лицами юношеского возраста осуществляется поиск смысла жизни вообще и своей жизни в частности. В результате у них формируются не только убеждения и взгляды, но и мировоззрение- взгляд на мир в целом, система убеждений, выражающих отношение человека к миру и его главные ценностные ориентации. В юношеском возрасте созревают когнитивные и личностные предпосылки мировоззрения. И от того насколько этот процесс будет благополучно протекать, зависит то, насколько мировоззрение будет правильно и глубоко отражать объективный мир, будет истинным или ложным, научным или религиозным, материалистическим или идеалистическим, прогрессивным или реакционным, оптимистическим или пессимистическим, насколько личность сможет определить свою социальную ориентацию.</w:t>
      </w:r>
      <w:r w:rsidRPr="00036299">
        <w:rPr>
          <w:sz w:val="28"/>
          <w:szCs w:val="28"/>
        </w:rPr>
        <w:br/>
        <w:t>Высокий уровень самосознания побуждает юношей и девушек систематизировать и обобщать свои знания о себе, что в свою очередь, приводит к самоопределению через самовоспитание. Последнее проходит через ряд психологических препятствий, свойственных данному возрастному периоду:</w:t>
      </w:r>
    </w:p>
    <w:p w:rsidR="00317841" w:rsidRPr="00036299"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1. Стремление проявлять волевые усилия в самовоспитании и в то же время не всегда положительное отношение к конкретным приемам самовоспитания, которые рекомендуют взрослые;</w:t>
      </w:r>
    </w:p>
    <w:p w:rsidR="00317841" w:rsidRPr="00036299"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2. Чуткость, восприимчивость к нравственной оценке своей личности со стороны коллектива и стремление показать равнодушие к этой оценке, действовать по-своему ("Подумаешь, дают советы, я и сама знаю, как поступить");</w:t>
      </w:r>
    </w:p>
    <w:p w:rsidR="00317841" w:rsidRPr="00036299"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3. Стремление к идеалу и принципиальности в больших, ответственных делах и беспринципность в малом, незначительном;</w:t>
      </w:r>
    </w:p>
    <w:p w:rsidR="00317841" w:rsidRPr="00036299"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4. Желание формировать стойкость, выдержку, самообладание и в то же время проявление старшеклассниками ребячьей непосредственности, импульсивности в поведении речи, тенденции к преувеличению личного горя, незначительной неприятности.</w:t>
      </w:r>
    </w:p>
    <w:p w:rsidR="001A098F"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 xml:space="preserve">Таким </w:t>
      </w:r>
      <w:proofErr w:type="spellStart"/>
      <w:r w:rsidRPr="00036299">
        <w:rPr>
          <w:sz w:val="28"/>
          <w:szCs w:val="28"/>
        </w:rPr>
        <w:t>образом</w:t>
      </w:r>
      <w:proofErr w:type="gramStart"/>
      <w:r w:rsidRPr="00036299">
        <w:rPr>
          <w:sz w:val="28"/>
          <w:szCs w:val="28"/>
        </w:rPr>
        <w:t>,ц</w:t>
      </w:r>
      <w:proofErr w:type="gramEnd"/>
      <w:r w:rsidRPr="00036299">
        <w:rPr>
          <w:sz w:val="28"/>
          <w:szCs w:val="28"/>
        </w:rPr>
        <w:t>ентральными</w:t>
      </w:r>
      <w:proofErr w:type="spellEnd"/>
      <w:r w:rsidRPr="00036299">
        <w:rPr>
          <w:sz w:val="28"/>
          <w:szCs w:val="28"/>
        </w:rPr>
        <w:t xml:space="preserve"> личностными новообразованиями в юношеском возрасте являются: формирование мировоззрения; самостоятельности суждений; повышение требования к моральному облику человека; формирование самооценки; стремление к самовоспитанию.</w:t>
      </w:r>
    </w:p>
    <w:p w:rsidR="001A098F"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lastRenderedPageBreak/>
        <w:t>В связи с тем, что в юношеском возрасте групповые контакты обычно предполагают соревновательность, борьбу за положение и авторитет, наряду с развитием товарищеских отношений юношеский возраст характеризуется напряженным поиском дружбы как избирательной, прочной и глубокой эмоциональной привязанности.</w:t>
      </w:r>
    </w:p>
    <w:p w:rsidR="001A098F"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Лица юношеского возраста уже хорошо разграничивают дружбу и товарищество. Дружеские отношения характеризуются большой избирательностью и устойчивостью к внешним, ситуативным факторам. Последнее объясняется общим повышением с возрастом стабильности интересов и предпочтений, а также развитием интеллекта, в результате чего повышается способность ребенка интегрировать противоречивую информацию, отодвигая частности на задний план. Именно по этой причине, в сфере межличностных отношений, юноши и девушки гораздо терпимей и пластичней по сравнению с лицами младшего возраста.</w:t>
      </w:r>
    </w:p>
    <w:p w:rsidR="001A098F"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 xml:space="preserve">Дружба является формой эмоциональной привязанности. Реальная или подразумеваемая личностная близость для нее важнее, чем общность предметных интересов. </w:t>
      </w:r>
      <w:proofErr w:type="gramStart"/>
      <w:r w:rsidRPr="00036299">
        <w:rPr>
          <w:sz w:val="28"/>
          <w:szCs w:val="28"/>
        </w:rPr>
        <w:t>Являясь по своей природе полифункциональной юношеская дружба характеризуется многообразием форм: от простого совместного время препровождения до глубочайшей самораскрытия.</w:t>
      </w:r>
      <w:proofErr w:type="gramEnd"/>
    </w:p>
    <w:p w:rsidR="001A098F"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Юношеская дружба как первая, самостоятельно выбранная глубокая индивидуальная привязанность, не только предвосхищает любовь, но отчасти включает ее в себя. При этом в ее структуре доминирует потребность быть в согласии с самим собой, бескомпромиссность, жажда полного и безоглядного самораскрытия.</w:t>
      </w:r>
    </w:p>
    <w:p w:rsidR="00317841" w:rsidRPr="00036299" w:rsidRDefault="00317841" w:rsidP="00177F1A">
      <w:pPr>
        <w:pStyle w:val="a3"/>
        <w:shd w:val="clear" w:color="auto" w:fill="FEFEFE"/>
        <w:spacing w:before="0" w:beforeAutospacing="0" w:after="0" w:afterAutospacing="0"/>
        <w:ind w:firstLine="709"/>
        <w:jc w:val="both"/>
        <w:rPr>
          <w:sz w:val="28"/>
          <w:szCs w:val="28"/>
        </w:rPr>
      </w:pPr>
      <w:r w:rsidRPr="00036299">
        <w:rPr>
          <w:sz w:val="28"/>
          <w:szCs w:val="28"/>
        </w:rPr>
        <w:t xml:space="preserve">Одна из самых распространенных коммуникативных проблем юношеского возраста - застенчивость. Отчасти она обусловлена глубинными личностными свойствами, например, интроверсией, а отчасти неудачным опытом публичных выступлений или межличностных контактов. Подобно пониженному самоуважению, с которым она тесно связана, застенчивость лимитирует социальную активность личности и в некоторых случаях способствует развитию отклоняющегося поведения - алкоголизма, </w:t>
      </w:r>
      <w:proofErr w:type="spellStart"/>
      <w:r w:rsidRPr="00036299">
        <w:rPr>
          <w:sz w:val="28"/>
          <w:szCs w:val="28"/>
        </w:rPr>
        <w:t>психосексуальных</w:t>
      </w:r>
      <w:proofErr w:type="spellEnd"/>
      <w:r w:rsidRPr="00036299">
        <w:rPr>
          <w:sz w:val="28"/>
          <w:szCs w:val="28"/>
        </w:rPr>
        <w:t xml:space="preserve"> трудностей. Благоприятный </w:t>
      </w:r>
      <w:proofErr w:type="spellStart"/>
      <w:r w:rsidRPr="00036299">
        <w:rPr>
          <w:sz w:val="28"/>
          <w:szCs w:val="28"/>
        </w:rPr>
        <w:t>внутриколлективный</w:t>
      </w:r>
      <w:proofErr w:type="spellEnd"/>
      <w:r w:rsidRPr="00036299">
        <w:rPr>
          <w:sz w:val="28"/>
          <w:szCs w:val="28"/>
        </w:rPr>
        <w:t xml:space="preserve"> климат и интимная дружба помогают юношам и девушкам преодолевать застенчивость и имеют в этом смысле большую психотерапевтическую помощь.</w:t>
      </w:r>
      <w:r w:rsidRPr="00036299">
        <w:rPr>
          <w:sz w:val="28"/>
          <w:szCs w:val="28"/>
        </w:rPr>
        <w:br/>
        <w:t>Трудности коммуникативного характера проявляются в юности особенно резко и накладывают отпечаток на последующее развитие личности. Грубое, бесцеремонное вторжение во внутренний мир юноши, для которого его коммуникативные качества исключительно важны, абсолютно недопустимо.</w:t>
      </w:r>
    </w:p>
    <w:p w:rsidR="00317841" w:rsidRPr="00036299" w:rsidRDefault="00317841" w:rsidP="00177F1A">
      <w:pPr>
        <w:spacing w:after="0" w:line="240" w:lineRule="auto"/>
        <w:ind w:firstLine="709"/>
        <w:jc w:val="both"/>
        <w:rPr>
          <w:rFonts w:cs="Times New Roman"/>
          <w:sz w:val="28"/>
          <w:szCs w:val="28"/>
          <w:shd w:val="clear" w:color="auto" w:fill="FEFEFE"/>
        </w:rPr>
      </w:pPr>
      <w:r w:rsidRPr="00036299">
        <w:rPr>
          <w:rFonts w:cs="Times New Roman"/>
          <w:sz w:val="28"/>
          <w:szCs w:val="28"/>
          <w:shd w:val="clear" w:color="auto" w:fill="FEFEFE"/>
        </w:rPr>
        <w:t xml:space="preserve">Бурный темп полового созревания юношей приводит к описанной З. Фрейдом разобщенности чувственно-эротического и нежного влечения. Последнее особенно характерно для юношей, у которых половое созревание и влияние стереотипа маскулинности превалирует над развитием тонких коммуникативных качеств. Юношеская мечта о любви выражаясь, прежде всего, в жажде эмоционального контакта и понимания нередко приводит к </w:t>
      </w:r>
      <w:r w:rsidRPr="00036299">
        <w:rPr>
          <w:rFonts w:cs="Times New Roman"/>
          <w:sz w:val="28"/>
          <w:szCs w:val="28"/>
          <w:shd w:val="clear" w:color="auto" w:fill="FEFEFE"/>
        </w:rPr>
        <w:lastRenderedPageBreak/>
        <w:t>тому, что объект юношеской любви часто идеализируется и на него не переносится чувственно-эротическое желание.</w:t>
      </w:r>
      <w:r w:rsidRPr="00036299">
        <w:rPr>
          <w:rFonts w:cs="Times New Roman"/>
          <w:sz w:val="28"/>
          <w:szCs w:val="28"/>
        </w:rPr>
        <w:br/>
      </w:r>
      <w:r w:rsidRPr="00036299">
        <w:rPr>
          <w:rFonts w:cs="Times New Roman"/>
          <w:sz w:val="28"/>
          <w:szCs w:val="28"/>
          <w:shd w:val="clear" w:color="auto" w:fill="FEFEFE"/>
        </w:rPr>
        <w:t xml:space="preserve">Любовь предполагает большую степень интимности, чем дружба, т.к. сочетание духовного общения с сексуальной близостью допускает максимальное самораскрытие, на которое способна личность. В связи с упрощением взаимоотношений между юношами и девушками, современный ритуал ухаживания отличается нормативной неопределенностью. Последняя вызывает у лиц юношеского возраста закономерную озабоченность ритуальной стороной ухаживания. Именно по этой причине, возникновение </w:t>
      </w:r>
      <w:proofErr w:type="spellStart"/>
      <w:r w:rsidRPr="00036299">
        <w:rPr>
          <w:rFonts w:cs="Times New Roman"/>
          <w:sz w:val="28"/>
          <w:szCs w:val="28"/>
          <w:shd w:val="clear" w:color="auto" w:fill="FEFEFE"/>
        </w:rPr>
        <w:t>психосексуальных</w:t>
      </w:r>
      <w:proofErr w:type="spellEnd"/>
      <w:r w:rsidRPr="00036299">
        <w:rPr>
          <w:rFonts w:cs="Times New Roman"/>
          <w:sz w:val="28"/>
          <w:szCs w:val="28"/>
          <w:shd w:val="clear" w:color="auto" w:fill="FEFEFE"/>
        </w:rPr>
        <w:t xml:space="preserve"> трудностей становится одной из главных причин юношеского одиночества.</w:t>
      </w:r>
    </w:p>
    <w:p w:rsidR="00036299" w:rsidRPr="00036299" w:rsidRDefault="00036299" w:rsidP="00036299">
      <w:pPr>
        <w:pStyle w:val="c0"/>
        <w:shd w:val="clear" w:color="auto" w:fill="FFFFFF"/>
        <w:spacing w:before="0" w:beforeAutospacing="0" w:after="0" w:afterAutospacing="0"/>
        <w:ind w:firstLine="708"/>
        <w:jc w:val="both"/>
        <w:rPr>
          <w:rFonts w:ascii="Calibri" w:hAnsi="Calibri" w:cs="Calibri"/>
          <w:sz w:val="22"/>
          <w:szCs w:val="22"/>
        </w:rPr>
      </w:pPr>
      <w:r w:rsidRPr="00036299">
        <w:rPr>
          <w:rStyle w:val="c1"/>
          <w:sz w:val="28"/>
          <w:szCs w:val="28"/>
        </w:rPr>
        <w:t>Ведущая деятельность в юношеском возрасте </w:t>
      </w:r>
      <w:r w:rsidRPr="00036299">
        <w:rPr>
          <w:rStyle w:val="c1"/>
          <w:b/>
          <w:bCs/>
          <w:sz w:val="28"/>
          <w:szCs w:val="28"/>
        </w:rPr>
        <w:t>- </w:t>
      </w:r>
      <w:r w:rsidRPr="00036299">
        <w:rPr>
          <w:rStyle w:val="c1"/>
          <w:b/>
          <w:bCs/>
          <w:i/>
          <w:iCs/>
          <w:sz w:val="28"/>
          <w:szCs w:val="28"/>
        </w:rPr>
        <w:t>познавательная.</w:t>
      </w:r>
    </w:p>
    <w:p w:rsidR="00036299" w:rsidRPr="00036299" w:rsidRDefault="00036299" w:rsidP="00036299">
      <w:pPr>
        <w:pStyle w:val="c0"/>
        <w:shd w:val="clear" w:color="auto" w:fill="FFFFFF"/>
        <w:spacing w:before="0" w:beforeAutospacing="0" w:after="0" w:afterAutospacing="0"/>
        <w:ind w:firstLine="708"/>
        <w:jc w:val="both"/>
        <w:rPr>
          <w:rFonts w:ascii="Calibri" w:hAnsi="Calibri" w:cs="Calibri"/>
          <w:sz w:val="22"/>
          <w:szCs w:val="22"/>
        </w:rPr>
      </w:pPr>
      <w:r w:rsidRPr="00036299">
        <w:rPr>
          <w:rStyle w:val="c1"/>
          <w:sz w:val="28"/>
          <w:szCs w:val="28"/>
        </w:rPr>
        <w:t>В старшем школьном возрасте связь между познавательными и учебными интересами становится постоянной и прочной. Проявляется большая избирательность к учебным предметам и одновременно — интерес к решению самых общих познавательных проблем и к выяснению их мировоззренческой и моральной ценности.</w:t>
      </w:r>
    </w:p>
    <w:p w:rsidR="00036299" w:rsidRPr="00036299" w:rsidRDefault="00036299" w:rsidP="00036299">
      <w:pPr>
        <w:pStyle w:val="c0"/>
        <w:shd w:val="clear" w:color="auto" w:fill="FFFFFF"/>
        <w:spacing w:before="0" w:beforeAutospacing="0" w:after="0" w:afterAutospacing="0"/>
        <w:ind w:firstLine="708"/>
        <w:jc w:val="both"/>
        <w:rPr>
          <w:rFonts w:ascii="Calibri" w:hAnsi="Calibri" w:cs="Calibri"/>
          <w:sz w:val="22"/>
          <w:szCs w:val="22"/>
        </w:rPr>
      </w:pPr>
      <w:r w:rsidRPr="00036299">
        <w:rPr>
          <w:rStyle w:val="c1"/>
          <w:b/>
          <w:bCs/>
          <w:i/>
          <w:iCs/>
          <w:sz w:val="28"/>
          <w:szCs w:val="28"/>
        </w:rPr>
        <w:t>Изменяется отношение и к отметке.</w:t>
      </w:r>
      <w:r w:rsidRPr="00036299">
        <w:rPr>
          <w:rStyle w:val="c1"/>
          <w:sz w:val="28"/>
          <w:szCs w:val="28"/>
        </w:rPr>
        <w:t> Отметка как основной побуждающий мотив учения, имеющий решающее значение вплоть до подросткового возраста, теперь утрачивает свою побудительную силу </w:t>
      </w:r>
      <w:r w:rsidRPr="00036299">
        <w:rPr>
          <w:rStyle w:val="c1"/>
          <w:b/>
          <w:bCs/>
          <w:sz w:val="28"/>
          <w:szCs w:val="28"/>
        </w:rPr>
        <w:t>- </w:t>
      </w:r>
      <w:r w:rsidRPr="00036299">
        <w:rPr>
          <w:rStyle w:val="c1"/>
          <w:sz w:val="28"/>
          <w:szCs w:val="28"/>
        </w:rPr>
        <w:t> старший школьник перестает учиться “за отметку”, ему важны сами по себе знания, в значительной степени обеспечивающие будущее.</w:t>
      </w:r>
    </w:p>
    <w:p w:rsidR="00036299" w:rsidRPr="00036299" w:rsidRDefault="00036299" w:rsidP="00036299">
      <w:pPr>
        <w:pStyle w:val="c0"/>
        <w:shd w:val="clear" w:color="auto" w:fill="FFFFFF"/>
        <w:spacing w:before="0" w:beforeAutospacing="0" w:after="0" w:afterAutospacing="0"/>
        <w:ind w:firstLine="708"/>
        <w:jc w:val="both"/>
        <w:rPr>
          <w:rFonts w:ascii="Calibri" w:hAnsi="Calibri" w:cs="Calibri"/>
          <w:sz w:val="22"/>
          <w:szCs w:val="22"/>
        </w:rPr>
      </w:pPr>
      <w:r w:rsidRPr="00036299">
        <w:rPr>
          <w:rStyle w:val="c1"/>
          <w:sz w:val="28"/>
          <w:szCs w:val="28"/>
        </w:rPr>
        <w:t>Возникает потребность разобраться в себе и окружающем, найти смысл происходящего и собственного существования. Поэтому учащиеся этого возраста редко слушают учителя равнодушно. Они либо вообще перестают слушать, если не интересно, либо слушают эмоционально, напряженно.</w:t>
      </w:r>
    </w:p>
    <w:p w:rsidR="00036299" w:rsidRPr="00036299" w:rsidRDefault="00036299" w:rsidP="00036299">
      <w:pPr>
        <w:pStyle w:val="c0"/>
        <w:shd w:val="clear" w:color="auto" w:fill="FFFFFF"/>
        <w:spacing w:before="0" w:beforeAutospacing="0" w:after="0" w:afterAutospacing="0"/>
        <w:ind w:firstLine="708"/>
        <w:jc w:val="both"/>
        <w:rPr>
          <w:rFonts w:ascii="Calibri" w:hAnsi="Calibri" w:cs="Calibri"/>
          <w:sz w:val="22"/>
          <w:szCs w:val="22"/>
        </w:rPr>
      </w:pPr>
      <w:r w:rsidRPr="00036299">
        <w:rPr>
          <w:rStyle w:val="c1"/>
          <w:sz w:val="28"/>
          <w:szCs w:val="28"/>
        </w:rPr>
        <w:t>Таким образом, в старших классах</w:t>
      </w:r>
      <w:r w:rsidRPr="00036299">
        <w:rPr>
          <w:rStyle w:val="c1"/>
          <w:b/>
          <w:bCs/>
          <w:sz w:val="28"/>
          <w:szCs w:val="28"/>
        </w:rPr>
        <w:t> </w:t>
      </w:r>
      <w:r w:rsidRPr="00036299">
        <w:rPr>
          <w:rStyle w:val="c1"/>
          <w:b/>
          <w:bCs/>
          <w:i/>
          <w:iCs/>
          <w:sz w:val="28"/>
          <w:szCs w:val="28"/>
        </w:rPr>
        <w:t>мышление учащихся приобретает личностный эмоциональный характер.</w:t>
      </w:r>
      <w:r w:rsidRPr="00036299">
        <w:rPr>
          <w:rStyle w:val="c1"/>
          <w:b/>
          <w:bCs/>
          <w:sz w:val="28"/>
          <w:szCs w:val="28"/>
        </w:rPr>
        <w:t> </w:t>
      </w:r>
      <w:r w:rsidRPr="00036299">
        <w:rPr>
          <w:rStyle w:val="c1"/>
          <w:sz w:val="28"/>
          <w:szCs w:val="28"/>
        </w:rPr>
        <w:t>Не случайно в этом возрасте повышается интерес к художественной и философской литературе.</w:t>
      </w:r>
    </w:p>
    <w:p w:rsidR="00036299" w:rsidRPr="00036299" w:rsidRDefault="00036299" w:rsidP="00036299">
      <w:pPr>
        <w:pStyle w:val="c0"/>
        <w:shd w:val="clear" w:color="auto" w:fill="FFFFFF"/>
        <w:spacing w:before="0" w:beforeAutospacing="0" w:after="0" w:afterAutospacing="0"/>
        <w:ind w:firstLine="708"/>
        <w:jc w:val="both"/>
        <w:rPr>
          <w:rFonts w:ascii="Calibri" w:hAnsi="Calibri" w:cs="Calibri"/>
          <w:sz w:val="22"/>
          <w:szCs w:val="22"/>
        </w:rPr>
      </w:pPr>
      <w:r w:rsidRPr="00036299">
        <w:rPr>
          <w:rStyle w:val="c1"/>
          <w:sz w:val="28"/>
          <w:szCs w:val="28"/>
        </w:rPr>
        <w:t>Личностный характер мышления старшего школьника связан с тем, что в этот период формируется обобщение представление о самом себе, понимание и переживание своего “Я”, своей индивидуальности, своей личности.</w:t>
      </w:r>
    </w:p>
    <w:p w:rsidR="00036299" w:rsidRPr="00036299" w:rsidRDefault="00036299" w:rsidP="00036299">
      <w:pPr>
        <w:pStyle w:val="c0"/>
        <w:shd w:val="clear" w:color="auto" w:fill="FFFFFF"/>
        <w:spacing w:before="0" w:beforeAutospacing="0" w:after="0" w:afterAutospacing="0"/>
        <w:ind w:firstLine="708"/>
        <w:jc w:val="both"/>
        <w:rPr>
          <w:rFonts w:ascii="Calibri" w:hAnsi="Calibri" w:cs="Calibri"/>
          <w:sz w:val="22"/>
          <w:szCs w:val="22"/>
        </w:rPr>
      </w:pPr>
      <w:r w:rsidRPr="00036299">
        <w:rPr>
          <w:rStyle w:val="c1"/>
          <w:sz w:val="28"/>
          <w:szCs w:val="28"/>
        </w:rPr>
        <w:t>В 16 лет уже определяется свой собственный (далекий от идеала, но реально действующий) стиль учебной работы. Поэтому учителю не следует строго регламентировать процесс учения, напротив </w:t>
      </w:r>
      <w:r w:rsidRPr="00036299">
        <w:rPr>
          <w:rStyle w:val="c1"/>
          <w:b/>
          <w:bCs/>
          <w:sz w:val="28"/>
          <w:szCs w:val="28"/>
        </w:rPr>
        <w:t>-</w:t>
      </w:r>
      <w:r w:rsidRPr="00036299">
        <w:rPr>
          <w:rStyle w:val="c1"/>
          <w:sz w:val="28"/>
          <w:szCs w:val="28"/>
        </w:rPr>
        <w:t> целесообразно предоставит большую самостоятельность. Формирование учебных</w:t>
      </w:r>
      <w:r w:rsidRPr="00036299">
        <w:rPr>
          <w:rStyle w:val="c1"/>
          <w:b/>
          <w:bCs/>
          <w:sz w:val="28"/>
          <w:szCs w:val="28"/>
        </w:rPr>
        <w:t> </w:t>
      </w:r>
      <w:r w:rsidRPr="00036299">
        <w:rPr>
          <w:rStyle w:val="c1"/>
          <w:sz w:val="28"/>
          <w:szCs w:val="28"/>
        </w:rPr>
        <w:t>умений и навыков должно быть ориентировано на личность ученика.</w:t>
      </w:r>
    </w:p>
    <w:p w:rsidR="00036299" w:rsidRPr="00036299" w:rsidRDefault="00036299" w:rsidP="00036299">
      <w:pPr>
        <w:pStyle w:val="c0"/>
        <w:shd w:val="clear" w:color="auto" w:fill="FFFFFF"/>
        <w:spacing w:before="0" w:beforeAutospacing="0" w:after="0" w:afterAutospacing="0"/>
        <w:ind w:firstLine="708"/>
        <w:jc w:val="both"/>
        <w:rPr>
          <w:rFonts w:ascii="Calibri" w:hAnsi="Calibri" w:cs="Calibri"/>
          <w:sz w:val="22"/>
          <w:szCs w:val="22"/>
        </w:rPr>
      </w:pPr>
      <w:r w:rsidRPr="00036299">
        <w:rPr>
          <w:rStyle w:val="c1"/>
          <w:sz w:val="28"/>
          <w:szCs w:val="28"/>
        </w:rPr>
        <w:t>Учебная деятельность старшеклассников определяете сложным комплексом мотивов:</w:t>
      </w:r>
    </w:p>
    <w:p w:rsidR="00036299" w:rsidRPr="00036299" w:rsidRDefault="00036299" w:rsidP="00036299">
      <w:pPr>
        <w:pStyle w:val="c0"/>
        <w:numPr>
          <w:ilvl w:val="0"/>
          <w:numId w:val="6"/>
        </w:numPr>
        <w:shd w:val="clear" w:color="auto" w:fill="FFFFFF"/>
        <w:spacing w:before="30" w:beforeAutospacing="0" w:after="30" w:afterAutospacing="0"/>
        <w:jc w:val="both"/>
        <w:rPr>
          <w:rFonts w:ascii="Calibri" w:hAnsi="Calibri" w:cs="Calibri"/>
          <w:sz w:val="22"/>
          <w:szCs w:val="22"/>
        </w:rPr>
      </w:pPr>
      <w:r w:rsidRPr="00036299">
        <w:rPr>
          <w:rStyle w:val="c1"/>
          <w:sz w:val="28"/>
          <w:szCs w:val="28"/>
        </w:rPr>
        <w:t>мотивы широкого общественного плана (завоевать себе место в жизни, получить одобрение окружающих, подготовиться к будущей профессии);</w:t>
      </w:r>
    </w:p>
    <w:p w:rsidR="00036299" w:rsidRPr="00036299" w:rsidRDefault="00036299" w:rsidP="00036299">
      <w:pPr>
        <w:pStyle w:val="c0"/>
        <w:numPr>
          <w:ilvl w:val="0"/>
          <w:numId w:val="6"/>
        </w:numPr>
        <w:shd w:val="clear" w:color="auto" w:fill="FFFFFF"/>
        <w:spacing w:before="30" w:beforeAutospacing="0" w:after="30" w:afterAutospacing="0"/>
        <w:jc w:val="both"/>
        <w:rPr>
          <w:rFonts w:ascii="Calibri" w:hAnsi="Calibri" w:cs="Calibri"/>
          <w:sz w:val="22"/>
          <w:szCs w:val="22"/>
        </w:rPr>
      </w:pPr>
      <w:r w:rsidRPr="00036299">
        <w:rPr>
          <w:rStyle w:val="c1"/>
          <w:sz w:val="28"/>
          <w:szCs w:val="28"/>
        </w:rPr>
        <w:t>мотивы, идущие от самой учебной деятельности (интерес к знаниям, удовольствие от сделанной работы интеллектуального труда);</w:t>
      </w:r>
    </w:p>
    <w:p w:rsidR="00036299" w:rsidRPr="00036299" w:rsidRDefault="00036299" w:rsidP="00036299">
      <w:pPr>
        <w:pStyle w:val="c0"/>
        <w:numPr>
          <w:ilvl w:val="0"/>
          <w:numId w:val="6"/>
        </w:numPr>
        <w:shd w:val="clear" w:color="auto" w:fill="FFFFFF"/>
        <w:spacing w:before="30" w:beforeAutospacing="0" w:after="30" w:afterAutospacing="0"/>
        <w:jc w:val="both"/>
        <w:rPr>
          <w:rFonts w:ascii="Calibri" w:hAnsi="Calibri" w:cs="Calibri"/>
          <w:sz w:val="22"/>
          <w:szCs w:val="22"/>
        </w:rPr>
      </w:pPr>
      <w:r w:rsidRPr="00036299">
        <w:rPr>
          <w:rStyle w:val="c1"/>
          <w:sz w:val="28"/>
          <w:szCs w:val="28"/>
        </w:rPr>
        <w:lastRenderedPageBreak/>
        <w:t>мотивы, прямо не связанные с учением, но имеющие к нему некоторое отношение (награда, наказание, конкурирующие потребности и желания);</w:t>
      </w:r>
    </w:p>
    <w:p w:rsidR="00036299" w:rsidRPr="00036299" w:rsidRDefault="00036299" w:rsidP="00036299">
      <w:pPr>
        <w:pStyle w:val="c0"/>
        <w:numPr>
          <w:ilvl w:val="0"/>
          <w:numId w:val="6"/>
        </w:numPr>
        <w:shd w:val="clear" w:color="auto" w:fill="FFFFFF"/>
        <w:spacing w:before="30" w:beforeAutospacing="0" w:after="30" w:afterAutospacing="0"/>
        <w:jc w:val="both"/>
        <w:rPr>
          <w:rFonts w:ascii="Calibri" w:hAnsi="Calibri" w:cs="Calibri"/>
          <w:sz w:val="22"/>
          <w:szCs w:val="22"/>
        </w:rPr>
      </w:pPr>
      <w:r w:rsidRPr="00036299">
        <w:rPr>
          <w:rStyle w:val="c1"/>
          <w:sz w:val="28"/>
          <w:szCs w:val="28"/>
        </w:rPr>
        <w:t>мотивы отрицательного порядка (утомление, скука, трудность материала, отсутствие комфорта в отношениях с учителем или учениками).</w:t>
      </w:r>
    </w:p>
    <w:p w:rsidR="00036299" w:rsidRPr="00036299" w:rsidRDefault="00036299" w:rsidP="00036299">
      <w:pPr>
        <w:pStyle w:val="c0"/>
        <w:shd w:val="clear" w:color="auto" w:fill="FFFFFF"/>
        <w:spacing w:before="0" w:beforeAutospacing="0" w:after="0" w:afterAutospacing="0"/>
        <w:ind w:firstLine="708"/>
        <w:jc w:val="both"/>
        <w:rPr>
          <w:rFonts w:ascii="Calibri" w:hAnsi="Calibri" w:cs="Calibri"/>
          <w:sz w:val="22"/>
          <w:szCs w:val="22"/>
        </w:rPr>
      </w:pPr>
      <w:r w:rsidRPr="00036299">
        <w:rPr>
          <w:rStyle w:val="c1"/>
          <w:sz w:val="28"/>
          <w:szCs w:val="28"/>
        </w:rPr>
        <w:t>В старших классах отношения между учителями и учениками положительны и продуктивны тогда, когда они</w:t>
      </w:r>
      <w:r w:rsidRPr="00036299">
        <w:rPr>
          <w:rStyle w:val="c1"/>
          <w:i/>
          <w:iCs/>
          <w:sz w:val="28"/>
          <w:szCs w:val="28"/>
        </w:rPr>
        <w:t> </w:t>
      </w:r>
      <w:r w:rsidRPr="00036299">
        <w:rPr>
          <w:rStyle w:val="c1"/>
          <w:sz w:val="28"/>
          <w:szCs w:val="28"/>
        </w:rPr>
        <w:t>строятся на основе уважения друг к другу. Во взаимоотношениях с учителем ценится адекватность и соблюдение ролевых позиций: панибратство, так же, как и авторитарность, неприемлемо, старшеклассники ищут в учителе старшего друга и наставника.</w:t>
      </w:r>
    </w:p>
    <w:p w:rsidR="00036299" w:rsidRPr="00036299" w:rsidRDefault="00036299" w:rsidP="00036299">
      <w:pPr>
        <w:pStyle w:val="c0"/>
        <w:shd w:val="clear" w:color="auto" w:fill="FFFFFF"/>
        <w:spacing w:before="0" w:beforeAutospacing="0" w:after="0" w:afterAutospacing="0"/>
        <w:jc w:val="both"/>
        <w:rPr>
          <w:rFonts w:ascii="Calibri" w:hAnsi="Calibri" w:cs="Calibri"/>
          <w:sz w:val="22"/>
          <w:szCs w:val="22"/>
        </w:rPr>
      </w:pPr>
      <w:r w:rsidRPr="00036299">
        <w:rPr>
          <w:rStyle w:val="c1"/>
          <w:sz w:val="28"/>
          <w:szCs w:val="28"/>
        </w:rPr>
        <w:t>Широта интеллектуальных интересов часто сочетается с разбросанностью, отсутствием системы и метода. Многие юноши склонны преувеличивать уровень своих знаний.</w:t>
      </w:r>
    </w:p>
    <w:p w:rsidR="00036299" w:rsidRPr="00036299" w:rsidRDefault="00036299" w:rsidP="00036299">
      <w:pPr>
        <w:pStyle w:val="c0"/>
        <w:shd w:val="clear" w:color="auto" w:fill="FFFFFF"/>
        <w:spacing w:before="0" w:beforeAutospacing="0" w:after="0" w:afterAutospacing="0"/>
        <w:ind w:firstLine="708"/>
        <w:jc w:val="both"/>
        <w:rPr>
          <w:rFonts w:ascii="Calibri" w:hAnsi="Calibri" w:cs="Calibri"/>
          <w:sz w:val="22"/>
          <w:szCs w:val="22"/>
        </w:rPr>
      </w:pPr>
      <w:r w:rsidRPr="00036299">
        <w:rPr>
          <w:rStyle w:val="c1"/>
          <w:sz w:val="28"/>
          <w:szCs w:val="28"/>
        </w:rPr>
        <w:t>Развитие абстрактно-логического мышления знаменует появление только нового интеллектуального качества и соответствующей потребности в познании. Ребята готовы часами спорить об отвлеченных предметах, о которых они ничего не знают.</w:t>
      </w:r>
    </w:p>
    <w:p w:rsidR="00036299" w:rsidRDefault="00036299" w:rsidP="00177F1A">
      <w:pPr>
        <w:spacing w:after="0" w:line="240" w:lineRule="auto"/>
        <w:ind w:firstLine="709"/>
        <w:jc w:val="both"/>
        <w:rPr>
          <w:rFonts w:cs="Times New Roman"/>
          <w:sz w:val="28"/>
          <w:szCs w:val="28"/>
        </w:rPr>
      </w:pPr>
    </w:p>
    <w:p w:rsidR="001A098F" w:rsidRPr="001641A8" w:rsidRDefault="00923D44" w:rsidP="00923D44">
      <w:pPr>
        <w:spacing w:after="0" w:line="240" w:lineRule="auto"/>
        <w:ind w:left="300"/>
        <w:jc w:val="center"/>
        <w:rPr>
          <w:rFonts w:cs="Times New Roman"/>
          <w:sz w:val="28"/>
          <w:szCs w:val="28"/>
        </w:rPr>
      </w:pPr>
      <w:r>
        <w:rPr>
          <w:rFonts w:cs="Times New Roman"/>
          <w:sz w:val="28"/>
          <w:szCs w:val="28"/>
        </w:rPr>
        <w:t>4.</w:t>
      </w:r>
      <w:r w:rsidRPr="001641A8">
        <w:rPr>
          <w:rFonts w:cs="Times New Roman"/>
          <w:sz w:val="28"/>
          <w:szCs w:val="28"/>
        </w:rPr>
        <w:t>ОСОБЕННОСТИ ОБУЧЕНИЯ ДЕТЕЙ С ОВЗ</w:t>
      </w:r>
    </w:p>
    <w:p w:rsidR="001A098F" w:rsidRDefault="001A098F" w:rsidP="001A098F">
      <w:pPr>
        <w:pStyle w:val="a5"/>
        <w:spacing w:after="0" w:line="240" w:lineRule="auto"/>
        <w:ind w:left="660"/>
        <w:jc w:val="both"/>
        <w:rPr>
          <w:rFonts w:cs="Times New Roman"/>
          <w:sz w:val="28"/>
          <w:szCs w:val="28"/>
        </w:rPr>
      </w:pPr>
    </w:p>
    <w:p w:rsidR="009E023F" w:rsidRDefault="009E023F" w:rsidP="001A098F">
      <w:pPr>
        <w:spacing w:after="0" w:line="240" w:lineRule="auto"/>
        <w:ind w:firstLine="709"/>
        <w:jc w:val="both"/>
        <w:rPr>
          <w:sz w:val="28"/>
          <w:szCs w:val="28"/>
        </w:rPr>
      </w:pPr>
      <w:r>
        <w:rPr>
          <w:sz w:val="28"/>
          <w:szCs w:val="28"/>
        </w:rPr>
        <w:t>СЛАЙД 20-21</w:t>
      </w:r>
    </w:p>
    <w:p w:rsidR="009E023F" w:rsidRDefault="009E023F" w:rsidP="001A098F">
      <w:pPr>
        <w:spacing w:after="0" w:line="240" w:lineRule="auto"/>
        <w:ind w:firstLine="709"/>
        <w:jc w:val="both"/>
        <w:rPr>
          <w:sz w:val="28"/>
          <w:szCs w:val="28"/>
        </w:rPr>
      </w:pPr>
    </w:p>
    <w:p w:rsidR="001A098F" w:rsidRPr="001A098F" w:rsidRDefault="001A098F" w:rsidP="001A098F">
      <w:pPr>
        <w:spacing w:after="0" w:line="240" w:lineRule="auto"/>
        <w:ind w:firstLine="709"/>
        <w:jc w:val="both"/>
        <w:rPr>
          <w:sz w:val="28"/>
          <w:szCs w:val="28"/>
        </w:rPr>
      </w:pPr>
      <w:r w:rsidRPr="001A098F">
        <w:rPr>
          <w:sz w:val="28"/>
          <w:szCs w:val="28"/>
        </w:rPr>
        <w:t xml:space="preserve">Отклонения в развитии ребенка ведут к его выпадению из социально и культурно обусловленного образовательного пространства, а </w:t>
      </w:r>
      <w:proofErr w:type="gramStart"/>
      <w:r w:rsidRPr="001A098F">
        <w:rPr>
          <w:sz w:val="28"/>
          <w:szCs w:val="28"/>
        </w:rPr>
        <w:t>значит</w:t>
      </w:r>
      <w:proofErr w:type="gramEnd"/>
      <w:r w:rsidRPr="001A098F">
        <w:rPr>
          <w:sz w:val="28"/>
          <w:szCs w:val="28"/>
        </w:rPr>
        <w:t xml:space="preserve"> затруднен сам процесс передачи социального и культурного опыта.</w:t>
      </w:r>
    </w:p>
    <w:p w:rsidR="001A098F" w:rsidRPr="001A098F" w:rsidRDefault="001A098F" w:rsidP="001A098F">
      <w:pPr>
        <w:spacing w:after="0" w:line="240" w:lineRule="auto"/>
        <w:ind w:firstLine="709"/>
        <w:jc w:val="both"/>
        <w:rPr>
          <w:sz w:val="28"/>
          <w:szCs w:val="28"/>
        </w:rPr>
      </w:pPr>
      <w:r w:rsidRPr="001A098F">
        <w:rPr>
          <w:sz w:val="28"/>
          <w:szCs w:val="28"/>
        </w:rPr>
        <w:t>Так как основная цель специального образования - введение в образовательную среду и культуру ребенка (по разным причинам выпадающего из нее), то для достижения этой цели нужны специальные методы, приемы и средства достижения тех образовательных задач, которые в условиях нормы достигаются традиционными способами.</w:t>
      </w:r>
    </w:p>
    <w:p w:rsidR="001A098F" w:rsidRPr="001A098F" w:rsidRDefault="001A098F" w:rsidP="001A098F">
      <w:pPr>
        <w:pStyle w:val="a5"/>
        <w:numPr>
          <w:ilvl w:val="0"/>
          <w:numId w:val="14"/>
        </w:numPr>
        <w:spacing w:after="0" w:line="240" w:lineRule="auto"/>
        <w:jc w:val="both"/>
        <w:rPr>
          <w:sz w:val="28"/>
          <w:szCs w:val="28"/>
        </w:rPr>
      </w:pPr>
      <w:r w:rsidRPr="001A098F">
        <w:rPr>
          <w:sz w:val="28"/>
          <w:szCs w:val="28"/>
        </w:rPr>
        <w:t>Федеральный закон «Об образовании в РФ» (ФЗ № 273)</w:t>
      </w:r>
    </w:p>
    <w:p w:rsidR="001A098F" w:rsidRPr="001A098F" w:rsidRDefault="001A098F" w:rsidP="001A098F">
      <w:pPr>
        <w:pStyle w:val="a5"/>
        <w:numPr>
          <w:ilvl w:val="0"/>
          <w:numId w:val="14"/>
        </w:numPr>
        <w:spacing w:after="0" w:line="240" w:lineRule="auto"/>
        <w:jc w:val="both"/>
        <w:rPr>
          <w:sz w:val="28"/>
          <w:szCs w:val="28"/>
        </w:rPr>
      </w:pPr>
      <w:r w:rsidRPr="001A098F">
        <w:rPr>
          <w:sz w:val="28"/>
          <w:szCs w:val="28"/>
        </w:rPr>
        <w:t>Приказ МОН РФ от 19.12.14 № 1598 «Об утверждении ФГОС НОО обучающихся с ОВЗ»</w:t>
      </w:r>
    </w:p>
    <w:p w:rsidR="001A098F" w:rsidRPr="001A098F" w:rsidRDefault="001A098F" w:rsidP="001A098F">
      <w:pPr>
        <w:spacing w:after="0" w:line="240" w:lineRule="auto"/>
        <w:ind w:firstLine="709"/>
        <w:jc w:val="both"/>
        <w:rPr>
          <w:sz w:val="28"/>
          <w:szCs w:val="28"/>
        </w:rPr>
      </w:pPr>
      <w:proofErr w:type="gramStart"/>
      <w:r w:rsidRPr="001A098F">
        <w:rPr>
          <w:sz w:val="28"/>
          <w:szCs w:val="28"/>
        </w:rPr>
        <w:t>Выделены</w:t>
      </w:r>
      <w:proofErr w:type="gramEnd"/>
      <w:r w:rsidRPr="001A098F">
        <w:rPr>
          <w:sz w:val="28"/>
          <w:szCs w:val="28"/>
        </w:rPr>
        <w:t xml:space="preserve"> 4 варианта адаптированных программ для учащихся с ОВЗ. (Конкретная программа рекомендуется специалистами)</w:t>
      </w:r>
    </w:p>
    <w:p w:rsidR="001A098F" w:rsidRPr="001A098F" w:rsidRDefault="001A098F" w:rsidP="001A098F">
      <w:pPr>
        <w:spacing w:after="0" w:line="240" w:lineRule="auto"/>
        <w:ind w:firstLine="709"/>
        <w:jc w:val="both"/>
        <w:rPr>
          <w:sz w:val="28"/>
          <w:szCs w:val="28"/>
        </w:rPr>
      </w:pPr>
      <w:r w:rsidRPr="001A098F">
        <w:rPr>
          <w:sz w:val="28"/>
          <w:szCs w:val="28"/>
        </w:rPr>
        <w:t>1 вариант. Обучение осуществляется по тем же программам, что и у здоровых детей. Дети с ОВЗ получают начальное образование, как и дети с нормой развития + реализация дополнительных коррекционных курсов. Все коррекционные курсы проходят во внеурочное время. (5 часов)</w:t>
      </w:r>
    </w:p>
    <w:p w:rsidR="001A098F" w:rsidRPr="001A098F" w:rsidRDefault="001A098F" w:rsidP="001A098F">
      <w:pPr>
        <w:spacing w:after="0" w:line="240" w:lineRule="auto"/>
        <w:ind w:firstLine="709"/>
        <w:jc w:val="both"/>
        <w:rPr>
          <w:sz w:val="28"/>
          <w:szCs w:val="28"/>
        </w:rPr>
      </w:pPr>
      <w:r w:rsidRPr="001A098F">
        <w:rPr>
          <w:sz w:val="28"/>
          <w:szCs w:val="28"/>
        </w:rPr>
        <w:t xml:space="preserve">2 вариант. Предметные области и конечный результаты образования такие же, как и у здоровых детей, но время обучения дольше (5-6 лет в начальной школе). Используется тот же УМК, что и для детей в норме. </w:t>
      </w:r>
      <w:r w:rsidRPr="001A098F">
        <w:rPr>
          <w:sz w:val="28"/>
          <w:szCs w:val="28"/>
        </w:rPr>
        <w:lastRenderedPageBreak/>
        <w:t>Подходит только к классу детей с ОВЗ. Наполняемость класса 12-15 человек. Обычно речь идет о коррекционном классе в общеобразовательной школе.</w:t>
      </w:r>
    </w:p>
    <w:p w:rsidR="001A098F" w:rsidRPr="001A098F" w:rsidRDefault="001A098F" w:rsidP="001A098F">
      <w:pPr>
        <w:spacing w:after="0" w:line="240" w:lineRule="auto"/>
        <w:ind w:firstLine="709"/>
        <w:jc w:val="both"/>
        <w:rPr>
          <w:sz w:val="28"/>
          <w:szCs w:val="28"/>
        </w:rPr>
      </w:pPr>
      <w:r w:rsidRPr="001A098F">
        <w:rPr>
          <w:sz w:val="28"/>
          <w:szCs w:val="28"/>
        </w:rPr>
        <w:t>У 1 и 2 варианта образование цензовое, дети должны получить аттестаты о неполном среднем образовании (9 классов).</w:t>
      </w:r>
    </w:p>
    <w:p w:rsidR="001A098F" w:rsidRPr="001A098F" w:rsidRDefault="001A098F" w:rsidP="001A098F">
      <w:pPr>
        <w:spacing w:after="0" w:line="240" w:lineRule="auto"/>
        <w:ind w:firstLine="709"/>
        <w:jc w:val="both"/>
        <w:rPr>
          <w:sz w:val="28"/>
          <w:szCs w:val="28"/>
        </w:rPr>
      </w:pPr>
      <w:r w:rsidRPr="001A098F">
        <w:rPr>
          <w:sz w:val="28"/>
          <w:szCs w:val="28"/>
        </w:rPr>
        <w:t>3 вариант рассчитан на детей, имеющих легкую степень умственной отсталости.</w:t>
      </w:r>
    </w:p>
    <w:p w:rsidR="001A098F" w:rsidRPr="001A098F" w:rsidRDefault="001A098F" w:rsidP="001A098F">
      <w:pPr>
        <w:spacing w:after="0" w:line="240" w:lineRule="auto"/>
        <w:ind w:firstLine="709"/>
        <w:jc w:val="both"/>
        <w:rPr>
          <w:sz w:val="28"/>
          <w:szCs w:val="28"/>
        </w:rPr>
      </w:pPr>
      <w:r w:rsidRPr="001A098F">
        <w:rPr>
          <w:sz w:val="28"/>
          <w:szCs w:val="28"/>
        </w:rPr>
        <w:t>4 вариант рассчитан на детей, имеющих ярко выраженную степень умственной отсталости.</w:t>
      </w:r>
    </w:p>
    <w:p w:rsidR="001A098F" w:rsidRPr="001A098F" w:rsidRDefault="001A098F" w:rsidP="001A098F">
      <w:pPr>
        <w:spacing w:after="0" w:line="240" w:lineRule="auto"/>
        <w:ind w:firstLine="709"/>
        <w:jc w:val="both"/>
        <w:rPr>
          <w:sz w:val="28"/>
          <w:szCs w:val="28"/>
        </w:rPr>
      </w:pPr>
      <w:r w:rsidRPr="001A098F">
        <w:rPr>
          <w:sz w:val="28"/>
          <w:szCs w:val="28"/>
        </w:rPr>
        <w:t>3 и 4 программы рассчитаны на школы 8 вида. Это особо адаптированная образовательная программа.</w:t>
      </w:r>
    </w:p>
    <w:p w:rsidR="001A098F" w:rsidRPr="001A098F" w:rsidRDefault="001A098F" w:rsidP="001A098F">
      <w:pPr>
        <w:spacing w:after="0" w:line="240" w:lineRule="auto"/>
        <w:ind w:firstLine="709"/>
        <w:jc w:val="both"/>
        <w:rPr>
          <w:sz w:val="28"/>
          <w:szCs w:val="28"/>
        </w:rPr>
      </w:pPr>
      <w:r w:rsidRPr="001A098F">
        <w:rPr>
          <w:sz w:val="28"/>
          <w:szCs w:val="28"/>
        </w:rPr>
        <w:t>У 3 и 4 вида образование нецензовое (аттестат дети не получают, выдается документ об обучении в специальном учебном заведении).</w:t>
      </w:r>
    </w:p>
    <w:p w:rsidR="001A098F" w:rsidRPr="001A098F" w:rsidRDefault="001A098F" w:rsidP="001A098F">
      <w:pPr>
        <w:spacing w:after="0" w:line="240" w:lineRule="auto"/>
        <w:ind w:firstLine="709"/>
        <w:jc w:val="both"/>
        <w:rPr>
          <w:sz w:val="28"/>
          <w:szCs w:val="28"/>
        </w:rPr>
      </w:pPr>
      <w:r w:rsidRPr="001A098F">
        <w:rPr>
          <w:sz w:val="28"/>
          <w:szCs w:val="28"/>
        </w:rPr>
        <w:t xml:space="preserve">Особую группу детей представляют дети – </w:t>
      </w:r>
      <w:proofErr w:type="spellStart"/>
      <w:r w:rsidRPr="001A098F">
        <w:rPr>
          <w:sz w:val="28"/>
          <w:szCs w:val="28"/>
        </w:rPr>
        <w:t>аутисты</w:t>
      </w:r>
      <w:proofErr w:type="spellEnd"/>
      <w:r w:rsidRPr="001A098F">
        <w:rPr>
          <w:sz w:val="28"/>
          <w:szCs w:val="28"/>
        </w:rPr>
        <w:t>.</w:t>
      </w:r>
    </w:p>
    <w:p w:rsidR="001A098F" w:rsidRPr="001A098F" w:rsidRDefault="001A098F" w:rsidP="001A098F">
      <w:pPr>
        <w:spacing w:after="0" w:line="240" w:lineRule="auto"/>
        <w:ind w:firstLine="709"/>
        <w:jc w:val="both"/>
        <w:rPr>
          <w:sz w:val="28"/>
          <w:szCs w:val="28"/>
        </w:rPr>
      </w:pPr>
      <w:r w:rsidRPr="001A098F">
        <w:rPr>
          <w:sz w:val="28"/>
          <w:szCs w:val="28"/>
        </w:rPr>
        <w:t>Аутизм – расстройство, возникающее вследствие нарушения развития головного мозга, характеризующееся всесторонним дефицитом социального взаимодействия и развития.</w:t>
      </w:r>
    </w:p>
    <w:p w:rsidR="001A098F" w:rsidRPr="001A098F" w:rsidRDefault="001A098F" w:rsidP="001A098F">
      <w:pPr>
        <w:spacing w:after="0" w:line="240" w:lineRule="auto"/>
        <w:ind w:firstLine="709"/>
        <w:jc w:val="both"/>
        <w:rPr>
          <w:sz w:val="28"/>
          <w:szCs w:val="28"/>
        </w:rPr>
      </w:pPr>
      <w:r w:rsidRPr="001A098F">
        <w:rPr>
          <w:sz w:val="28"/>
          <w:szCs w:val="28"/>
        </w:rPr>
        <w:t>Одними из основных проявлений аутизма считают:</w:t>
      </w:r>
    </w:p>
    <w:p w:rsidR="001A098F" w:rsidRPr="001A098F" w:rsidRDefault="001A098F" w:rsidP="001A098F">
      <w:pPr>
        <w:spacing w:after="0" w:line="240" w:lineRule="auto"/>
        <w:ind w:firstLine="709"/>
        <w:jc w:val="both"/>
        <w:rPr>
          <w:sz w:val="28"/>
          <w:szCs w:val="28"/>
        </w:rPr>
      </w:pPr>
      <w:r w:rsidRPr="001A098F">
        <w:rPr>
          <w:sz w:val="28"/>
          <w:szCs w:val="28"/>
        </w:rPr>
        <w:t>1) нарушение общения,</w:t>
      </w:r>
    </w:p>
    <w:p w:rsidR="001A098F" w:rsidRPr="001A098F" w:rsidRDefault="001A098F" w:rsidP="001A098F">
      <w:pPr>
        <w:spacing w:after="0" w:line="240" w:lineRule="auto"/>
        <w:ind w:firstLine="709"/>
        <w:jc w:val="both"/>
        <w:rPr>
          <w:sz w:val="28"/>
          <w:szCs w:val="28"/>
        </w:rPr>
      </w:pPr>
      <w:r w:rsidRPr="001A098F">
        <w:rPr>
          <w:sz w:val="28"/>
          <w:szCs w:val="28"/>
        </w:rPr>
        <w:t>2) нарушение социального поведения,</w:t>
      </w:r>
    </w:p>
    <w:p w:rsidR="001A098F" w:rsidRPr="001A098F" w:rsidRDefault="001A098F" w:rsidP="001A098F">
      <w:pPr>
        <w:spacing w:after="0" w:line="240" w:lineRule="auto"/>
        <w:ind w:firstLine="709"/>
        <w:jc w:val="both"/>
        <w:rPr>
          <w:sz w:val="28"/>
          <w:szCs w:val="28"/>
        </w:rPr>
      </w:pPr>
      <w:r w:rsidRPr="001A098F">
        <w:rPr>
          <w:sz w:val="28"/>
          <w:szCs w:val="28"/>
        </w:rPr>
        <w:t>3) своеобразное воображение.</w:t>
      </w:r>
    </w:p>
    <w:p w:rsidR="001A098F" w:rsidRPr="001A098F" w:rsidRDefault="001A098F" w:rsidP="001A098F">
      <w:pPr>
        <w:spacing w:after="0" w:line="240" w:lineRule="auto"/>
        <w:ind w:firstLine="709"/>
        <w:jc w:val="both"/>
        <w:rPr>
          <w:sz w:val="28"/>
          <w:szCs w:val="28"/>
        </w:rPr>
      </w:pPr>
      <w:r w:rsidRPr="001A098F">
        <w:rPr>
          <w:sz w:val="28"/>
          <w:szCs w:val="28"/>
        </w:rPr>
        <w:t xml:space="preserve">Несмотря на проявление признаков </w:t>
      </w:r>
      <w:proofErr w:type="gramStart"/>
      <w:r w:rsidRPr="001A098F">
        <w:rPr>
          <w:sz w:val="28"/>
          <w:szCs w:val="28"/>
        </w:rPr>
        <w:t>аутизма</w:t>
      </w:r>
      <w:proofErr w:type="gramEnd"/>
      <w:r w:rsidRPr="001A098F">
        <w:rPr>
          <w:sz w:val="28"/>
          <w:szCs w:val="28"/>
        </w:rPr>
        <w:t xml:space="preserve"> дети могут обладать нормальным интеллектом или более высоким, чем у ребенка с нормой развития.</w:t>
      </w:r>
    </w:p>
    <w:p w:rsidR="001A098F" w:rsidRPr="001A098F" w:rsidRDefault="001A098F" w:rsidP="001A098F">
      <w:pPr>
        <w:spacing w:after="0" w:line="240" w:lineRule="auto"/>
        <w:ind w:firstLine="709"/>
        <w:jc w:val="both"/>
        <w:rPr>
          <w:sz w:val="28"/>
          <w:szCs w:val="28"/>
        </w:rPr>
      </w:pPr>
      <w:r w:rsidRPr="001A098F">
        <w:rPr>
          <w:sz w:val="28"/>
          <w:szCs w:val="28"/>
        </w:rPr>
        <w:t>Классификация аутизма (О.С. Никольская)</w:t>
      </w:r>
    </w:p>
    <w:p w:rsidR="001A098F" w:rsidRPr="001A098F" w:rsidRDefault="001A098F" w:rsidP="001A098F">
      <w:pPr>
        <w:spacing w:after="0" w:line="240" w:lineRule="auto"/>
        <w:ind w:firstLine="709"/>
        <w:jc w:val="both"/>
        <w:rPr>
          <w:sz w:val="28"/>
          <w:szCs w:val="28"/>
        </w:rPr>
      </w:pPr>
      <w:proofErr w:type="gramStart"/>
      <w:r w:rsidRPr="001A098F">
        <w:rPr>
          <w:sz w:val="28"/>
          <w:szCs w:val="28"/>
        </w:rPr>
        <w:t>1 группа (Дети с аутистической отрешенностью от внешней среды.</w:t>
      </w:r>
      <w:proofErr w:type="gramEnd"/>
      <w:r w:rsidRPr="001A098F">
        <w:rPr>
          <w:sz w:val="28"/>
          <w:szCs w:val="28"/>
        </w:rPr>
        <w:t xml:space="preserve"> </w:t>
      </w:r>
      <w:proofErr w:type="gramStart"/>
      <w:r w:rsidRPr="001A098F">
        <w:rPr>
          <w:sz w:val="28"/>
          <w:szCs w:val="28"/>
        </w:rPr>
        <w:t>Самая тяжелая форма)</w:t>
      </w:r>
      <w:proofErr w:type="gramEnd"/>
    </w:p>
    <w:p w:rsidR="001A098F" w:rsidRPr="001A098F" w:rsidRDefault="001A098F" w:rsidP="001A098F">
      <w:pPr>
        <w:spacing w:after="0" w:line="240" w:lineRule="auto"/>
        <w:ind w:firstLine="709"/>
        <w:jc w:val="both"/>
        <w:rPr>
          <w:sz w:val="28"/>
          <w:szCs w:val="28"/>
        </w:rPr>
      </w:pPr>
      <w:r w:rsidRPr="001A098F">
        <w:rPr>
          <w:sz w:val="28"/>
          <w:szCs w:val="28"/>
        </w:rPr>
        <w:t>Дети обладают высокой подвижностью, их передвижения бессистемны, не говорят, невозможно привлечь их внимание. Такие дети не овладевают навыками социального поведения. Навыки самообслуживания формируются поздно- 12-13 лет.</w:t>
      </w:r>
    </w:p>
    <w:p w:rsidR="001A098F" w:rsidRPr="001A098F" w:rsidRDefault="001A098F" w:rsidP="001A098F">
      <w:pPr>
        <w:spacing w:after="0" w:line="240" w:lineRule="auto"/>
        <w:ind w:firstLine="709"/>
        <w:jc w:val="both"/>
        <w:rPr>
          <w:sz w:val="28"/>
          <w:szCs w:val="28"/>
        </w:rPr>
      </w:pPr>
      <w:r w:rsidRPr="001A098F">
        <w:rPr>
          <w:sz w:val="28"/>
          <w:szCs w:val="28"/>
        </w:rPr>
        <w:t>2 группа (Дети с аутистическим отвержением окружающей среды).</w:t>
      </w:r>
    </w:p>
    <w:p w:rsidR="001A098F" w:rsidRPr="001A098F" w:rsidRDefault="001A098F" w:rsidP="001A098F">
      <w:pPr>
        <w:spacing w:after="0" w:line="240" w:lineRule="auto"/>
        <w:ind w:firstLine="709"/>
        <w:jc w:val="both"/>
        <w:rPr>
          <w:sz w:val="28"/>
          <w:szCs w:val="28"/>
        </w:rPr>
      </w:pPr>
      <w:r w:rsidRPr="001A098F">
        <w:rPr>
          <w:sz w:val="28"/>
          <w:szCs w:val="28"/>
        </w:rPr>
        <w:t>Речь есть, но невозможно понять, что говорят такие дети. Постепенно появляется шаблонность в высказываниях – повторяют рекламу, фразы, которые слышат постоянно. Можно наблюдать гримасы, повторяющиеся позы, многочисленные движения. Таких детей можно чему-то научить.</w:t>
      </w:r>
    </w:p>
    <w:p w:rsidR="001A098F" w:rsidRPr="001A098F" w:rsidRDefault="001A098F" w:rsidP="001A098F">
      <w:pPr>
        <w:spacing w:after="0" w:line="240" w:lineRule="auto"/>
        <w:ind w:firstLine="709"/>
        <w:jc w:val="both"/>
        <w:rPr>
          <w:sz w:val="28"/>
          <w:szCs w:val="28"/>
        </w:rPr>
      </w:pPr>
      <w:r w:rsidRPr="001A098F">
        <w:rPr>
          <w:sz w:val="28"/>
          <w:szCs w:val="28"/>
        </w:rPr>
        <w:t>1 и 2 группы обучаются в спецшколах.</w:t>
      </w:r>
    </w:p>
    <w:p w:rsidR="001A098F" w:rsidRPr="001A098F" w:rsidRDefault="001A098F" w:rsidP="001A098F">
      <w:pPr>
        <w:spacing w:after="0" w:line="240" w:lineRule="auto"/>
        <w:ind w:firstLine="709"/>
        <w:jc w:val="both"/>
        <w:rPr>
          <w:sz w:val="28"/>
          <w:szCs w:val="28"/>
        </w:rPr>
      </w:pPr>
      <w:r w:rsidRPr="001A098F">
        <w:rPr>
          <w:sz w:val="28"/>
          <w:szCs w:val="28"/>
        </w:rPr>
        <w:t>3 группа (Дети с аутистическим замещением окружающей среды.) Речь развернута, интеллект выше, чем у детей 1 и 2 групп. Такие дети могут учиться в школах 8 вида.</w:t>
      </w:r>
    </w:p>
    <w:p w:rsidR="001A098F" w:rsidRPr="001A098F" w:rsidRDefault="001A098F" w:rsidP="001A098F">
      <w:pPr>
        <w:spacing w:after="0" w:line="240" w:lineRule="auto"/>
        <w:ind w:firstLine="709"/>
        <w:jc w:val="both"/>
        <w:rPr>
          <w:sz w:val="28"/>
          <w:szCs w:val="28"/>
        </w:rPr>
      </w:pPr>
      <w:r w:rsidRPr="001A098F">
        <w:rPr>
          <w:sz w:val="28"/>
          <w:szCs w:val="28"/>
        </w:rPr>
        <w:t xml:space="preserve">4 группа (Дети со </w:t>
      </w:r>
      <w:proofErr w:type="spellStart"/>
      <w:r w:rsidRPr="001A098F">
        <w:rPr>
          <w:sz w:val="28"/>
          <w:szCs w:val="28"/>
        </w:rPr>
        <w:t>сверхтормозимостью</w:t>
      </w:r>
      <w:proofErr w:type="spellEnd"/>
      <w:r w:rsidRPr="001A098F">
        <w:rPr>
          <w:sz w:val="28"/>
          <w:szCs w:val="28"/>
        </w:rPr>
        <w:t xml:space="preserve">). Менее глубокий аутистический барьер, имеют </w:t>
      </w:r>
      <w:proofErr w:type="spellStart"/>
      <w:r w:rsidRPr="001A098F">
        <w:rPr>
          <w:sz w:val="28"/>
          <w:szCs w:val="28"/>
        </w:rPr>
        <w:t>неврозоподобные</w:t>
      </w:r>
      <w:proofErr w:type="spellEnd"/>
      <w:r w:rsidRPr="001A098F">
        <w:rPr>
          <w:sz w:val="28"/>
          <w:szCs w:val="28"/>
        </w:rPr>
        <w:t xml:space="preserve"> расстройства, пугливость, робость. Такие дети могут учиться в общеобразовательной школе, но не более одного ребенка в классе.</w:t>
      </w:r>
    </w:p>
    <w:p w:rsidR="001A098F" w:rsidRPr="001A098F" w:rsidRDefault="001A098F" w:rsidP="001A098F">
      <w:pPr>
        <w:spacing w:after="0" w:line="240" w:lineRule="auto"/>
        <w:ind w:firstLine="709"/>
        <w:jc w:val="both"/>
        <w:rPr>
          <w:sz w:val="28"/>
          <w:szCs w:val="28"/>
        </w:rPr>
      </w:pPr>
      <w:r w:rsidRPr="001A098F">
        <w:rPr>
          <w:sz w:val="28"/>
          <w:szCs w:val="28"/>
        </w:rPr>
        <w:t>Главное, о чем должен помнить учитель при обучении детей с ОВЗ, - это оценка динамики достижений (что меняется со временем).</w:t>
      </w:r>
    </w:p>
    <w:p w:rsidR="001A098F" w:rsidRPr="001A098F" w:rsidRDefault="001A098F" w:rsidP="001A098F">
      <w:pPr>
        <w:spacing w:after="0" w:line="240" w:lineRule="auto"/>
        <w:ind w:firstLine="709"/>
        <w:jc w:val="both"/>
        <w:rPr>
          <w:sz w:val="28"/>
          <w:szCs w:val="28"/>
        </w:rPr>
      </w:pPr>
      <w:r w:rsidRPr="001A098F">
        <w:rPr>
          <w:sz w:val="28"/>
          <w:szCs w:val="28"/>
        </w:rPr>
        <w:lastRenderedPageBreak/>
        <w:t>Детей, имеющих задержку психического развития или умственную отсталость, иностранному языку не обучают.</w:t>
      </w:r>
    </w:p>
    <w:p w:rsidR="001A098F" w:rsidRPr="001A098F" w:rsidRDefault="001A098F" w:rsidP="001A098F">
      <w:pPr>
        <w:spacing w:after="0" w:line="240" w:lineRule="auto"/>
        <w:ind w:firstLine="709"/>
        <w:jc w:val="both"/>
        <w:rPr>
          <w:sz w:val="28"/>
          <w:szCs w:val="28"/>
        </w:rPr>
      </w:pPr>
      <w:r w:rsidRPr="001A098F">
        <w:rPr>
          <w:sz w:val="28"/>
          <w:szCs w:val="28"/>
        </w:rPr>
        <w:t>Дети с тяжелыми нарушениями (слепые, глухие, с комплексными нарушениями психофизического развития) обучаются только в спецшколах.</w:t>
      </w:r>
    </w:p>
    <w:p w:rsidR="001A098F" w:rsidRPr="001A098F" w:rsidRDefault="001A098F" w:rsidP="001A098F">
      <w:pPr>
        <w:spacing w:after="0" w:line="240" w:lineRule="auto"/>
        <w:ind w:firstLine="709"/>
        <w:jc w:val="both"/>
        <w:rPr>
          <w:sz w:val="28"/>
          <w:szCs w:val="28"/>
        </w:rPr>
      </w:pPr>
      <w:r w:rsidRPr="001A098F">
        <w:rPr>
          <w:sz w:val="28"/>
          <w:szCs w:val="28"/>
        </w:rPr>
        <w:t>Особые образовательные потребности</w:t>
      </w:r>
      <w:r w:rsidRPr="001A098F">
        <w:rPr>
          <w:sz w:val="28"/>
          <w:szCs w:val="28"/>
        </w:rPr>
        <w:br/>
        <w:t>для детей с ОВЗ</w:t>
      </w:r>
    </w:p>
    <w:p w:rsidR="001A098F" w:rsidRPr="001A098F" w:rsidRDefault="001A098F" w:rsidP="001A098F">
      <w:pPr>
        <w:spacing w:after="0" w:line="240" w:lineRule="auto"/>
        <w:ind w:firstLine="709"/>
        <w:jc w:val="both"/>
        <w:rPr>
          <w:sz w:val="28"/>
          <w:szCs w:val="28"/>
        </w:rPr>
      </w:pPr>
      <w:r w:rsidRPr="001A098F">
        <w:rPr>
          <w:sz w:val="28"/>
          <w:szCs w:val="28"/>
        </w:rPr>
        <w:t>Необходимо после выявления первичного нарушения развития ребенка начать специальное обучение;</w:t>
      </w:r>
    </w:p>
    <w:p w:rsidR="001A098F" w:rsidRPr="001A098F" w:rsidRDefault="001A098F" w:rsidP="001A098F">
      <w:pPr>
        <w:spacing w:after="0" w:line="240" w:lineRule="auto"/>
        <w:ind w:firstLine="709"/>
        <w:jc w:val="both"/>
        <w:rPr>
          <w:sz w:val="28"/>
          <w:szCs w:val="28"/>
        </w:rPr>
      </w:pPr>
      <w:r w:rsidRPr="001A098F">
        <w:rPr>
          <w:sz w:val="28"/>
          <w:szCs w:val="28"/>
        </w:rPr>
        <w:t>После перехода на специальное обучение нужно ввести в содержание обучения ребенка специальные разделы, не присутствующие в программах образования нормально развивающихся сверстников;</w:t>
      </w:r>
    </w:p>
    <w:p w:rsidR="001A098F" w:rsidRPr="001A098F" w:rsidRDefault="001A098F" w:rsidP="001A098F">
      <w:pPr>
        <w:spacing w:after="0" w:line="240" w:lineRule="auto"/>
        <w:ind w:firstLine="709"/>
        <w:jc w:val="both"/>
        <w:rPr>
          <w:sz w:val="28"/>
          <w:szCs w:val="28"/>
        </w:rPr>
      </w:pPr>
      <w:r w:rsidRPr="001A098F">
        <w:rPr>
          <w:sz w:val="28"/>
          <w:szCs w:val="28"/>
        </w:rPr>
        <w:t>При специальном обучении следует использовать методы, приемы и средства (в том числе специализированные компьютерные технологии), обеспечивающие реализацию «обходных путей» обучения;</w:t>
      </w:r>
    </w:p>
    <w:p w:rsidR="001A098F" w:rsidRPr="001A098F" w:rsidRDefault="001A098F" w:rsidP="001A098F">
      <w:pPr>
        <w:spacing w:after="0" w:line="240" w:lineRule="auto"/>
        <w:ind w:firstLine="709"/>
        <w:jc w:val="both"/>
        <w:rPr>
          <w:sz w:val="28"/>
          <w:szCs w:val="28"/>
        </w:rPr>
      </w:pPr>
      <w:r w:rsidRPr="001A098F">
        <w:rPr>
          <w:sz w:val="28"/>
          <w:szCs w:val="28"/>
        </w:rPr>
        <w:t>Необходимо так же индивидуализировать обучение в большей степени, чем требуется для нормально развивающегося ребенка;</w:t>
      </w:r>
    </w:p>
    <w:p w:rsidR="001A098F" w:rsidRPr="001A098F" w:rsidRDefault="001A098F" w:rsidP="001A098F">
      <w:pPr>
        <w:spacing w:after="0" w:line="240" w:lineRule="auto"/>
        <w:ind w:firstLine="709"/>
        <w:jc w:val="both"/>
        <w:rPr>
          <w:sz w:val="28"/>
          <w:szCs w:val="28"/>
        </w:rPr>
      </w:pPr>
      <w:r w:rsidRPr="001A098F">
        <w:rPr>
          <w:sz w:val="28"/>
          <w:szCs w:val="28"/>
        </w:rPr>
        <w:t>Обеспечить особую пространственную и временную организацию образовательной среды;</w:t>
      </w:r>
    </w:p>
    <w:p w:rsidR="001A098F" w:rsidRPr="001A098F" w:rsidRDefault="001A098F" w:rsidP="001A098F">
      <w:pPr>
        <w:spacing w:after="0" w:line="240" w:lineRule="auto"/>
        <w:ind w:firstLine="709"/>
        <w:jc w:val="both"/>
        <w:rPr>
          <w:sz w:val="28"/>
          <w:szCs w:val="28"/>
        </w:rPr>
      </w:pPr>
      <w:r w:rsidRPr="001A098F">
        <w:rPr>
          <w:sz w:val="28"/>
          <w:szCs w:val="28"/>
        </w:rPr>
        <w:t>Максимально раздвинуть образовательное пространство за пределы образовательного учреждения.</w:t>
      </w:r>
    </w:p>
    <w:p w:rsidR="001A098F" w:rsidRPr="001A098F" w:rsidRDefault="001A098F" w:rsidP="001A098F">
      <w:pPr>
        <w:spacing w:after="0" w:line="240" w:lineRule="auto"/>
        <w:ind w:firstLine="709"/>
        <w:jc w:val="both"/>
        <w:rPr>
          <w:sz w:val="28"/>
          <w:szCs w:val="28"/>
        </w:rPr>
      </w:pPr>
      <w:r w:rsidRPr="001A098F">
        <w:rPr>
          <w:sz w:val="28"/>
          <w:szCs w:val="28"/>
        </w:rPr>
        <w:t>Образовательное пространство формируется культурными традициями обучения детей разных возрастов в условиях семьи и образовательных учреждений. Отклонения в развитии ребенка приводят к его выпадению из социально и культурно обусловленного образовательного пространства. Грубо нарушается связь ребенка с социумом, культурой как источником развития, поскольку взрослый носитель культуры не может, не знает, каким образом передать социальный опыт, который каждый нормально развивающийся ребенок приобретает без специально организованных условий обучения.</w:t>
      </w:r>
    </w:p>
    <w:p w:rsidR="001A098F" w:rsidRPr="001A098F" w:rsidRDefault="001A098F" w:rsidP="001A098F">
      <w:pPr>
        <w:spacing w:after="0" w:line="240" w:lineRule="auto"/>
        <w:ind w:firstLine="709"/>
        <w:jc w:val="both"/>
        <w:rPr>
          <w:sz w:val="28"/>
          <w:szCs w:val="28"/>
        </w:rPr>
      </w:pPr>
      <w:r w:rsidRPr="001A098F">
        <w:rPr>
          <w:sz w:val="28"/>
          <w:szCs w:val="28"/>
        </w:rPr>
        <w:t>Целью специального образования является введение в культуру ребенка, по разным причинам выпадающего из нее. Преодолеть «социальный вывих» и ввести ребенка в культуру можно, используя «обходные пути» особым образом построенного образования, выделяющего специальные задачи, разделы содержания обучения, а также - методы, приемы и средства достижения тех образовательных задач, которые в условиях нормы достигаются традиционными способами.</w:t>
      </w:r>
    </w:p>
    <w:p w:rsidR="001A098F" w:rsidRPr="001A098F" w:rsidRDefault="001A098F" w:rsidP="001A098F">
      <w:pPr>
        <w:spacing w:after="0" w:line="240" w:lineRule="auto"/>
        <w:ind w:firstLine="709"/>
        <w:jc w:val="both"/>
        <w:rPr>
          <w:sz w:val="28"/>
          <w:szCs w:val="28"/>
        </w:rPr>
      </w:pPr>
      <w:r w:rsidRPr="001A098F">
        <w:rPr>
          <w:sz w:val="28"/>
          <w:szCs w:val="28"/>
        </w:rPr>
        <w:t>Формы и методы организации образовательного процесса для детей с ОВЗ</w:t>
      </w:r>
    </w:p>
    <w:p w:rsidR="001A098F" w:rsidRPr="001A098F" w:rsidRDefault="001A098F" w:rsidP="001A098F">
      <w:pPr>
        <w:spacing w:after="0" w:line="240" w:lineRule="auto"/>
        <w:ind w:firstLine="709"/>
        <w:jc w:val="both"/>
        <w:rPr>
          <w:sz w:val="28"/>
          <w:szCs w:val="28"/>
        </w:rPr>
      </w:pPr>
      <w:bookmarkStart w:id="0" w:name="_GoBack"/>
      <w:r w:rsidRPr="001A098F">
        <w:rPr>
          <w:sz w:val="28"/>
          <w:szCs w:val="28"/>
        </w:rPr>
        <w:t xml:space="preserve">- гибкая организация занятий, многоуровневая подача материала </w:t>
      </w:r>
      <w:proofErr w:type="gramStart"/>
      <w:r w:rsidRPr="001A098F">
        <w:rPr>
          <w:sz w:val="28"/>
          <w:szCs w:val="28"/>
        </w:rPr>
        <w:t xml:space="preserve">( </w:t>
      </w:r>
      <w:proofErr w:type="gramEnd"/>
      <w:r w:rsidRPr="001A098F">
        <w:rPr>
          <w:sz w:val="28"/>
          <w:szCs w:val="28"/>
        </w:rPr>
        <w:t>с учетом индивидуальных особенностей)</w:t>
      </w:r>
      <w:r w:rsidR="009E023F">
        <w:rPr>
          <w:sz w:val="28"/>
          <w:szCs w:val="28"/>
        </w:rPr>
        <w:t>.</w:t>
      </w:r>
    </w:p>
    <w:p w:rsidR="001A098F" w:rsidRPr="001A098F" w:rsidRDefault="001A098F" w:rsidP="001A098F">
      <w:pPr>
        <w:spacing w:after="0" w:line="240" w:lineRule="auto"/>
        <w:ind w:firstLine="709"/>
        <w:jc w:val="both"/>
        <w:rPr>
          <w:sz w:val="28"/>
          <w:szCs w:val="28"/>
        </w:rPr>
      </w:pPr>
      <w:r w:rsidRPr="001A098F">
        <w:rPr>
          <w:sz w:val="28"/>
          <w:szCs w:val="28"/>
        </w:rPr>
        <w:t>- организация деятельности и сотрудничества в малых группах</w:t>
      </w:r>
      <w:r w:rsidR="009E023F">
        <w:rPr>
          <w:sz w:val="28"/>
          <w:szCs w:val="28"/>
        </w:rPr>
        <w:t>.</w:t>
      </w:r>
    </w:p>
    <w:p w:rsidR="001A098F" w:rsidRPr="001A098F" w:rsidRDefault="001A098F" w:rsidP="001A098F">
      <w:pPr>
        <w:spacing w:after="0" w:line="240" w:lineRule="auto"/>
        <w:ind w:firstLine="709"/>
        <w:jc w:val="both"/>
        <w:rPr>
          <w:sz w:val="28"/>
          <w:szCs w:val="28"/>
        </w:rPr>
      </w:pPr>
      <w:r w:rsidRPr="001A098F">
        <w:rPr>
          <w:sz w:val="28"/>
          <w:szCs w:val="28"/>
        </w:rPr>
        <w:t>- обеспечение выбора (целей, уровня, средств, форм работы, материала)</w:t>
      </w:r>
      <w:r w:rsidR="009E023F">
        <w:rPr>
          <w:sz w:val="28"/>
          <w:szCs w:val="28"/>
        </w:rPr>
        <w:t>.</w:t>
      </w:r>
    </w:p>
    <w:p w:rsidR="001A098F" w:rsidRPr="001A098F" w:rsidRDefault="001A098F" w:rsidP="001A098F">
      <w:pPr>
        <w:spacing w:after="0" w:line="240" w:lineRule="auto"/>
        <w:ind w:firstLine="709"/>
        <w:jc w:val="both"/>
        <w:rPr>
          <w:sz w:val="28"/>
          <w:szCs w:val="28"/>
        </w:rPr>
      </w:pPr>
      <w:r w:rsidRPr="001A098F">
        <w:rPr>
          <w:sz w:val="28"/>
          <w:szCs w:val="28"/>
        </w:rPr>
        <w:t>- организация самостоятельной деятельности на своем уровне, в своем диапазоне возможностей, что позволяет ребенку быть успешным</w:t>
      </w:r>
      <w:r w:rsidR="009E023F">
        <w:rPr>
          <w:sz w:val="28"/>
          <w:szCs w:val="28"/>
        </w:rPr>
        <w:t>.</w:t>
      </w:r>
    </w:p>
    <w:p w:rsidR="001A098F" w:rsidRPr="001A098F" w:rsidRDefault="001A098F" w:rsidP="001A098F">
      <w:pPr>
        <w:spacing w:after="0" w:line="240" w:lineRule="auto"/>
        <w:ind w:firstLine="709"/>
        <w:jc w:val="both"/>
        <w:rPr>
          <w:sz w:val="28"/>
          <w:szCs w:val="28"/>
        </w:rPr>
      </w:pPr>
      <w:r w:rsidRPr="001A098F">
        <w:rPr>
          <w:sz w:val="28"/>
          <w:szCs w:val="28"/>
        </w:rPr>
        <w:lastRenderedPageBreak/>
        <w:t>- обязательная организация игровых ситуаций, где есть возможность попробовать себя в разных ролях и позициях</w:t>
      </w:r>
      <w:r w:rsidR="009E023F">
        <w:rPr>
          <w:sz w:val="28"/>
          <w:szCs w:val="28"/>
        </w:rPr>
        <w:t>.</w:t>
      </w:r>
    </w:p>
    <w:p w:rsidR="001A098F" w:rsidRPr="001A098F" w:rsidRDefault="001A098F" w:rsidP="001A098F">
      <w:pPr>
        <w:spacing w:after="0" w:line="240" w:lineRule="auto"/>
        <w:ind w:firstLine="709"/>
        <w:jc w:val="both"/>
        <w:rPr>
          <w:sz w:val="28"/>
          <w:szCs w:val="28"/>
        </w:rPr>
      </w:pPr>
      <w:r w:rsidRPr="001A098F">
        <w:rPr>
          <w:sz w:val="28"/>
          <w:szCs w:val="28"/>
        </w:rPr>
        <w:t>- организация гибкого временного режима обучения</w:t>
      </w:r>
      <w:r w:rsidR="009E023F">
        <w:rPr>
          <w:sz w:val="28"/>
          <w:szCs w:val="28"/>
        </w:rPr>
        <w:t>.</w:t>
      </w:r>
    </w:p>
    <w:p w:rsidR="001A098F" w:rsidRPr="001A098F" w:rsidRDefault="001A098F" w:rsidP="001A098F">
      <w:pPr>
        <w:spacing w:after="0" w:line="240" w:lineRule="auto"/>
        <w:ind w:firstLine="709"/>
        <w:jc w:val="both"/>
        <w:rPr>
          <w:sz w:val="28"/>
          <w:szCs w:val="28"/>
        </w:rPr>
      </w:pPr>
      <w:r w:rsidRPr="001A098F">
        <w:rPr>
          <w:sz w:val="28"/>
          <w:szCs w:val="28"/>
        </w:rPr>
        <w:t>- использование технических средств обучения для каждой категории детей с ОВЗ</w:t>
      </w:r>
      <w:r w:rsidR="009E023F">
        <w:rPr>
          <w:sz w:val="28"/>
          <w:szCs w:val="28"/>
        </w:rPr>
        <w:t>.</w:t>
      </w:r>
    </w:p>
    <w:p w:rsidR="001A098F" w:rsidRPr="001A098F" w:rsidRDefault="001A098F" w:rsidP="001A098F">
      <w:pPr>
        <w:spacing w:after="0" w:line="240" w:lineRule="auto"/>
        <w:ind w:firstLine="709"/>
        <w:jc w:val="both"/>
        <w:rPr>
          <w:sz w:val="28"/>
          <w:szCs w:val="28"/>
        </w:rPr>
      </w:pPr>
      <w:r w:rsidRPr="001A098F">
        <w:rPr>
          <w:sz w:val="28"/>
          <w:szCs w:val="28"/>
        </w:rPr>
        <w:t xml:space="preserve">- наличие </w:t>
      </w:r>
      <w:proofErr w:type="spellStart"/>
      <w:r w:rsidRPr="001A098F">
        <w:rPr>
          <w:sz w:val="28"/>
          <w:szCs w:val="28"/>
        </w:rPr>
        <w:t>тьюторов</w:t>
      </w:r>
      <w:proofErr w:type="spellEnd"/>
      <w:r w:rsidRPr="001A098F">
        <w:rPr>
          <w:sz w:val="28"/>
          <w:szCs w:val="28"/>
        </w:rPr>
        <w:t xml:space="preserve"> в соответствии с ИОП</w:t>
      </w:r>
      <w:r w:rsidR="009E023F">
        <w:rPr>
          <w:sz w:val="28"/>
          <w:szCs w:val="28"/>
        </w:rPr>
        <w:t>.</w:t>
      </w:r>
    </w:p>
    <w:bookmarkEnd w:id="0"/>
    <w:p w:rsidR="001A098F" w:rsidRPr="001A098F" w:rsidRDefault="001A098F" w:rsidP="001A098F">
      <w:pPr>
        <w:spacing w:after="0" w:line="240" w:lineRule="auto"/>
        <w:ind w:firstLine="709"/>
        <w:jc w:val="both"/>
        <w:rPr>
          <w:sz w:val="28"/>
          <w:szCs w:val="28"/>
        </w:rPr>
      </w:pPr>
      <w:r w:rsidRPr="001A098F">
        <w:rPr>
          <w:sz w:val="28"/>
          <w:szCs w:val="28"/>
        </w:rPr>
        <w:t xml:space="preserve">Работа с детьми, имеющими ограниченные возможности здоровья (ОВЗ), является важной и ответственной </w:t>
      </w:r>
      <w:r>
        <w:rPr>
          <w:sz w:val="28"/>
          <w:szCs w:val="28"/>
        </w:rPr>
        <w:t>задачей образовательной системы и знание особенностей работы с ними поможет организовать образовательный процесс на высоком уровне.</w:t>
      </w:r>
    </w:p>
    <w:sectPr w:rsidR="001A098F" w:rsidRPr="001A0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9B3"/>
    <w:multiLevelType w:val="multilevel"/>
    <w:tmpl w:val="95E4B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E476B"/>
    <w:multiLevelType w:val="multilevel"/>
    <w:tmpl w:val="1756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7C1663"/>
    <w:multiLevelType w:val="multilevel"/>
    <w:tmpl w:val="FF9C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736D3E"/>
    <w:multiLevelType w:val="multilevel"/>
    <w:tmpl w:val="79DA1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960FE6"/>
    <w:multiLevelType w:val="multilevel"/>
    <w:tmpl w:val="2DD0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A16B46"/>
    <w:multiLevelType w:val="multilevel"/>
    <w:tmpl w:val="30C8DE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B9484D"/>
    <w:multiLevelType w:val="hybridMultilevel"/>
    <w:tmpl w:val="0130C54A"/>
    <w:lvl w:ilvl="0" w:tplc="0A944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2EC0185"/>
    <w:multiLevelType w:val="hybridMultilevel"/>
    <w:tmpl w:val="962CB624"/>
    <w:lvl w:ilvl="0" w:tplc="32182DC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nsid w:val="54563B6C"/>
    <w:multiLevelType w:val="multilevel"/>
    <w:tmpl w:val="C2F266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C93ED7"/>
    <w:multiLevelType w:val="multilevel"/>
    <w:tmpl w:val="FE8006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D05201"/>
    <w:multiLevelType w:val="multilevel"/>
    <w:tmpl w:val="8A80E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3B47E5"/>
    <w:multiLevelType w:val="multilevel"/>
    <w:tmpl w:val="C194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ED712A"/>
    <w:multiLevelType w:val="hybridMultilevel"/>
    <w:tmpl w:val="9708780C"/>
    <w:lvl w:ilvl="0" w:tplc="82104892">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3">
    <w:nsid w:val="7D1138A3"/>
    <w:multiLevelType w:val="multilevel"/>
    <w:tmpl w:val="2E526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0"/>
  </w:num>
  <w:num w:numId="4">
    <w:abstractNumId w:val="7"/>
  </w:num>
  <w:num w:numId="5">
    <w:abstractNumId w:val="12"/>
  </w:num>
  <w:num w:numId="6">
    <w:abstractNumId w:val="11"/>
  </w:num>
  <w:num w:numId="7">
    <w:abstractNumId w:val="1"/>
  </w:num>
  <w:num w:numId="8">
    <w:abstractNumId w:val="8"/>
  </w:num>
  <w:num w:numId="9">
    <w:abstractNumId w:val="13"/>
  </w:num>
  <w:num w:numId="10">
    <w:abstractNumId w:val="5"/>
  </w:num>
  <w:num w:numId="11">
    <w:abstractNumId w:val="9"/>
  </w:num>
  <w:num w:numId="12">
    <w:abstractNumId w:val="4"/>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841"/>
    <w:rsid w:val="00036299"/>
    <w:rsid w:val="001641A8"/>
    <w:rsid w:val="00177F1A"/>
    <w:rsid w:val="001A098F"/>
    <w:rsid w:val="00204E9A"/>
    <w:rsid w:val="00317841"/>
    <w:rsid w:val="00626E6E"/>
    <w:rsid w:val="00923D44"/>
    <w:rsid w:val="00953941"/>
    <w:rsid w:val="009E023F"/>
    <w:rsid w:val="00B96D53"/>
    <w:rsid w:val="00D152FC"/>
    <w:rsid w:val="00EE1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7841"/>
    <w:pPr>
      <w:spacing w:before="100" w:beforeAutospacing="1" w:after="100" w:afterAutospacing="1" w:line="240" w:lineRule="auto"/>
    </w:pPr>
    <w:rPr>
      <w:rFonts w:eastAsia="Times New Roman" w:cs="Times New Roman"/>
      <w:szCs w:val="24"/>
      <w:lang w:eastAsia="ru-RU"/>
    </w:rPr>
  </w:style>
  <w:style w:type="character" w:styleId="a4">
    <w:name w:val="Strong"/>
    <w:basedOn w:val="a0"/>
    <w:uiPriority w:val="22"/>
    <w:qFormat/>
    <w:rsid w:val="00317841"/>
    <w:rPr>
      <w:b/>
      <w:bCs/>
    </w:rPr>
  </w:style>
  <w:style w:type="paragraph" w:styleId="a5">
    <w:name w:val="List Paragraph"/>
    <w:basedOn w:val="a"/>
    <w:uiPriority w:val="34"/>
    <w:qFormat/>
    <w:rsid w:val="00177F1A"/>
    <w:pPr>
      <w:ind w:left="720"/>
      <w:contextualSpacing/>
    </w:pPr>
  </w:style>
  <w:style w:type="paragraph" w:customStyle="1" w:styleId="c0">
    <w:name w:val="c0"/>
    <w:basedOn w:val="a"/>
    <w:rsid w:val="00036299"/>
    <w:pPr>
      <w:spacing w:before="100" w:beforeAutospacing="1" w:after="100" w:afterAutospacing="1" w:line="240" w:lineRule="auto"/>
    </w:pPr>
    <w:rPr>
      <w:rFonts w:eastAsia="Times New Roman" w:cs="Times New Roman"/>
      <w:szCs w:val="24"/>
      <w:lang w:eastAsia="ru-RU"/>
    </w:rPr>
  </w:style>
  <w:style w:type="character" w:customStyle="1" w:styleId="c1">
    <w:name w:val="c1"/>
    <w:basedOn w:val="a0"/>
    <w:rsid w:val="00036299"/>
  </w:style>
  <w:style w:type="paragraph" w:customStyle="1" w:styleId="c12">
    <w:name w:val="c12"/>
    <w:basedOn w:val="a"/>
    <w:rsid w:val="001A098F"/>
    <w:pPr>
      <w:spacing w:before="100" w:beforeAutospacing="1" w:after="100" w:afterAutospacing="1" w:line="240" w:lineRule="auto"/>
    </w:pPr>
    <w:rPr>
      <w:rFonts w:eastAsia="Times New Roman" w:cs="Times New Roman"/>
      <w:szCs w:val="24"/>
      <w:lang w:eastAsia="ru-RU"/>
    </w:rPr>
  </w:style>
  <w:style w:type="character" w:customStyle="1" w:styleId="c2">
    <w:name w:val="c2"/>
    <w:basedOn w:val="a0"/>
    <w:rsid w:val="001A098F"/>
  </w:style>
  <w:style w:type="character" w:customStyle="1" w:styleId="c4">
    <w:name w:val="c4"/>
    <w:basedOn w:val="a0"/>
    <w:rsid w:val="001A098F"/>
  </w:style>
  <w:style w:type="paragraph" w:customStyle="1" w:styleId="c14">
    <w:name w:val="c14"/>
    <w:basedOn w:val="a"/>
    <w:rsid w:val="001A098F"/>
    <w:pPr>
      <w:spacing w:before="100" w:beforeAutospacing="1" w:after="100" w:afterAutospacing="1" w:line="240" w:lineRule="auto"/>
    </w:pPr>
    <w:rPr>
      <w:rFonts w:eastAsia="Times New Roman" w:cs="Times New Roman"/>
      <w:szCs w:val="24"/>
      <w:lang w:eastAsia="ru-RU"/>
    </w:rPr>
  </w:style>
  <w:style w:type="paragraph" w:customStyle="1" w:styleId="c6">
    <w:name w:val="c6"/>
    <w:basedOn w:val="a"/>
    <w:rsid w:val="001A098F"/>
    <w:pPr>
      <w:spacing w:before="100" w:beforeAutospacing="1" w:after="100" w:afterAutospacing="1" w:line="240" w:lineRule="auto"/>
    </w:pPr>
    <w:rPr>
      <w:rFonts w:eastAsia="Times New Roman" w:cs="Times New Roman"/>
      <w:szCs w:val="24"/>
      <w:lang w:eastAsia="ru-RU"/>
    </w:rPr>
  </w:style>
  <w:style w:type="paragraph" w:customStyle="1" w:styleId="c17">
    <w:name w:val="c17"/>
    <w:basedOn w:val="a"/>
    <w:rsid w:val="001A098F"/>
    <w:pPr>
      <w:spacing w:before="100" w:beforeAutospacing="1" w:after="100" w:afterAutospacing="1" w:line="240" w:lineRule="auto"/>
    </w:pPr>
    <w:rPr>
      <w:rFonts w:eastAsia="Times New Roman" w:cs="Times New Roman"/>
      <w:szCs w:val="24"/>
      <w:lang w:eastAsia="ru-RU"/>
    </w:rPr>
  </w:style>
  <w:style w:type="character" w:customStyle="1" w:styleId="c19">
    <w:name w:val="c19"/>
    <w:basedOn w:val="a0"/>
    <w:rsid w:val="001A098F"/>
  </w:style>
  <w:style w:type="paragraph" w:customStyle="1" w:styleId="c20">
    <w:name w:val="c20"/>
    <w:basedOn w:val="a"/>
    <w:rsid w:val="001A098F"/>
    <w:pPr>
      <w:spacing w:before="100" w:beforeAutospacing="1" w:after="100" w:afterAutospacing="1" w:line="240" w:lineRule="auto"/>
    </w:pPr>
    <w:rPr>
      <w:rFonts w:eastAsia="Times New Roman" w:cs="Times New Roman"/>
      <w:szCs w:val="24"/>
      <w:lang w:eastAsia="ru-RU"/>
    </w:rPr>
  </w:style>
  <w:style w:type="paragraph" w:customStyle="1" w:styleId="c13">
    <w:name w:val="c13"/>
    <w:basedOn w:val="a"/>
    <w:rsid w:val="001A098F"/>
    <w:pPr>
      <w:spacing w:before="100" w:beforeAutospacing="1" w:after="100" w:afterAutospacing="1" w:line="240" w:lineRule="auto"/>
    </w:pPr>
    <w:rPr>
      <w:rFonts w:eastAsia="Times New Roman" w:cs="Times New Roman"/>
      <w:szCs w:val="24"/>
      <w:lang w:eastAsia="ru-RU"/>
    </w:rPr>
  </w:style>
  <w:style w:type="character" w:styleId="a6">
    <w:name w:val="Hyperlink"/>
    <w:basedOn w:val="a0"/>
    <w:uiPriority w:val="99"/>
    <w:semiHidden/>
    <w:unhideWhenUsed/>
    <w:rsid w:val="00626E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7841"/>
    <w:pPr>
      <w:spacing w:before="100" w:beforeAutospacing="1" w:after="100" w:afterAutospacing="1" w:line="240" w:lineRule="auto"/>
    </w:pPr>
    <w:rPr>
      <w:rFonts w:eastAsia="Times New Roman" w:cs="Times New Roman"/>
      <w:szCs w:val="24"/>
      <w:lang w:eastAsia="ru-RU"/>
    </w:rPr>
  </w:style>
  <w:style w:type="character" w:styleId="a4">
    <w:name w:val="Strong"/>
    <w:basedOn w:val="a0"/>
    <w:uiPriority w:val="22"/>
    <w:qFormat/>
    <w:rsid w:val="00317841"/>
    <w:rPr>
      <w:b/>
      <w:bCs/>
    </w:rPr>
  </w:style>
  <w:style w:type="paragraph" w:styleId="a5">
    <w:name w:val="List Paragraph"/>
    <w:basedOn w:val="a"/>
    <w:uiPriority w:val="34"/>
    <w:qFormat/>
    <w:rsid w:val="00177F1A"/>
    <w:pPr>
      <w:ind w:left="720"/>
      <w:contextualSpacing/>
    </w:pPr>
  </w:style>
  <w:style w:type="paragraph" w:customStyle="1" w:styleId="c0">
    <w:name w:val="c0"/>
    <w:basedOn w:val="a"/>
    <w:rsid w:val="00036299"/>
    <w:pPr>
      <w:spacing w:before="100" w:beforeAutospacing="1" w:after="100" w:afterAutospacing="1" w:line="240" w:lineRule="auto"/>
    </w:pPr>
    <w:rPr>
      <w:rFonts w:eastAsia="Times New Roman" w:cs="Times New Roman"/>
      <w:szCs w:val="24"/>
      <w:lang w:eastAsia="ru-RU"/>
    </w:rPr>
  </w:style>
  <w:style w:type="character" w:customStyle="1" w:styleId="c1">
    <w:name w:val="c1"/>
    <w:basedOn w:val="a0"/>
    <w:rsid w:val="00036299"/>
  </w:style>
  <w:style w:type="paragraph" w:customStyle="1" w:styleId="c12">
    <w:name w:val="c12"/>
    <w:basedOn w:val="a"/>
    <w:rsid w:val="001A098F"/>
    <w:pPr>
      <w:spacing w:before="100" w:beforeAutospacing="1" w:after="100" w:afterAutospacing="1" w:line="240" w:lineRule="auto"/>
    </w:pPr>
    <w:rPr>
      <w:rFonts w:eastAsia="Times New Roman" w:cs="Times New Roman"/>
      <w:szCs w:val="24"/>
      <w:lang w:eastAsia="ru-RU"/>
    </w:rPr>
  </w:style>
  <w:style w:type="character" w:customStyle="1" w:styleId="c2">
    <w:name w:val="c2"/>
    <w:basedOn w:val="a0"/>
    <w:rsid w:val="001A098F"/>
  </w:style>
  <w:style w:type="character" w:customStyle="1" w:styleId="c4">
    <w:name w:val="c4"/>
    <w:basedOn w:val="a0"/>
    <w:rsid w:val="001A098F"/>
  </w:style>
  <w:style w:type="paragraph" w:customStyle="1" w:styleId="c14">
    <w:name w:val="c14"/>
    <w:basedOn w:val="a"/>
    <w:rsid w:val="001A098F"/>
    <w:pPr>
      <w:spacing w:before="100" w:beforeAutospacing="1" w:after="100" w:afterAutospacing="1" w:line="240" w:lineRule="auto"/>
    </w:pPr>
    <w:rPr>
      <w:rFonts w:eastAsia="Times New Roman" w:cs="Times New Roman"/>
      <w:szCs w:val="24"/>
      <w:lang w:eastAsia="ru-RU"/>
    </w:rPr>
  </w:style>
  <w:style w:type="paragraph" w:customStyle="1" w:styleId="c6">
    <w:name w:val="c6"/>
    <w:basedOn w:val="a"/>
    <w:rsid w:val="001A098F"/>
    <w:pPr>
      <w:spacing w:before="100" w:beforeAutospacing="1" w:after="100" w:afterAutospacing="1" w:line="240" w:lineRule="auto"/>
    </w:pPr>
    <w:rPr>
      <w:rFonts w:eastAsia="Times New Roman" w:cs="Times New Roman"/>
      <w:szCs w:val="24"/>
      <w:lang w:eastAsia="ru-RU"/>
    </w:rPr>
  </w:style>
  <w:style w:type="paragraph" w:customStyle="1" w:styleId="c17">
    <w:name w:val="c17"/>
    <w:basedOn w:val="a"/>
    <w:rsid w:val="001A098F"/>
    <w:pPr>
      <w:spacing w:before="100" w:beforeAutospacing="1" w:after="100" w:afterAutospacing="1" w:line="240" w:lineRule="auto"/>
    </w:pPr>
    <w:rPr>
      <w:rFonts w:eastAsia="Times New Roman" w:cs="Times New Roman"/>
      <w:szCs w:val="24"/>
      <w:lang w:eastAsia="ru-RU"/>
    </w:rPr>
  </w:style>
  <w:style w:type="character" w:customStyle="1" w:styleId="c19">
    <w:name w:val="c19"/>
    <w:basedOn w:val="a0"/>
    <w:rsid w:val="001A098F"/>
  </w:style>
  <w:style w:type="paragraph" w:customStyle="1" w:styleId="c20">
    <w:name w:val="c20"/>
    <w:basedOn w:val="a"/>
    <w:rsid w:val="001A098F"/>
    <w:pPr>
      <w:spacing w:before="100" w:beforeAutospacing="1" w:after="100" w:afterAutospacing="1" w:line="240" w:lineRule="auto"/>
    </w:pPr>
    <w:rPr>
      <w:rFonts w:eastAsia="Times New Roman" w:cs="Times New Roman"/>
      <w:szCs w:val="24"/>
      <w:lang w:eastAsia="ru-RU"/>
    </w:rPr>
  </w:style>
  <w:style w:type="paragraph" w:customStyle="1" w:styleId="c13">
    <w:name w:val="c13"/>
    <w:basedOn w:val="a"/>
    <w:rsid w:val="001A098F"/>
    <w:pPr>
      <w:spacing w:before="100" w:beforeAutospacing="1" w:after="100" w:afterAutospacing="1" w:line="240" w:lineRule="auto"/>
    </w:pPr>
    <w:rPr>
      <w:rFonts w:eastAsia="Times New Roman" w:cs="Times New Roman"/>
      <w:szCs w:val="24"/>
      <w:lang w:eastAsia="ru-RU"/>
    </w:rPr>
  </w:style>
  <w:style w:type="character" w:styleId="a6">
    <w:name w:val="Hyperlink"/>
    <w:basedOn w:val="a0"/>
    <w:uiPriority w:val="99"/>
    <w:semiHidden/>
    <w:unhideWhenUsed/>
    <w:rsid w:val="00626E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4796">
      <w:bodyDiv w:val="1"/>
      <w:marLeft w:val="0"/>
      <w:marRight w:val="0"/>
      <w:marTop w:val="0"/>
      <w:marBottom w:val="0"/>
      <w:divBdr>
        <w:top w:val="none" w:sz="0" w:space="0" w:color="auto"/>
        <w:left w:val="none" w:sz="0" w:space="0" w:color="auto"/>
        <w:bottom w:val="none" w:sz="0" w:space="0" w:color="auto"/>
        <w:right w:val="none" w:sz="0" w:space="0" w:color="auto"/>
      </w:divBdr>
    </w:div>
    <w:div w:id="171337013">
      <w:bodyDiv w:val="1"/>
      <w:marLeft w:val="0"/>
      <w:marRight w:val="0"/>
      <w:marTop w:val="0"/>
      <w:marBottom w:val="0"/>
      <w:divBdr>
        <w:top w:val="none" w:sz="0" w:space="0" w:color="auto"/>
        <w:left w:val="none" w:sz="0" w:space="0" w:color="auto"/>
        <w:bottom w:val="none" w:sz="0" w:space="0" w:color="auto"/>
        <w:right w:val="none" w:sz="0" w:space="0" w:color="auto"/>
      </w:divBdr>
    </w:div>
    <w:div w:id="174420998">
      <w:bodyDiv w:val="1"/>
      <w:marLeft w:val="0"/>
      <w:marRight w:val="0"/>
      <w:marTop w:val="0"/>
      <w:marBottom w:val="0"/>
      <w:divBdr>
        <w:top w:val="none" w:sz="0" w:space="0" w:color="auto"/>
        <w:left w:val="none" w:sz="0" w:space="0" w:color="auto"/>
        <w:bottom w:val="none" w:sz="0" w:space="0" w:color="auto"/>
        <w:right w:val="none" w:sz="0" w:space="0" w:color="auto"/>
      </w:divBdr>
      <w:divsChild>
        <w:div w:id="932978047">
          <w:marLeft w:val="0"/>
          <w:marRight w:val="0"/>
          <w:marTop w:val="0"/>
          <w:marBottom w:val="0"/>
          <w:divBdr>
            <w:top w:val="none" w:sz="0" w:space="0" w:color="auto"/>
            <w:left w:val="none" w:sz="0" w:space="0" w:color="auto"/>
            <w:bottom w:val="none" w:sz="0" w:space="0" w:color="auto"/>
            <w:right w:val="none" w:sz="0" w:space="0" w:color="auto"/>
          </w:divBdr>
          <w:divsChild>
            <w:div w:id="115761741">
              <w:marLeft w:val="0"/>
              <w:marRight w:val="0"/>
              <w:marTop w:val="0"/>
              <w:marBottom w:val="0"/>
              <w:divBdr>
                <w:top w:val="none" w:sz="0" w:space="0" w:color="auto"/>
                <w:left w:val="none" w:sz="0" w:space="0" w:color="auto"/>
                <w:bottom w:val="none" w:sz="0" w:space="0" w:color="auto"/>
                <w:right w:val="none" w:sz="0" w:space="0" w:color="auto"/>
              </w:divBdr>
              <w:divsChild>
                <w:div w:id="605312526">
                  <w:marLeft w:val="0"/>
                  <w:marRight w:val="0"/>
                  <w:marTop w:val="0"/>
                  <w:marBottom w:val="0"/>
                  <w:divBdr>
                    <w:top w:val="none" w:sz="0" w:space="0" w:color="auto"/>
                    <w:left w:val="none" w:sz="0" w:space="0" w:color="auto"/>
                    <w:bottom w:val="none" w:sz="0" w:space="0" w:color="auto"/>
                    <w:right w:val="none" w:sz="0" w:space="0" w:color="auto"/>
                  </w:divBdr>
                  <w:divsChild>
                    <w:div w:id="57081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22679">
      <w:bodyDiv w:val="1"/>
      <w:marLeft w:val="0"/>
      <w:marRight w:val="0"/>
      <w:marTop w:val="0"/>
      <w:marBottom w:val="0"/>
      <w:divBdr>
        <w:top w:val="none" w:sz="0" w:space="0" w:color="auto"/>
        <w:left w:val="none" w:sz="0" w:space="0" w:color="auto"/>
        <w:bottom w:val="none" w:sz="0" w:space="0" w:color="auto"/>
        <w:right w:val="none" w:sz="0" w:space="0" w:color="auto"/>
      </w:divBdr>
    </w:div>
    <w:div w:id="443769302">
      <w:bodyDiv w:val="1"/>
      <w:marLeft w:val="0"/>
      <w:marRight w:val="0"/>
      <w:marTop w:val="0"/>
      <w:marBottom w:val="0"/>
      <w:divBdr>
        <w:top w:val="none" w:sz="0" w:space="0" w:color="auto"/>
        <w:left w:val="none" w:sz="0" w:space="0" w:color="auto"/>
        <w:bottom w:val="none" w:sz="0" w:space="0" w:color="auto"/>
        <w:right w:val="none" w:sz="0" w:space="0" w:color="auto"/>
      </w:divBdr>
    </w:div>
    <w:div w:id="462431256">
      <w:bodyDiv w:val="1"/>
      <w:marLeft w:val="0"/>
      <w:marRight w:val="0"/>
      <w:marTop w:val="0"/>
      <w:marBottom w:val="0"/>
      <w:divBdr>
        <w:top w:val="none" w:sz="0" w:space="0" w:color="auto"/>
        <w:left w:val="none" w:sz="0" w:space="0" w:color="auto"/>
        <w:bottom w:val="none" w:sz="0" w:space="0" w:color="auto"/>
        <w:right w:val="none" w:sz="0" w:space="0" w:color="auto"/>
      </w:divBdr>
    </w:div>
    <w:div w:id="545139659">
      <w:bodyDiv w:val="1"/>
      <w:marLeft w:val="0"/>
      <w:marRight w:val="0"/>
      <w:marTop w:val="0"/>
      <w:marBottom w:val="0"/>
      <w:divBdr>
        <w:top w:val="none" w:sz="0" w:space="0" w:color="auto"/>
        <w:left w:val="none" w:sz="0" w:space="0" w:color="auto"/>
        <w:bottom w:val="none" w:sz="0" w:space="0" w:color="auto"/>
        <w:right w:val="none" w:sz="0" w:space="0" w:color="auto"/>
      </w:divBdr>
    </w:div>
    <w:div w:id="612328525">
      <w:bodyDiv w:val="1"/>
      <w:marLeft w:val="0"/>
      <w:marRight w:val="0"/>
      <w:marTop w:val="0"/>
      <w:marBottom w:val="0"/>
      <w:divBdr>
        <w:top w:val="none" w:sz="0" w:space="0" w:color="auto"/>
        <w:left w:val="none" w:sz="0" w:space="0" w:color="auto"/>
        <w:bottom w:val="none" w:sz="0" w:space="0" w:color="auto"/>
        <w:right w:val="none" w:sz="0" w:space="0" w:color="auto"/>
      </w:divBdr>
    </w:div>
    <w:div w:id="884757650">
      <w:bodyDiv w:val="1"/>
      <w:marLeft w:val="0"/>
      <w:marRight w:val="0"/>
      <w:marTop w:val="0"/>
      <w:marBottom w:val="0"/>
      <w:divBdr>
        <w:top w:val="none" w:sz="0" w:space="0" w:color="auto"/>
        <w:left w:val="none" w:sz="0" w:space="0" w:color="auto"/>
        <w:bottom w:val="none" w:sz="0" w:space="0" w:color="auto"/>
        <w:right w:val="none" w:sz="0" w:space="0" w:color="auto"/>
      </w:divBdr>
    </w:div>
    <w:div w:id="947858722">
      <w:bodyDiv w:val="1"/>
      <w:marLeft w:val="0"/>
      <w:marRight w:val="0"/>
      <w:marTop w:val="0"/>
      <w:marBottom w:val="0"/>
      <w:divBdr>
        <w:top w:val="none" w:sz="0" w:space="0" w:color="auto"/>
        <w:left w:val="none" w:sz="0" w:space="0" w:color="auto"/>
        <w:bottom w:val="none" w:sz="0" w:space="0" w:color="auto"/>
        <w:right w:val="none" w:sz="0" w:space="0" w:color="auto"/>
      </w:divBdr>
    </w:div>
    <w:div w:id="1125540453">
      <w:bodyDiv w:val="1"/>
      <w:marLeft w:val="0"/>
      <w:marRight w:val="0"/>
      <w:marTop w:val="0"/>
      <w:marBottom w:val="0"/>
      <w:divBdr>
        <w:top w:val="none" w:sz="0" w:space="0" w:color="auto"/>
        <w:left w:val="none" w:sz="0" w:space="0" w:color="auto"/>
        <w:bottom w:val="none" w:sz="0" w:space="0" w:color="auto"/>
        <w:right w:val="none" w:sz="0" w:space="0" w:color="auto"/>
      </w:divBdr>
    </w:div>
    <w:div w:id="1401638279">
      <w:bodyDiv w:val="1"/>
      <w:marLeft w:val="0"/>
      <w:marRight w:val="0"/>
      <w:marTop w:val="0"/>
      <w:marBottom w:val="0"/>
      <w:divBdr>
        <w:top w:val="none" w:sz="0" w:space="0" w:color="auto"/>
        <w:left w:val="none" w:sz="0" w:space="0" w:color="auto"/>
        <w:bottom w:val="none" w:sz="0" w:space="0" w:color="auto"/>
        <w:right w:val="none" w:sz="0" w:space="0" w:color="auto"/>
      </w:divBdr>
    </w:div>
    <w:div w:id="1453553295">
      <w:bodyDiv w:val="1"/>
      <w:marLeft w:val="0"/>
      <w:marRight w:val="0"/>
      <w:marTop w:val="0"/>
      <w:marBottom w:val="0"/>
      <w:divBdr>
        <w:top w:val="none" w:sz="0" w:space="0" w:color="auto"/>
        <w:left w:val="none" w:sz="0" w:space="0" w:color="auto"/>
        <w:bottom w:val="none" w:sz="0" w:space="0" w:color="auto"/>
        <w:right w:val="none" w:sz="0" w:space="0" w:color="auto"/>
      </w:divBdr>
    </w:div>
    <w:div w:id="1623803023">
      <w:bodyDiv w:val="1"/>
      <w:marLeft w:val="0"/>
      <w:marRight w:val="0"/>
      <w:marTop w:val="0"/>
      <w:marBottom w:val="0"/>
      <w:divBdr>
        <w:top w:val="none" w:sz="0" w:space="0" w:color="auto"/>
        <w:left w:val="none" w:sz="0" w:space="0" w:color="auto"/>
        <w:bottom w:val="none" w:sz="0" w:space="0" w:color="auto"/>
        <w:right w:val="none" w:sz="0" w:space="0" w:color="auto"/>
      </w:divBdr>
    </w:div>
    <w:div w:id="1670281946">
      <w:bodyDiv w:val="1"/>
      <w:marLeft w:val="0"/>
      <w:marRight w:val="0"/>
      <w:marTop w:val="0"/>
      <w:marBottom w:val="0"/>
      <w:divBdr>
        <w:top w:val="none" w:sz="0" w:space="0" w:color="auto"/>
        <w:left w:val="none" w:sz="0" w:space="0" w:color="auto"/>
        <w:bottom w:val="none" w:sz="0" w:space="0" w:color="auto"/>
        <w:right w:val="none" w:sz="0" w:space="0" w:color="auto"/>
      </w:divBdr>
    </w:div>
    <w:div w:id="1765879694">
      <w:bodyDiv w:val="1"/>
      <w:marLeft w:val="0"/>
      <w:marRight w:val="0"/>
      <w:marTop w:val="0"/>
      <w:marBottom w:val="0"/>
      <w:divBdr>
        <w:top w:val="none" w:sz="0" w:space="0" w:color="auto"/>
        <w:left w:val="none" w:sz="0" w:space="0" w:color="auto"/>
        <w:bottom w:val="none" w:sz="0" w:space="0" w:color="auto"/>
        <w:right w:val="none" w:sz="0" w:space="0" w:color="auto"/>
      </w:divBdr>
    </w:div>
    <w:div w:id="1897887054">
      <w:bodyDiv w:val="1"/>
      <w:marLeft w:val="0"/>
      <w:marRight w:val="0"/>
      <w:marTop w:val="0"/>
      <w:marBottom w:val="0"/>
      <w:divBdr>
        <w:top w:val="none" w:sz="0" w:space="0" w:color="auto"/>
        <w:left w:val="none" w:sz="0" w:space="0" w:color="auto"/>
        <w:bottom w:val="none" w:sz="0" w:space="0" w:color="auto"/>
        <w:right w:val="none" w:sz="0" w:space="0" w:color="auto"/>
      </w:divBdr>
    </w:div>
    <w:div w:id="1977182800">
      <w:bodyDiv w:val="1"/>
      <w:marLeft w:val="0"/>
      <w:marRight w:val="0"/>
      <w:marTop w:val="0"/>
      <w:marBottom w:val="0"/>
      <w:divBdr>
        <w:top w:val="none" w:sz="0" w:space="0" w:color="auto"/>
        <w:left w:val="none" w:sz="0" w:space="0" w:color="auto"/>
        <w:bottom w:val="none" w:sz="0" w:space="0" w:color="auto"/>
        <w:right w:val="none" w:sz="0" w:space="0" w:color="auto"/>
      </w:divBdr>
      <w:divsChild>
        <w:div w:id="365985427">
          <w:marLeft w:val="0"/>
          <w:marRight w:val="0"/>
          <w:marTop w:val="0"/>
          <w:marBottom w:val="0"/>
          <w:divBdr>
            <w:top w:val="none" w:sz="0" w:space="0" w:color="auto"/>
            <w:left w:val="none" w:sz="0" w:space="0" w:color="auto"/>
            <w:bottom w:val="none" w:sz="0" w:space="0" w:color="auto"/>
            <w:right w:val="none" w:sz="0" w:space="0" w:color="auto"/>
          </w:divBdr>
          <w:divsChild>
            <w:div w:id="128479227">
              <w:marLeft w:val="0"/>
              <w:marRight w:val="0"/>
              <w:marTop w:val="0"/>
              <w:marBottom w:val="0"/>
              <w:divBdr>
                <w:top w:val="none" w:sz="0" w:space="0" w:color="auto"/>
                <w:left w:val="none" w:sz="0" w:space="0" w:color="auto"/>
                <w:bottom w:val="none" w:sz="0" w:space="0" w:color="auto"/>
                <w:right w:val="none" w:sz="0" w:space="0" w:color="auto"/>
              </w:divBdr>
            </w:div>
          </w:divsChild>
        </w:div>
        <w:div w:id="527648693">
          <w:marLeft w:val="0"/>
          <w:marRight w:val="0"/>
          <w:marTop w:val="0"/>
          <w:marBottom w:val="0"/>
          <w:divBdr>
            <w:top w:val="none" w:sz="0" w:space="0" w:color="auto"/>
            <w:left w:val="none" w:sz="0" w:space="0" w:color="auto"/>
            <w:bottom w:val="none" w:sz="0" w:space="0" w:color="auto"/>
            <w:right w:val="none" w:sz="0" w:space="0" w:color="auto"/>
          </w:divBdr>
          <w:divsChild>
            <w:div w:id="1860730803">
              <w:marLeft w:val="0"/>
              <w:marRight w:val="0"/>
              <w:marTop w:val="0"/>
              <w:marBottom w:val="0"/>
              <w:divBdr>
                <w:top w:val="none" w:sz="0" w:space="0" w:color="auto"/>
                <w:left w:val="none" w:sz="0" w:space="0" w:color="auto"/>
                <w:bottom w:val="none" w:sz="0" w:space="0" w:color="auto"/>
                <w:right w:val="none" w:sz="0" w:space="0" w:color="auto"/>
              </w:divBdr>
              <w:divsChild>
                <w:div w:id="947931397">
                  <w:marLeft w:val="0"/>
                  <w:marRight w:val="0"/>
                  <w:marTop w:val="0"/>
                  <w:marBottom w:val="0"/>
                  <w:divBdr>
                    <w:top w:val="none" w:sz="0" w:space="0" w:color="auto"/>
                    <w:left w:val="none" w:sz="0" w:space="0" w:color="auto"/>
                    <w:bottom w:val="none" w:sz="0" w:space="0" w:color="auto"/>
                    <w:right w:val="none" w:sz="0" w:space="0" w:color="auto"/>
                  </w:divBdr>
                  <w:divsChild>
                    <w:div w:id="180696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212439">
          <w:marLeft w:val="0"/>
          <w:marRight w:val="0"/>
          <w:marTop w:val="0"/>
          <w:marBottom w:val="0"/>
          <w:divBdr>
            <w:top w:val="none" w:sz="0" w:space="0" w:color="auto"/>
            <w:left w:val="none" w:sz="0" w:space="0" w:color="auto"/>
            <w:bottom w:val="none" w:sz="0" w:space="0" w:color="auto"/>
            <w:right w:val="none" w:sz="0" w:space="0" w:color="auto"/>
          </w:divBdr>
        </w:div>
      </w:divsChild>
    </w:div>
    <w:div w:id="2012174911">
      <w:bodyDiv w:val="1"/>
      <w:marLeft w:val="0"/>
      <w:marRight w:val="0"/>
      <w:marTop w:val="0"/>
      <w:marBottom w:val="0"/>
      <w:divBdr>
        <w:top w:val="none" w:sz="0" w:space="0" w:color="auto"/>
        <w:left w:val="none" w:sz="0" w:space="0" w:color="auto"/>
        <w:bottom w:val="none" w:sz="0" w:space="0" w:color="auto"/>
        <w:right w:val="none" w:sz="0" w:space="0" w:color="auto"/>
      </w:divBdr>
    </w:div>
    <w:div w:id="214303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21</Pages>
  <Words>8340</Words>
  <Characters>47544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Урусмамбетов Назир Залимович</dc:creator>
  <cp:lastModifiedBy>ЛАУРА</cp:lastModifiedBy>
  <cp:revision>6</cp:revision>
  <dcterms:created xsi:type="dcterms:W3CDTF">2024-01-30T08:18:00Z</dcterms:created>
  <dcterms:modified xsi:type="dcterms:W3CDTF">2024-01-30T09:15:00Z</dcterms:modified>
</cp:coreProperties>
</file>