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E07" w:rsidRPr="00225471" w:rsidRDefault="00867E07" w:rsidP="0022547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Pr="00CC1C3E">
        <w:rPr>
          <w:rFonts w:ascii="Times New Roman" w:hAnsi="Times New Roman" w:cs="Times New Roman"/>
          <w:b/>
          <w:sz w:val="28"/>
          <w:szCs w:val="28"/>
        </w:rPr>
        <w:t>2.5.</w:t>
      </w:r>
      <w:r w:rsidRPr="00CC1C3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2547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Методика подготовки обучающихся к итоговой аттестации по биологии ГИА</w:t>
      </w:r>
    </w:p>
    <w:p w:rsidR="00EA4022" w:rsidRPr="00225471" w:rsidRDefault="00EA4022" w:rsidP="0022547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5471">
        <w:rPr>
          <w:rFonts w:ascii="Times New Roman" w:hAnsi="Times New Roman" w:cs="Times New Roman"/>
          <w:b/>
          <w:sz w:val="28"/>
          <w:szCs w:val="28"/>
        </w:rPr>
        <w:t xml:space="preserve">Лекция № 1. </w:t>
      </w:r>
    </w:p>
    <w:p w:rsidR="00867E07" w:rsidRPr="00225471" w:rsidRDefault="00867E07" w:rsidP="0022547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5471">
        <w:rPr>
          <w:rFonts w:ascii="Times New Roman" w:hAnsi="Times New Roman" w:cs="Times New Roman"/>
          <w:b/>
          <w:sz w:val="28"/>
          <w:szCs w:val="28"/>
        </w:rPr>
        <w:t>Вопросы</w:t>
      </w:r>
    </w:p>
    <w:p w:rsidR="00867E07" w:rsidRPr="00597021" w:rsidRDefault="00867E07" w:rsidP="00225471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7021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291413" w:rsidRPr="00597021">
        <w:rPr>
          <w:rFonts w:ascii="Times New Roman" w:hAnsi="Times New Roman" w:cs="Times New Roman"/>
          <w:sz w:val="28"/>
          <w:szCs w:val="28"/>
        </w:rPr>
        <w:t xml:space="preserve">ГИА </w:t>
      </w:r>
      <w:r w:rsidR="00597021" w:rsidRPr="00597021">
        <w:rPr>
          <w:rFonts w:ascii="Times New Roman" w:hAnsi="Times New Roman" w:cs="Times New Roman"/>
          <w:sz w:val="28"/>
          <w:szCs w:val="28"/>
        </w:rPr>
        <w:t>по биологии за 2023г</w:t>
      </w:r>
    </w:p>
    <w:p w:rsidR="00520AE8" w:rsidRPr="00597021" w:rsidRDefault="00EA4022" w:rsidP="00225471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7021">
        <w:rPr>
          <w:rFonts w:ascii="Times New Roman" w:hAnsi="Times New Roman" w:cs="Times New Roman"/>
          <w:sz w:val="28"/>
          <w:szCs w:val="28"/>
        </w:rPr>
        <w:t xml:space="preserve">Анализ причин затруднений при сдаче </w:t>
      </w:r>
      <w:r w:rsidR="00597021" w:rsidRPr="00597021">
        <w:rPr>
          <w:rFonts w:ascii="Times New Roman" w:hAnsi="Times New Roman" w:cs="Times New Roman"/>
          <w:sz w:val="28"/>
          <w:szCs w:val="28"/>
        </w:rPr>
        <w:t>итоговой аттестации по биологии</w:t>
      </w:r>
    </w:p>
    <w:p w:rsidR="00EA4022" w:rsidRPr="00597021" w:rsidRDefault="00D15A6C" w:rsidP="00225471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7021">
        <w:rPr>
          <w:rFonts w:ascii="Times New Roman" w:hAnsi="Times New Roman" w:cs="Times New Roman"/>
          <w:sz w:val="28"/>
          <w:szCs w:val="28"/>
        </w:rPr>
        <w:t xml:space="preserve">Типичные </w:t>
      </w:r>
      <w:r w:rsidR="00597021" w:rsidRPr="00597021">
        <w:rPr>
          <w:rFonts w:ascii="Times New Roman" w:hAnsi="Times New Roman" w:cs="Times New Roman"/>
          <w:sz w:val="28"/>
          <w:szCs w:val="28"/>
        </w:rPr>
        <w:t>ошибки и пути их предупреждения</w:t>
      </w:r>
    </w:p>
    <w:p w:rsidR="00175CF3" w:rsidRPr="00597021" w:rsidRDefault="00175CF3" w:rsidP="00225471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7021">
        <w:rPr>
          <w:rFonts w:ascii="Times New Roman" w:hAnsi="Times New Roman" w:cs="Times New Roman"/>
          <w:sz w:val="28"/>
          <w:szCs w:val="28"/>
        </w:rPr>
        <w:t>Методик</w:t>
      </w:r>
      <w:r w:rsidR="00597021" w:rsidRPr="00597021">
        <w:rPr>
          <w:rFonts w:ascii="Times New Roman" w:hAnsi="Times New Roman" w:cs="Times New Roman"/>
          <w:sz w:val="28"/>
          <w:szCs w:val="28"/>
        </w:rPr>
        <w:t>а подготовки к ГИА  по биологии</w:t>
      </w:r>
      <w:bookmarkStart w:id="0" w:name="_GoBack"/>
      <w:bookmarkEnd w:id="0"/>
    </w:p>
    <w:p w:rsidR="00225471" w:rsidRPr="00225471" w:rsidRDefault="00225471" w:rsidP="00225471">
      <w:pPr>
        <w:shd w:val="clear" w:color="auto" w:fill="FFFFFF"/>
        <w:spacing w:after="0" w:line="360" w:lineRule="auto"/>
        <w:ind w:left="36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4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ЕГЭ - </w:t>
      </w:r>
      <w:r w:rsidRPr="00225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собой единую для всех выпускников систему оценки знаний школьной программы</w:t>
      </w:r>
      <w:r w:rsidRPr="002254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который позволяет сделать общий срез знаний учеников, </w:t>
      </w:r>
      <w:r w:rsidRPr="00225471">
        <w:rPr>
          <w:rFonts w:ascii="Times New Roman" w:hAnsi="Times New Roman" w:cs="Times New Roman"/>
          <w:sz w:val="28"/>
          <w:szCs w:val="28"/>
        </w:rPr>
        <w:t xml:space="preserve">оценить умения и навыки, приобретенные выпускниками в процессе получения образования в школе. Новую оценку знаний в </w:t>
      </w:r>
      <w:r w:rsidRPr="00225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формате </w:t>
      </w:r>
      <w:r w:rsidRPr="00225471">
        <w:rPr>
          <w:rFonts w:ascii="Times New Roman" w:hAnsi="Times New Roman" w:cs="Times New Roman"/>
          <w:sz w:val="28"/>
          <w:szCs w:val="28"/>
        </w:rPr>
        <w:t xml:space="preserve">ЕГЭ в России начали вводить по указу правительства поэтапно с 2001. Новые нормы экспериментально ввели сразу в нескольких регионах России, в котором приняли участие порядка 30 тысяч выпускников. В 2003-м эксперимент проводили уже в 47 регионах РФ. Участвовали более 18 тысяч школ, количество </w:t>
      </w:r>
      <w:hyperlink r:id="rId6" w:tgtFrame="_blank" w:history="1">
        <w:r w:rsidRPr="00225471">
          <w:rPr>
            <w:rStyle w:val="a5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предметов</w:t>
        </w:r>
      </w:hyperlink>
      <w:r w:rsidRPr="00225471">
        <w:rPr>
          <w:rFonts w:ascii="Times New Roman" w:hAnsi="Times New Roman" w:cs="Times New Roman"/>
          <w:sz w:val="28"/>
          <w:szCs w:val="28"/>
        </w:rPr>
        <w:t xml:space="preserve"> увеличили с восьми до девяти. По итогам можно было поступить в один или несколько из 245 вузов. Обязательным в качестве выпускного и вступительного экзаменов - ЕГЭ официально </w:t>
      </w:r>
      <w:proofErr w:type="spellStart"/>
      <w:r w:rsidRPr="00225471">
        <w:rPr>
          <w:rFonts w:ascii="Times New Roman" w:hAnsi="Times New Roman" w:cs="Times New Roman"/>
          <w:sz w:val="28"/>
          <w:szCs w:val="28"/>
        </w:rPr>
        <w:t>обьявили</w:t>
      </w:r>
      <w:proofErr w:type="spellEnd"/>
      <w:r w:rsidRPr="00225471">
        <w:rPr>
          <w:rFonts w:ascii="Times New Roman" w:hAnsi="Times New Roman" w:cs="Times New Roman"/>
          <w:sz w:val="28"/>
          <w:szCs w:val="28"/>
        </w:rPr>
        <w:t xml:space="preserve"> по всей территории России в 2009 году. За это время и задания в тестах, и количество предметов неоднократно меняли. Когда только ввели ЕГЭ, то сдавали русский и математику. Потом к ним прибавили ещё десять предметов на выбор [1]. </w:t>
      </w:r>
      <w:r w:rsidRPr="00225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прошествии стольких лет, ЕГЭ оброс противниками и сторонниками. Сторонники говорят о его универсальности и прозрачности. Противники— о слишком строгих рамках, нерассчитанных на творческий подход, и далеких от жизни задачах. Несмотря на существующую полемику альтернативы ЕГЭ в нашей стране пока не существует. </w:t>
      </w:r>
      <w:r w:rsidRPr="002254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Считаю, что основное преимущество ЕГЭ, по сравнению со старой системой - это наличие равных возможностей для всех выпускников школ страны. </w:t>
      </w:r>
    </w:p>
    <w:p w:rsidR="0036596D" w:rsidRPr="00225471" w:rsidRDefault="00225471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Биология в последние годы возглавляет топ самых сложных предметов ЕГЭ</w:t>
      </w:r>
      <w:r w:rsidRPr="002254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Именно с этой дисциплиной школьники справляются хуже всего. И в этом году традиционно самой трудной стала биология— по ней 100 баллов добились всего 0,07% участников (73 человека из 105тысяч) по всей России. В КБР за последние три года нет ни одного </w:t>
      </w:r>
      <w:proofErr w:type="spellStart"/>
      <w:r w:rsidRPr="00225471">
        <w:rPr>
          <w:rFonts w:ascii="Times New Roman" w:hAnsi="Times New Roman" w:cs="Times New Roman"/>
          <w:sz w:val="28"/>
          <w:szCs w:val="28"/>
          <w:shd w:val="clear" w:color="auto" w:fill="FFFFFF"/>
        </w:rPr>
        <w:t>стобальника</w:t>
      </w:r>
      <w:proofErr w:type="spellEnd"/>
      <w:r w:rsidRPr="002254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225471">
        <w:rPr>
          <w:rFonts w:ascii="Times New Roman" w:hAnsi="Times New Roman" w:cs="Times New Roman"/>
          <w:sz w:val="28"/>
          <w:szCs w:val="28"/>
        </w:rPr>
        <w:t xml:space="preserve">Среднероссийский балл по </w:t>
      </w:r>
      <w:r w:rsidRPr="00225471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биологии — 50,87, в КБР - </w:t>
      </w:r>
      <w:r w:rsidRPr="00225471">
        <w:rPr>
          <w:rFonts w:ascii="Times New Roman" w:eastAsia="MS Mincho" w:hAnsi="Times New Roman" w:cs="Times New Roman"/>
          <w:sz w:val="28"/>
          <w:szCs w:val="28"/>
        </w:rPr>
        <w:t>48,4.</w:t>
      </w:r>
    </w:p>
    <w:p w:rsidR="000C3902" w:rsidRPr="00225471" w:rsidRDefault="000C3902" w:rsidP="0022547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Рассмотрим количественные характеристики результатов ЕГЭ по биологии 2023 года в нашем регионе.</w:t>
      </w:r>
    </w:p>
    <w:p w:rsidR="000C3902" w:rsidRPr="00225471" w:rsidRDefault="000C3902" w:rsidP="00225471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25471">
        <w:rPr>
          <w:sz w:val="28"/>
          <w:szCs w:val="28"/>
        </w:rPr>
        <w:t xml:space="preserve">Всего участников ЕГЭ по биологии в Кабардино-Балкарской республике в 2023 году – 973 человек, что составляет 22,58% от общего числа участников и показывает небольшое увеличение количества участников относительно 2022 года – 927 человек и остается ниже относительно 2021 года – 1030 человек. </w:t>
      </w:r>
      <w:r w:rsidRPr="00225471">
        <w:rPr>
          <w:sz w:val="28"/>
          <w:szCs w:val="28"/>
        </w:rPr>
        <w:tab/>
        <w:t xml:space="preserve"> </w:t>
      </w:r>
    </w:p>
    <w:p w:rsidR="000C3902" w:rsidRPr="00225471" w:rsidRDefault="000C3902" w:rsidP="00225471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25471">
        <w:rPr>
          <w:sz w:val="28"/>
          <w:szCs w:val="28"/>
        </w:rPr>
        <w:t xml:space="preserve">Сравнительный анализ основных результатов сдачи ЕГЭ по биологии в Кабардино-Балкарской республике за последние три года позволяет сделать следующие выводы: </w:t>
      </w:r>
    </w:p>
    <w:p w:rsidR="000C3902" w:rsidRPr="00225471" w:rsidRDefault="000C3902" w:rsidP="0022547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Средний балл по республике в 2023 году составил 48,4 баллов, что на 0,6 баллов выше, чем в 2022 году и на 4, 2 балла ниже, чем в 2021 году.  Таким образом, за последние два года отмечается тенденция снижения среднего тестового балла.</w:t>
      </w:r>
    </w:p>
    <w:p w:rsidR="000C3902" w:rsidRPr="00225471" w:rsidRDefault="000C3902" w:rsidP="0022547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Не преодолели минимальный порог по предмету 23,1% участников, это на 1,2% больше, чем в 2022 году и на 6,5 % больше, чем в 2021 году. </w:t>
      </w:r>
      <w:proofErr w:type="spellStart"/>
      <w:r w:rsidRPr="00225471">
        <w:rPr>
          <w:rFonts w:ascii="Times New Roman" w:hAnsi="Times New Roman" w:cs="Times New Roman"/>
          <w:sz w:val="28"/>
          <w:szCs w:val="28"/>
        </w:rPr>
        <w:t>Т.е</w:t>
      </w:r>
      <w:proofErr w:type="spellEnd"/>
      <w:r w:rsidRPr="00225471">
        <w:rPr>
          <w:rFonts w:ascii="Times New Roman" w:hAnsi="Times New Roman" w:cs="Times New Roman"/>
          <w:sz w:val="28"/>
          <w:szCs w:val="28"/>
        </w:rPr>
        <w:t>, за последние два года отмечается тенденция увеличения количества участников, не преодолевших минимальную границу.</w:t>
      </w:r>
    </w:p>
    <w:p w:rsidR="000C3902" w:rsidRPr="00225471" w:rsidRDefault="000C3902" w:rsidP="0022547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Доля учащихся, получивших от 81 до 99 тестовых баллов, составила 21 человек (4,5%), это на 2,23% выше результатов 2022 года и на 3,66 % ниже, чем в 2021 году. Таким образом, за последние два года отмечается тенденция снижения доли </w:t>
      </w:r>
      <w:proofErr w:type="spellStart"/>
      <w:r w:rsidRPr="00225471">
        <w:rPr>
          <w:rFonts w:ascii="Times New Roman" w:hAnsi="Times New Roman" w:cs="Times New Roman"/>
          <w:sz w:val="28"/>
          <w:szCs w:val="28"/>
        </w:rPr>
        <w:t>высокобальников</w:t>
      </w:r>
      <w:proofErr w:type="spellEnd"/>
      <w:r w:rsidRPr="00225471">
        <w:rPr>
          <w:rFonts w:ascii="Times New Roman" w:hAnsi="Times New Roman" w:cs="Times New Roman"/>
          <w:sz w:val="28"/>
          <w:szCs w:val="28"/>
        </w:rPr>
        <w:t xml:space="preserve"> в республике, несмотря на незначительное повышение данного показателя этого года по сравнению с прошлым.</w:t>
      </w:r>
    </w:p>
    <w:p w:rsidR="000C3902" w:rsidRPr="00225471" w:rsidRDefault="000C3902" w:rsidP="0022547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lastRenderedPageBreak/>
        <w:t>Также наблюдается незначительное повышение доли участников, получивших от 61 до 80 тестовых баллов. В этом году она составила 197 участников (22,1%), это на 1,06% выше результатов 2022 года, но ниже на 2,85 %, чем в 2021 году. Следовательно, за последние два года отмечается тенденция снижения доли выпускников, получивших</w:t>
      </w:r>
      <w:r w:rsidRPr="00225471">
        <w:rPr>
          <w:rFonts w:ascii="Times New Roman" w:eastAsia="MS Mincho" w:hAnsi="Times New Roman" w:cs="Times New Roman"/>
          <w:sz w:val="28"/>
          <w:szCs w:val="28"/>
        </w:rPr>
        <w:t xml:space="preserve"> от 61 до 80 баллов.</w:t>
      </w:r>
    </w:p>
    <w:p w:rsidR="000C3902" w:rsidRPr="00225471" w:rsidRDefault="000C3902" w:rsidP="00225471">
      <w:pPr>
        <w:spacing w:after="0" w:line="360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>При незначительном увеличении среднего тестового балла по биологии в 2023 году в регионе наблюдается увеличение доли участников, не преодолевших минимальный порог, что в большей степени связано с недостаточными знаниями выпускников по предмету. Это объясняется, на наш взгляд, относительно низкой квалификацией педагогов в отдельных образовательных учреждениях.</w:t>
      </w:r>
      <w:r w:rsidRPr="00225471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0C3902" w:rsidRPr="00225471" w:rsidRDefault="000C3902" w:rsidP="00225471">
      <w:pPr>
        <w:spacing w:after="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 xml:space="preserve">Содержание КИМ ЕГЭ по биологии определялось на основе Федерального государственного образовательного стандарта среднего общего образования (ФГОС) и разрабатывалось с учётом примерной основной образовательной программы среднего общего образования. В </w:t>
      </w:r>
      <w:r w:rsidRPr="00225471">
        <w:rPr>
          <w:rFonts w:ascii="Times New Roman" w:hAnsi="Times New Roman" w:cs="Times New Roman"/>
          <w:iCs/>
          <w:sz w:val="28"/>
          <w:szCs w:val="28"/>
        </w:rPr>
        <w:t xml:space="preserve">структуре КИМ произошли некоторые изменения. </w:t>
      </w:r>
      <w:r w:rsidRPr="00225471">
        <w:rPr>
          <w:rFonts w:ascii="Times New Roman" w:hAnsi="Times New Roman" w:cs="Times New Roman"/>
          <w:sz w:val="28"/>
          <w:szCs w:val="28"/>
        </w:rPr>
        <w:t xml:space="preserve">Объединили в единые модули, задания по темам (№ 5-6, 9-10,13-14) в первой части, и задания 23 и 24 во второй части. В 5 и 9 линиях использовались фото биологических объектов, которые отсутствуют даже в УМК углубленного изучения, такие задания были особенно трудны для решения. </w:t>
      </w:r>
      <w:r w:rsidRPr="00225471">
        <w:rPr>
          <w:rFonts w:ascii="Times New Roman" w:hAnsi="Times New Roman" w:cs="Times New Roman"/>
          <w:iCs/>
          <w:sz w:val="28"/>
          <w:szCs w:val="28"/>
        </w:rPr>
        <w:t>Количество заданий первой части увеличилось с 21 до 22.</w:t>
      </w:r>
    </w:p>
    <w:p w:rsidR="000C3902" w:rsidRPr="00225471" w:rsidRDefault="000C3902" w:rsidP="00225471">
      <w:pPr>
        <w:spacing w:after="6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 </w:t>
      </w:r>
      <w:r w:rsidRPr="00225471">
        <w:rPr>
          <w:rFonts w:ascii="Times New Roman" w:hAnsi="Times New Roman" w:cs="Times New Roman"/>
          <w:iCs/>
          <w:sz w:val="28"/>
          <w:szCs w:val="28"/>
        </w:rPr>
        <w:t>Всего в работе 29 заданий (вместо 28). Максимальный первичный балл – 58 (вместо 59)</w:t>
      </w:r>
      <w:r w:rsidRPr="002254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C3902" w:rsidRPr="00225471" w:rsidRDefault="000C3902" w:rsidP="00225471">
      <w:pPr>
        <w:spacing w:after="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 В содержание КИМ 2023 года была сохранена модель ответов в линии 2. Участники экзамена должны дать больше компонентов ответов в 24, 26, 27, чем в 2022 году, при этом введено снижение баллов за ответ, в котором имеются грубые биологические ошибки, а также за ошибки в дополнительной информации, не имеющей отношения к вопросу задания В заданиях линии 29 увеличилось разнообразие сюжетов генетических задач на </w:t>
      </w:r>
      <w:r w:rsidRPr="00225471">
        <w:rPr>
          <w:rFonts w:ascii="Times New Roman" w:hAnsi="Times New Roman" w:cs="Times New Roman"/>
          <w:sz w:val="28"/>
          <w:szCs w:val="28"/>
        </w:rPr>
        <w:lastRenderedPageBreak/>
        <w:t xml:space="preserve">сцепленное наследование генов в </w:t>
      </w:r>
      <w:proofErr w:type="spellStart"/>
      <w:r w:rsidRPr="00225471">
        <w:rPr>
          <w:rFonts w:ascii="Times New Roman" w:hAnsi="Times New Roman" w:cs="Times New Roman"/>
          <w:sz w:val="28"/>
          <w:szCs w:val="28"/>
        </w:rPr>
        <w:t>аутосомах</w:t>
      </w:r>
      <w:proofErr w:type="spellEnd"/>
      <w:r w:rsidRPr="00225471">
        <w:rPr>
          <w:rFonts w:ascii="Times New Roman" w:hAnsi="Times New Roman" w:cs="Times New Roman"/>
          <w:sz w:val="28"/>
          <w:szCs w:val="28"/>
        </w:rPr>
        <w:t xml:space="preserve"> и половых хромосомах, задачи с двойным сцеплением в Х-хромосоме, </w:t>
      </w:r>
      <w:proofErr w:type="spellStart"/>
      <w:r w:rsidRPr="00225471">
        <w:rPr>
          <w:rFonts w:ascii="Times New Roman" w:hAnsi="Times New Roman" w:cs="Times New Roman"/>
          <w:sz w:val="28"/>
          <w:szCs w:val="28"/>
        </w:rPr>
        <w:t>псевдоаутосомные</w:t>
      </w:r>
      <w:proofErr w:type="spellEnd"/>
      <w:r w:rsidRPr="00225471">
        <w:rPr>
          <w:rFonts w:ascii="Times New Roman" w:hAnsi="Times New Roman" w:cs="Times New Roman"/>
          <w:sz w:val="28"/>
          <w:szCs w:val="28"/>
        </w:rPr>
        <w:t xml:space="preserve"> участки хромосом по </w:t>
      </w:r>
      <w:r w:rsidRPr="00225471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25471">
        <w:rPr>
          <w:rFonts w:ascii="Times New Roman" w:hAnsi="Times New Roman" w:cs="Times New Roman"/>
          <w:sz w:val="28"/>
          <w:szCs w:val="28"/>
        </w:rPr>
        <w:t xml:space="preserve"> и </w:t>
      </w:r>
      <w:r w:rsidRPr="00225471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25471">
        <w:rPr>
          <w:rFonts w:ascii="Times New Roman" w:hAnsi="Times New Roman" w:cs="Times New Roman"/>
          <w:sz w:val="28"/>
          <w:szCs w:val="28"/>
        </w:rPr>
        <w:t xml:space="preserve">, добавились «гибридные» задачи с построением генетических карт. В заданиях КИМ 2023 года увеличилось количество рисунков таблиц, диаграмм. </w:t>
      </w:r>
      <w:r w:rsidRPr="00225471">
        <w:rPr>
          <w:rFonts w:ascii="Times New Roman" w:hAnsi="Times New Roman" w:cs="Times New Roman"/>
          <w:iCs/>
          <w:sz w:val="28"/>
          <w:szCs w:val="28"/>
        </w:rPr>
        <w:t>Отход от простого воспроизведения биологических знаний в заданиях ЕГЭ по биологии прослеживается уже давно.</w:t>
      </w:r>
      <w:r w:rsidRPr="00225471">
        <w:rPr>
          <w:rFonts w:ascii="Times New Roman" w:hAnsi="Times New Roman" w:cs="Times New Roman"/>
          <w:sz w:val="28"/>
          <w:szCs w:val="28"/>
        </w:rPr>
        <w:t xml:space="preserve"> </w:t>
      </w:r>
      <w:r w:rsidRPr="00225471">
        <w:rPr>
          <w:rFonts w:ascii="Times New Roman" w:hAnsi="Times New Roman" w:cs="Times New Roman"/>
          <w:iCs/>
          <w:sz w:val="28"/>
          <w:szCs w:val="28"/>
        </w:rPr>
        <w:t xml:space="preserve">В КИМ последних лет особое внимание уделяется методологическому блоку заданий, который выявляет знания методов биологических исследований у выпускников и умения, связанные с проведением экспериментов и объяснением их результатов. </w:t>
      </w:r>
      <w:r w:rsidRPr="00225471">
        <w:rPr>
          <w:rFonts w:ascii="Times New Roman" w:hAnsi="Times New Roman" w:cs="Times New Roman"/>
          <w:sz w:val="28"/>
          <w:szCs w:val="28"/>
        </w:rPr>
        <w:t>В 2023 г. также увеличилось количество контекстных и эвристических заданий с развернутым ответом, требующих от участников ЕГЭ умений находить внутренние связи между объектами (их частями), процессами и объяснять их, применять знания.</w:t>
      </w:r>
    </w:p>
    <w:p w:rsidR="000C3902" w:rsidRPr="00225471" w:rsidRDefault="000C3902" w:rsidP="002254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Содержательные изменения КИМ ЕГЭ по биологии существенно повлияли на подготовку к экзамену. Усложнение заданий второй части подняло планку знаний, которые должны продемонстрировать участники ЕГЭ по биологии. </w:t>
      </w:r>
    </w:p>
    <w:p w:rsidR="000C3902" w:rsidRPr="00225471" w:rsidRDefault="000C3902" w:rsidP="002254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В целом структура и содержание КИМ по биологии отвечает современным требованиям оценки уровня сформированных базовых компетенций у обучающихся ОО различных типов.</w:t>
      </w:r>
    </w:p>
    <w:p w:rsidR="000C3902" w:rsidRPr="00225471" w:rsidRDefault="000C3902" w:rsidP="002254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b/>
          <w:bCs/>
          <w:sz w:val="28"/>
          <w:szCs w:val="28"/>
        </w:rPr>
        <w:tab/>
        <w:t>Содержательный анализ выполнения заданий КИМ</w:t>
      </w:r>
      <w:r w:rsidRPr="0022547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 2023 году</w:t>
      </w:r>
      <w:r w:rsidRPr="002254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5471">
        <w:rPr>
          <w:rFonts w:ascii="Times New Roman" w:eastAsia="Times New Roman" w:hAnsi="Times New Roman" w:cs="Times New Roman"/>
          <w:bCs/>
          <w:iCs/>
          <w:sz w:val="28"/>
          <w:szCs w:val="28"/>
        </w:rPr>
        <w:t>показал</w:t>
      </w:r>
      <w:r w:rsidRPr="00225471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2547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достаточно хороший уровень выполнения базовых заданий, характерный для всех разделов биологии. </w:t>
      </w:r>
      <w:r w:rsidRPr="00225471">
        <w:rPr>
          <w:rFonts w:ascii="Times New Roman" w:hAnsi="Times New Roman" w:cs="Times New Roman"/>
          <w:sz w:val="28"/>
          <w:szCs w:val="28"/>
        </w:rPr>
        <w:t xml:space="preserve">Средний процент выполнения заданий по некоторым темам повысился по сравнению с прошлым годом. Например: «Биология как наука. Методы научного познания. Уровни организации и признаки живого» с 68 в 2022 до 81, 55 в 2023 году; «Клетка как биологическая система. Жизненный цикл клетки. с 20 в 2022 до 37,92 в 2023 году; </w:t>
      </w:r>
      <w:r w:rsidRPr="00225471">
        <w:rPr>
          <w:rFonts w:ascii="Times New Roman" w:hAnsi="Times New Roman" w:cs="Times New Roman"/>
          <w:noProof/>
          <w:sz w:val="28"/>
          <w:szCs w:val="28"/>
        </w:rPr>
        <w:t xml:space="preserve">«Клетка как биологическая система. Строение клетки, метаболизм. Жизненный цикл клетки. Анализ рисунка или схемы» с 50 в </w:t>
      </w:r>
      <w:r w:rsidRPr="00225471">
        <w:rPr>
          <w:rFonts w:ascii="Times New Roman" w:hAnsi="Times New Roman" w:cs="Times New Roman"/>
          <w:sz w:val="28"/>
          <w:szCs w:val="28"/>
        </w:rPr>
        <w:t xml:space="preserve">2022 до 70, 34 в 2023 году. </w:t>
      </w:r>
    </w:p>
    <w:p w:rsidR="000C3902" w:rsidRPr="00225471" w:rsidRDefault="000C3902" w:rsidP="0022547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lastRenderedPageBreak/>
        <w:tab/>
        <w:t xml:space="preserve">Это говорит о повышении системности при изучении и отработки данных тем и организации самостоятельной работы по подготовке отдельных тем. </w:t>
      </w:r>
      <w:r w:rsidRPr="00225471">
        <w:rPr>
          <w:rFonts w:ascii="Times New Roman" w:eastAsia="Times New Roman" w:hAnsi="Times New Roman" w:cs="Times New Roman"/>
          <w:bCs/>
          <w:iCs/>
          <w:sz w:val="28"/>
          <w:szCs w:val="28"/>
        </w:rPr>
        <w:t>Низкие проценты в линии и 2,15,17 обусловлены типами заданий (множественный выбор), а не содержанием. Наиболее высокий уровень выполнения заданий повышенной сложности выявлен для следующих разделов и проверяемых элементов содержания: «</w:t>
      </w:r>
      <w:r w:rsidRPr="00225471">
        <w:rPr>
          <w:rFonts w:ascii="Times New Roman" w:hAnsi="Times New Roman" w:cs="Times New Roman"/>
          <w:sz w:val="28"/>
          <w:szCs w:val="28"/>
        </w:rPr>
        <w:t>Общебиологические закономерности</w:t>
      </w:r>
      <w:r w:rsidRPr="00225471">
        <w:rPr>
          <w:rFonts w:ascii="Times New Roman" w:eastAsia="Times New Roman" w:hAnsi="Times New Roman" w:cs="Times New Roman"/>
          <w:bCs/>
          <w:iCs/>
          <w:sz w:val="28"/>
          <w:szCs w:val="28"/>
        </w:rPr>
        <w:t>» (линия 20-21) – для всех групп выпускников. Среди заданий высокого уровня сложности относительно высокий процент выполнения заданий линии 28 «</w:t>
      </w:r>
      <w:r w:rsidRPr="00225471">
        <w:rPr>
          <w:rFonts w:ascii="Times New Roman" w:hAnsi="Times New Roman" w:cs="Times New Roman"/>
          <w:sz w:val="28"/>
          <w:szCs w:val="28"/>
        </w:rPr>
        <w:t>Решение задач по цитологии на применение знаний в новой ситуации</w:t>
      </w:r>
      <w:r w:rsidRPr="00225471">
        <w:rPr>
          <w:rFonts w:ascii="Times New Roman" w:eastAsia="Times New Roman" w:hAnsi="Times New Roman" w:cs="Times New Roman"/>
          <w:bCs/>
          <w:iCs/>
          <w:sz w:val="28"/>
          <w:szCs w:val="28"/>
        </w:rPr>
        <w:t>»- средний балл 36,73%, но только для групп 61-80 и 81-99.</w:t>
      </w:r>
    </w:p>
    <w:p w:rsidR="000C3902" w:rsidRPr="00225471" w:rsidRDefault="000C3902" w:rsidP="00225471">
      <w:pPr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25471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2547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Наиболее трудными для успешного выполнения выпускниками 2023 года оказались задания линий № 6,8,10,16,19 повышенного уровня в первой части (установления соответствия и установление последовательности) с ними справились от 24% до 43% учащихся. С заданиями линий № 24,25,26, 27 и 29 высокого уровня сложности второй части ЕГЭ, справились лишь 21-28% учащихся. </w:t>
      </w:r>
      <w:r w:rsidRPr="00225471">
        <w:rPr>
          <w:rFonts w:ascii="Times New Roman" w:hAnsi="Times New Roman" w:cs="Times New Roman"/>
          <w:b/>
          <w:sz w:val="28"/>
          <w:szCs w:val="28"/>
        </w:rPr>
        <w:t xml:space="preserve">Задания 2, 4, 16, 21, 23, 24, 26 и 27 требовали от учащихся </w:t>
      </w:r>
      <w:proofErr w:type="spellStart"/>
      <w:r w:rsidRPr="00225471">
        <w:rPr>
          <w:rFonts w:ascii="Times New Roman" w:hAnsi="Times New Roman" w:cs="Times New Roman"/>
          <w:b/>
          <w:sz w:val="28"/>
          <w:szCs w:val="28"/>
        </w:rPr>
        <w:t>метапредметных</w:t>
      </w:r>
      <w:proofErr w:type="spellEnd"/>
      <w:r w:rsidRPr="00225471">
        <w:rPr>
          <w:rFonts w:ascii="Times New Roman" w:hAnsi="Times New Roman" w:cs="Times New Roman"/>
          <w:b/>
          <w:sz w:val="28"/>
          <w:szCs w:val="28"/>
        </w:rPr>
        <w:t xml:space="preserve"> знаний из разделов химии, физики, математики и т.д. </w:t>
      </w:r>
      <w:r w:rsidRPr="00225471">
        <w:rPr>
          <w:rFonts w:ascii="Times New Roman" w:hAnsi="Times New Roman" w:cs="Times New Roman"/>
          <w:sz w:val="28"/>
          <w:szCs w:val="28"/>
        </w:rPr>
        <w:t>Чтобы успешно справиться выпускнику с такими заданиями, ему нужно продемонстрировать (универсальные) навыки: умение отвечать глубоко и доказательно, анализировать различные источники, аргументировать, рассуждать, отстаивать свою позицию,</w:t>
      </w:r>
      <w:r w:rsidRPr="002254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5471">
        <w:rPr>
          <w:rFonts w:ascii="Times New Roman" w:hAnsi="Times New Roman" w:cs="Times New Roman"/>
          <w:sz w:val="28"/>
          <w:szCs w:val="28"/>
        </w:rPr>
        <w:t>умение анализировать и объяснять результаты наблюдений и экспериментов,</w:t>
      </w:r>
      <w:r w:rsidRPr="002254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5471">
        <w:rPr>
          <w:rFonts w:ascii="Times New Roman" w:hAnsi="Times New Roman" w:cs="Times New Roman"/>
          <w:sz w:val="28"/>
          <w:szCs w:val="28"/>
        </w:rPr>
        <w:t>решать практические задачи.</w:t>
      </w:r>
      <w:r w:rsidRPr="00225471">
        <w:rPr>
          <w:rFonts w:ascii="Times New Roman" w:hAnsi="Times New Roman" w:cs="Times New Roman"/>
          <w:iCs/>
          <w:sz w:val="28"/>
          <w:szCs w:val="28"/>
        </w:rPr>
        <w:t xml:space="preserve"> Важным умением также является способность ясно и точно излагать свою точку зрения в письменном виде. Результаты ЕГЭ по биологии показали, что </w:t>
      </w:r>
      <w:r w:rsidRPr="00225471">
        <w:rPr>
          <w:rFonts w:ascii="Times New Roman" w:hAnsi="Times New Roman" w:cs="Times New Roman"/>
          <w:sz w:val="28"/>
          <w:szCs w:val="28"/>
        </w:rPr>
        <w:t xml:space="preserve">большая часть участников экзамена не овладела в полной мере </w:t>
      </w:r>
      <w:proofErr w:type="spellStart"/>
      <w:r w:rsidRPr="00225471">
        <w:rPr>
          <w:rFonts w:ascii="Times New Roman" w:hAnsi="Times New Roman" w:cs="Times New Roman"/>
          <w:sz w:val="28"/>
          <w:szCs w:val="28"/>
        </w:rPr>
        <w:t>метапредметными</w:t>
      </w:r>
      <w:proofErr w:type="spellEnd"/>
      <w:r w:rsidRPr="00225471">
        <w:rPr>
          <w:rFonts w:ascii="Times New Roman" w:hAnsi="Times New Roman" w:cs="Times New Roman"/>
          <w:sz w:val="28"/>
          <w:szCs w:val="28"/>
        </w:rPr>
        <w:t xml:space="preserve"> навыками, </w:t>
      </w:r>
      <w:r w:rsidRPr="00225471">
        <w:rPr>
          <w:rFonts w:ascii="Times New Roman" w:hAnsi="Times New Roman" w:cs="Times New Roman"/>
          <w:iCs/>
          <w:sz w:val="28"/>
          <w:szCs w:val="28"/>
        </w:rPr>
        <w:t>что и не позволило получить им максимальный балл.</w:t>
      </w:r>
    </w:p>
    <w:p w:rsidR="000C3902" w:rsidRPr="00225471" w:rsidRDefault="000C3902" w:rsidP="0022547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lastRenderedPageBreak/>
        <w:t>Следует отметить, что с заданиями повышенного и высокого уровней сложности справились только участники с хорошей и отличной подготовкой.</w:t>
      </w:r>
      <w:r w:rsidRPr="00225471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</w:p>
    <w:p w:rsidR="000C3902" w:rsidRPr="00225471" w:rsidRDefault="000C3902" w:rsidP="0022547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 xml:space="preserve">В целом, итоги ЕГЭ по биологии в 2023 году показывают положительную динамику в уровне подготовки выпускников и актуальность формирования функциональной грамотности и </w:t>
      </w:r>
      <w:proofErr w:type="spellStart"/>
      <w:r w:rsidRPr="00225471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225471">
        <w:rPr>
          <w:rFonts w:ascii="Times New Roman" w:hAnsi="Times New Roman" w:cs="Times New Roman"/>
          <w:sz w:val="28"/>
          <w:szCs w:val="28"/>
        </w:rPr>
        <w:t xml:space="preserve"> знаний. Эти данные могут служить основой для более успешной подготовки будущих биологов и исследователей.</w:t>
      </w:r>
      <w:r w:rsidRPr="00225471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25471">
        <w:rPr>
          <w:rFonts w:ascii="Times New Roman" w:eastAsia="Times New Roman" w:hAnsi="Times New Roman" w:cs="Times New Roman"/>
          <w:bCs/>
          <w:iCs/>
          <w:sz w:val="28"/>
          <w:szCs w:val="28"/>
        </w:rPr>
        <w:t>Тем не менее</w:t>
      </w:r>
      <w:r w:rsidRPr="00225471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, </w:t>
      </w:r>
      <w:r w:rsidRPr="00225471">
        <w:rPr>
          <w:rFonts w:ascii="Times New Roman" w:hAnsi="Times New Roman" w:cs="Times New Roman"/>
          <w:sz w:val="28"/>
          <w:szCs w:val="28"/>
        </w:rPr>
        <w:t>анализ результатов ЕГЭ 2023 года по биологии выявил недостатки в преподавании биологии в школах республики. В первую очередь в каждой школе необходимо проанализировать типичные ошибки и затруднения выпускников по результатам ЕГЭ 2023 по предмету и оптимизировать методику преподавания биологии с учетом выявленных проблем.</w:t>
      </w:r>
    </w:p>
    <w:p w:rsidR="000C3902" w:rsidRPr="00225471" w:rsidRDefault="000C3902" w:rsidP="0022547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Подготовку к ЕГЭ следует начинать не в 11 классе, а гораздо раньше, уже в ходе подготовки к государственной итоговой аттестации при окончании 9 класса. Необходимо ориентировать выпускников 9 классов на подготовку и сдачу ОГЭ с тем, чтобы легче было в 11 классе сдать ЕГЭ.  Анализ результатов ЕГЭ 2023 года по биологии позволяет констатировать наличие дидактических дефицитов в преподавании биологии. В ходе подготовки к экзамену необходимо структурировать имеющееся биологическое содержание всего курса за шесть лет обучения. Так как наибольшее количество заданий в КИМ приходится на раздел «Общая биология», то отработке этого содержания следует уделить наибольшее внимание, а повторение курсов биологии основной школы следует рассматривать системно, с учетом общебиологических знаний. </w:t>
      </w:r>
    </w:p>
    <w:p w:rsidR="000C3902" w:rsidRPr="00225471" w:rsidRDefault="000C3902" w:rsidP="00225471">
      <w:pPr>
        <w:autoSpaceDE w:val="0"/>
        <w:autoSpaceDN w:val="0"/>
        <w:adjustRightInd w:val="0"/>
        <w:spacing w:after="0" w:line="360" w:lineRule="auto"/>
        <w:ind w:firstLine="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b/>
          <w:sz w:val="28"/>
          <w:szCs w:val="28"/>
        </w:rPr>
        <w:t xml:space="preserve">В наиболее тщательной проработке на уроках биологии нуждаются темы, которые вызвали затруднения у многих участников ЕГЭ в 2023году: </w:t>
      </w:r>
    </w:p>
    <w:p w:rsidR="000C3902" w:rsidRPr="00225471" w:rsidRDefault="000C3902" w:rsidP="00225471">
      <w:pPr>
        <w:autoSpaceDE w:val="0"/>
        <w:autoSpaceDN w:val="0"/>
        <w:adjustRightInd w:val="0"/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 xml:space="preserve">- Организм человека (установление соответствия); </w:t>
      </w:r>
    </w:p>
    <w:p w:rsidR="000C3902" w:rsidRPr="00225471" w:rsidRDefault="000C3902" w:rsidP="00225471">
      <w:pPr>
        <w:autoSpaceDE w:val="0"/>
        <w:autoSpaceDN w:val="0"/>
        <w:adjustRightInd w:val="0"/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>- Применение биологических знаний и умений в практических ситуациях;</w:t>
      </w:r>
    </w:p>
    <w:p w:rsidR="000C3902" w:rsidRPr="00225471" w:rsidRDefault="000C3902" w:rsidP="00225471">
      <w:pPr>
        <w:autoSpaceDE w:val="0"/>
        <w:autoSpaceDN w:val="0"/>
        <w:adjustRightInd w:val="0"/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lastRenderedPageBreak/>
        <w:tab/>
        <w:t xml:space="preserve">- Анализ экспериментальных данных; </w:t>
      </w:r>
    </w:p>
    <w:p w:rsidR="000C3902" w:rsidRPr="00225471" w:rsidRDefault="000C3902" w:rsidP="00225471">
      <w:pPr>
        <w:autoSpaceDE w:val="0"/>
        <w:autoSpaceDN w:val="0"/>
        <w:adjustRightInd w:val="0"/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>- Эволюция живой природы;</w:t>
      </w:r>
    </w:p>
    <w:p w:rsidR="000C3902" w:rsidRPr="00225471" w:rsidRDefault="000C3902" w:rsidP="00225471">
      <w:pPr>
        <w:autoSpaceDE w:val="0"/>
        <w:autoSpaceDN w:val="0"/>
        <w:adjustRightInd w:val="0"/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 xml:space="preserve">- Происхождение человека; </w:t>
      </w:r>
    </w:p>
    <w:p w:rsidR="000C3902" w:rsidRPr="00225471" w:rsidRDefault="000C3902" w:rsidP="00225471">
      <w:pPr>
        <w:autoSpaceDE w:val="0"/>
        <w:autoSpaceDN w:val="0"/>
        <w:adjustRightInd w:val="0"/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>- Экосистемы и присущие им закономерности;</w:t>
      </w:r>
    </w:p>
    <w:p w:rsidR="000C3902" w:rsidRPr="00225471" w:rsidRDefault="000C3902" w:rsidP="00225471">
      <w:pPr>
        <w:autoSpaceDE w:val="0"/>
        <w:autoSpaceDN w:val="0"/>
        <w:adjustRightInd w:val="0"/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>- Биосфера Задание с изображением биологического объекта.</w:t>
      </w:r>
    </w:p>
    <w:p w:rsidR="000C3902" w:rsidRPr="00225471" w:rsidRDefault="000C3902" w:rsidP="00225471">
      <w:pPr>
        <w:autoSpaceDE w:val="0"/>
        <w:autoSpaceDN w:val="0"/>
        <w:adjustRightInd w:val="0"/>
        <w:spacing w:after="0" w:line="360" w:lineRule="auto"/>
        <w:ind w:firstLine="68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b/>
          <w:sz w:val="28"/>
          <w:szCs w:val="28"/>
        </w:rPr>
        <w:t xml:space="preserve">Основное внимание следует обратить на формирование умения решать контекстные и </w:t>
      </w:r>
      <w:proofErr w:type="spellStart"/>
      <w:r w:rsidRPr="00225471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225471">
        <w:rPr>
          <w:rFonts w:ascii="Times New Roman" w:hAnsi="Times New Roman" w:cs="Times New Roman"/>
          <w:b/>
          <w:sz w:val="28"/>
          <w:szCs w:val="28"/>
        </w:rPr>
        <w:t xml:space="preserve"> интегрированные задания, с низкими результатами ЕГЭ 2023 г.</w:t>
      </w:r>
      <w:r w:rsidRPr="00225471">
        <w:rPr>
          <w:rFonts w:ascii="Times New Roman" w:hAnsi="Times New Roman" w:cs="Times New Roman"/>
          <w:sz w:val="28"/>
          <w:szCs w:val="28"/>
        </w:rPr>
        <w:t xml:space="preserve"> Необходимо продолжить активное формирование таких </w:t>
      </w:r>
      <w:proofErr w:type="spellStart"/>
      <w:r w:rsidRPr="00225471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 w:rsidRPr="00225471">
        <w:rPr>
          <w:rFonts w:ascii="Times New Roman" w:hAnsi="Times New Roman" w:cs="Times New Roman"/>
          <w:sz w:val="28"/>
          <w:szCs w:val="28"/>
        </w:rPr>
        <w:t xml:space="preserve"> умений и навыков, как: извлечение и переработка информации, представленной в различном виде (текст, таблица, схема); представление переработанных данных в различной форме, составление обоснованного алгоритма выполнения заданий, выявление причинно-следственных связей. </w:t>
      </w:r>
    </w:p>
    <w:p w:rsidR="000C3902" w:rsidRPr="00225471" w:rsidRDefault="000C3902" w:rsidP="00225471">
      <w:pPr>
        <w:autoSpaceDE w:val="0"/>
        <w:autoSpaceDN w:val="0"/>
        <w:adjustRightInd w:val="0"/>
        <w:spacing w:after="0" w:line="360" w:lineRule="auto"/>
        <w:ind w:firstLine="68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b/>
          <w:sz w:val="28"/>
          <w:szCs w:val="28"/>
        </w:rPr>
        <w:t>Особое внимание следует уделить формированию функциональной (естественнонаучной грамотности), как способности применять в жизненных ситуациях знания и умения (эти компетенции также необходимы для решения заданий ЕГЭ 23 и 24 линий).</w:t>
      </w:r>
      <w:r w:rsidRPr="00225471">
        <w:rPr>
          <w:rFonts w:ascii="Times New Roman" w:hAnsi="Times New Roman" w:cs="Times New Roman"/>
          <w:sz w:val="28"/>
          <w:szCs w:val="28"/>
        </w:rPr>
        <w:t xml:space="preserve"> С этой целью рекомендуется пользоваться электронным банком тренировочных заданий для обучающихся 8 и 9 классов по оценке функциональной грамотности на Платформе «Российская электронная школа». Ссылка на систему в сети «Интернет»: https://fg.resh.edu.ru/. Подробная инструкция по работе с системой представлена на сайте в разделе «Руководство пользователя» https://resh.edu.ru/instruction.</w:t>
      </w:r>
    </w:p>
    <w:p w:rsidR="000C3902" w:rsidRPr="00225471" w:rsidRDefault="000C3902" w:rsidP="00225471">
      <w:pPr>
        <w:autoSpaceDE w:val="0"/>
        <w:autoSpaceDN w:val="0"/>
        <w:adjustRightInd w:val="0"/>
        <w:spacing w:after="0" w:line="360" w:lineRule="auto"/>
        <w:ind w:firstLine="68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 xml:space="preserve">Заданий шаблонного типа в Киме по биологии стало намного меньше, поэтому следует больше внимания и времени уделять заданиям, мотивирующим учащихся не столько запоминать и действовать по образцу, сколько мыслить критически, анализировать, сравнивать, экспериментировать. Наиболее подходят для этого проблемное обучение, метод проектов, </w:t>
      </w:r>
      <w:proofErr w:type="spellStart"/>
      <w:r w:rsidRPr="00225471">
        <w:rPr>
          <w:rFonts w:ascii="Times New Roman" w:hAnsi="Times New Roman" w:cs="Times New Roman"/>
          <w:sz w:val="28"/>
          <w:szCs w:val="28"/>
        </w:rPr>
        <w:t>кейстехнология</w:t>
      </w:r>
      <w:proofErr w:type="spellEnd"/>
      <w:r w:rsidRPr="00225471">
        <w:rPr>
          <w:rFonts w:ascii="Times New Roman" w:hAnsi="Times New Roman" w:cs="Times New Roman"/>
          <w:sz w:val="28"/>
          <w:szCs w:val="28"/>
        </w:rPr>
        <w:t xml:space="preserve">, технологии развития критического мышления. Для достижения высоких результатов на ЕГЭ рекомендуется в </w:t>
      </w:r>
      <w:r w:rsidRPr="00225471">
        <w:rPr>
          <w:rFonts w:ascii="Times New Roman" w:hAnsi="Times New Roman" w:cs="Times New Roman"/>
          <w:sz w:val="28"/>
          <w:szCs w:val="28"/>
        </w:rPr>
        <w:lastRenderedPageBreak/>
        <w:t xml:space="preserve">учебном процессе увеличить долю самостоятельной деятельности обучающихся, как на уроке, так и во внеурочной работе, акцентировать внимание на исследовательскую и проектную деятельность. С этой целью рекомендуется использовать цифровой сервис для 5-11 классов «Лаборатория проектов». </w:t>
      </w:r>
    </w:p>
    <w:p w:rsidR="000C3902" w:rsidRPr="00225471" w:rsidRDefault="000C3902" w:rsidP="00225471">
      <w:pPr>
        <w:autoSpaceDE w:val="0"/>
        <w:autoSpaceDN w:val="0"/>
        <w:adjustRightInd w:val="0"/>
        <w:spacing w:after="0" w:line="360" w:lineRule="auto"/>
        <w:ind w:firstLine="68"/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>Для выработки умений решать задачи по цитологии и «гибридные» задачи генетике отрабатывать алгоритмы их решения. При проведении различных форм контроля более широко использовать задания разного типа, аналогичные заданиям ЕГЭ.</w:t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Методическую помощь учителям и обучающимся при подготовке к ЕГЭ могут оказать материалы с сайта ФИПИ (www.fipi.ru): документы, определяющие структуру и содержание КИМ ЕГЭ 2024 года, открытый банк заданий ЕГЭ, учебно-методические материалы для председателей и членов региональных предметных комиссий по проверке выполнения заданий с развернутым ответом экзаменационных работ ЕГЭ, методические рекомендации прошлых лет. Использовать электронные образовательные ресурсы для подготовки к ГИА по биологии такие как: </w:t>
      </w:r>
      <w:hyperlink r:id="rId7" w:history="1">
        <w:r w:rsidRPr="00225471">
          <w:rPr>
            <w:rStyle w:val="a5"/>
            <w:rFonts w:ascii="Times New Roman" w:hAnsi="Times New Roman" w:cs="Times New Roman"/>
            <w:sz w:val="28"/>
            <w:szCs w:val="28"/>
          </w:rPr>
          <w:t>https://www.bio-faq.ru/</w:t>
        </w:r>
      </w:hyperlink>
      <w:r w:rsidRPr="00225471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225471">
          <w:rPr>
            <w:rStyle w:val="a5"/>
            <w:rFonts w:ascii="Times New Roman" w:hAnsi="Times New Roman" w:cs="Times New Roman"/>
            <w:sz w:val="28"/>
            <w:szCs w:val="28"/>
          </w:rPr>
          <w:t>https://studarium.ru/, а</w:t>
        </w:r>
      </w:hyperlink>
      <w:r w:rsidRPr="00225471">
        <w:rPr>
          <w:rFonts w:ascii="Times New Roman" w:hAnsi="Times New Roman" w:cs="Times New Roman"/>
          <w:sz w:val="28"/>
          <w:szCs w:val="28"/>
        </w:rPr>
        <w:t xml:space="preserve"> также </w:t>
      </w:r>
      <w:hyperlink r:id="rId9" w:history="1">
        <w:r w:rsidRPr="00225471">
          <w:rPr>
            <w:rStyle w:val="a5"/>
            <w:rFonts w:ascii="Times New Roman" w:hAnsi="Times New Roman" w:cs="Times New Roman"/>
            <w:sz w:val="28"/>
            <w:szCs w:val="28"/>
          </w:rPr>
          <w:t>http://doc.fipi.ru/navigator-podgotovki/navigator-ege/Bio_5_sistema.pdf</w:t>
        </w:r>
      </w:hyperlink>
      <w:r w:rsidRPr="00225471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0C3902" w:rsidRPr="00225471" w:rsidRDefault="000C3902" w:rsidP="0022547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          Биология занимает одно из ведущих мест в системе школьного образования как важное средство формирования биологических знаний в прикладных направлениях развития общества и духовно-мировоззренческой сфере людей. В соответствии с этим преподавание биологии в общеобразовательных учреждениях должно быть направлено на овладение обучающимися как умениями и практическими навыками, необходимыми для подготовки к жизни и продолжению образования, так и на овладение системой знаний о живой природе.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Вот почему в настоящее время проблема самостоятельного успешного усвоения учащимися новых знаний, умений и компетенций, включая умение учиться, приоритетна. Большие возможности для этого представляет освоение универсальных учебных действий. </w:t>
      </w:r>
      <w:r w:rsidRPr="00225471">
        <w:rPr>
          <w:rFonts w:ascii="Times New Roman" w:hAnsi="Times New Roman" w:cs="Times New Roman"/>
          <w:b/>
          <w:sz w:val="28"/>
          <w:szCs w:val="28"/>
        </w:rPr>
        <w:t xml:space="preserve">Именно поэтому «Планируемые результаты» ФГОС определяют не только предметные, но и </w:t>
      </w:r>
      <w:proofErr w:type="spellStart"/>
      <w:r w:rsidRPr="00225471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225471">
        <w:rPr>
          <w:rFonts w:ascii="Times New Roman" w:hAnsi="Times New Roman" w:cs="Times New Roman"/>
          <w:b/>
          <w:sz w:val="28"/>
          <w:szCs w:val="28"/>
        </w:rPr>
        <w:t xml:space="preserve"> действия обучающихся.</w:t>
      </w:r>
      <w:r w:rsidRPr="00225471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225471">
        <w:rPr>
          <w:rFonts w:ascii="Times New Roman" w:hAnsi="Times New Roman" w:cs="Times New Roman"/>
          <w:b/>
          <w:bCs/>
          <w:sz w:val="28"/>
          <w:szCs w:val="28"/>
        </w:rPr>
        <w:t>Общеучебные</w:t>
      </w:r>
      <w:proofErr w:type="spellEnd"/>
      <w:r w:rsidRPr="002254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5471">
        <w:rPr>
          <w:rFonts w:ascii="Times New Roman" w:hAnsi="Times New Roman" w:cs="Times New Roman"/>
          <w:b/>
          <w:bCs/>
          <w:sz w:val="28"/>
          <w:szCs w:val="28"/>
        </w:rPr>
        <w:lastRenderedPageBreak/>
        <w:t>универсальные действия, необходимые для решения заданий ОГЭ и ЕГЭ: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– осознанное и произвольное построение речевого высказывания в устной и письменной форме;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– выбор наиболее эффективных способов решения задач в зависимости от конкретных условий; 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– определение основной и второстепенной информации;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– самостоятельное создание алгоритмов деятельности при решении проблем творческого и поискового характера.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b/>
          <w:bCs/>
          <w:sz w:val="28"/>
          <w:szCs w:val="28"/>
        </w:rPr>
        <w:t xml:space="preserve">Особую группу </w:t>
      </w:r>
      <w:proofErr w:type="spellStart"/>
      <w:r w:rsidRPr="00225471">
        <w:rPr>
          <w:rFonts w:ascii="Times New Roman" w:hAnsi="Times New Roman" w:cs="Times New Roman"/>
          <w:b/>
          <w:bCs/>
          <w:sz w:val="28"/>
          <w:szCs w:val="28"/>
        </w:rPr>
        <w:t>общеучебных</w:t>
      </w:r>
      <w:proofErr w:type="spellEnd"/>
      <w:r w:rsidRPr="00225471">
        <w:rPr>
          <w:rFonts w:ascii="Times New Roman" w:hAnsi="Times New Roman" w:cs="Times New Roman"/>
          <w:b/>
          <w:bCs/>
          <w:sz w:val="28"/>
          <w:szCs w:val="28"/>
        </w:rPr>
        <w:t xml:space="preserve"> универсальных действий составляют знаки символические действия: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– моделирование – преобразование объекта из чувственной формы в модель, где выделены существенные характеристики объекта;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– преобразование модели с целью выявления общих законов, определяющих данную предметную область.</w:t>
      </w:r>
      <w:r w:rsidRPr="00225471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225471">
        <w:rPr>
          <w:rFonts w:ascii="Times New Roman" w:hAnsi="Times New Roman" w:cs="Times New Roman"/>
          <w:b/>
          <w:bCs/>
          <w:sz w:val="28"/>
          <w:szCs w:val="28"/>
        </w:rPr>
        <w:t>Логические универсальные действия: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– анализ объектов с целью выделения признаков;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– синтез – составление целого из частей, в том числе самостоятельное достраивание с восполнением недостающих компонентов;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– выбор оснований и критериев для сравнения, классификация объектов;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– подведение под понятие, выведение следствий;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– установление причинно-следственных связей, представление цепочек объектов и явлений;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– построение логической цепочки рассуждений, анализ истинности утверждений;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– доказательство;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– выдвижение гипотез и их обоснование.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b/>
          <w:bCs/>
          <w:sz w:val="28"/>
          <w:szCs w:val="28"/>
        </w:rPr>
        <w:t>Подготовка учащихся к ЕГЭ и ОГЭ должна осуществляется по следующим направлениям: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>I. информационная работа;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>II. содержательная (предметная) подготовка (Формула эффективного действия: учебник -  носитель содержания образования  + технология  обучения + технология оценивания);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lastRenderedPageBreak/>
        <w:t xml:space="preserve">     III. психологическая подготовка  (состояние </w:t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    готовности  –  «настрой», внутренняя </w:t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    настроенность на определенное поведение, </w:t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    ориентированность на целесообразные </w:t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    действия, актуализация и приспособление </w:t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    возможности  личности  для успешных действий </w:t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    в ситуации сдачи экзамена). 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b/>
          <w:bCs/>
          <w:sz w:val="28"/>
          <w:szCs w:val="28"/>
        </w:rPr>
        <w:t xml:space="preserve">При планировании повторения рекомендуется учитывать  уровень 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b/>
          <w:bCs/>
          <w:sz w:val="28"/>
          <w:szCs w:val="28"/>
        </w:rPr>
        <w:tab/>
        <w:t>индивидуальной  подготовки учащихся.</w:t>
      </w:r>
      <w:r w:rsidRPr="002254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При этом класс необходимо разделить на 3 группы и использовать систему </w:t>
      </w:r>
      <w:proofErr w:type="spellStart"/>
      <w:r w:rsidRPr="00225471">
        <w:rPr>
          <w:rFonts w:ascii="Times New Roman" w:hAnsi="Times New Roman" w:cs="Times New Roman"/>
          <w:sz w:val="28"/>
          <w:szCs w:val="28"/>
        </w:rPr>
        <w:t>разноуровневого</w:t>
      </w:r>
      <w:proofErr w:type="spellEnd"/>
      <w:r w:rsidRPr="00225471">
        <w:rPr>
          <w:rFonts w:ascii="Times New Roman" w:hAnsi="Times New Roman" w:cs="Times New Roman"/>
          <w:sz w:val="28"/>
          <w:szCs w:val="28"/>
        </w:rPr>
        <w:t xml:space="preserve"> обучения: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b/>
          <w:bCs/>
          <w:sz w:val="28"/>
          <w:szCs w:val="28"/>
        </w:rPr>
        <w:t xml:space="preserve">1 группа </w:t>
      </w:r>
      <w:r w:rsidRPr="00225471">
        <w:rPr>
          <w:rFonts w:ascii="Times New Roman" w:hAnsi="Times New Roman" w:cs="Times New Roman"/>
          <w:sz w:val="28"/>
          <w:szCs w:val="28"/>
        </w:rPr>
        <w:t>- Группа «риска»  -  учащиеся, которые могут не набрать минимальное количество баллов, подтверждающее освоение основных образовательных программ среднего (основного и полного) общего образования  - дополнительные индивидуальные занятия по предмету; индивидуальные планы  на месяц.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b/>
          <w:bCs/>
          <w:sz w:val="28"/>
          <w:szCs w:val="28"/>
        </w:rPr>
        <w:t xml:space="preserve">2 группа </w:t>
      </w:r>
      <w:r w:rsidRPr="00225471">
        <w:rPr>
          <w:rFonts w:ascii="Times New Roman" w:hAnsi="Times New Roman" w:cs="Times New Roman"/>
          <w:sz w:val="28"/>
          <w:szCs w:val="28"/>
        </w:rPr>
        <w:t xml:space="preserve">- Учащиеся, которые при добросовестном отношении могут набрать минимальное количество баллов, подтверждающее освоение основных </w:t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        образовательных программ среднего (основного и полного) общего образования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       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b/>
          <w:bCs/>
          <w:sz w:val="28"/>
          <w:szCs w:val="28"/>
        </w:rPr>
        <w:t>3 группа</w:t>
      </w:r>
      <w:r w:rsidRPr="00225471">
        <w:rPr>
          <w:rFonts w:ascii="Times New Roman" w:hAnsi="Times New Roman" w:cs="Times New Roman"/>
          <w:sz w:val="28"/>
          <w:szCs w:val="28"/>
        </w:rPr>
        <w:t xml:space="preserve"> - Учащиеся-претенденты на получение высоких баллов. 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 xml:space="preserve">Для уч-ся 2 и 3 групп - Составление  индивидуальных </w:t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образовательных маршрутов для самостоятельной и </w:t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индивидуальной работы с учащимися в соответствии с </w:t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индивидуальным уровнем подготовки (конкретная работа с каждым учеником) 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b/>
          <w:bCs/>
          <w:sz w:val="28"/>
          <w:szCs w:val="28"/>
        </w:rPr>
        <w:t>Методическую помощь обучающимся при подготовке к ЕГЭ и ОГЭ оказывают: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̶ цифровые образовательные ресурсы.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– документы, определяющие структуру и содержание </w:t>
      </w:r>
      <w:proofErr w:type="spellStart"/>
      <w:r w:rsidRPr="00225471">
        <w:rPr>
          <w:rFonts w:ascii="Times New Roman" w:hAnsi="Times New Roman" w:cs="Times New Roman"/>
          <w:sz w:val="28"/>
          <w:szCs w:val="28"/>
        </w:rPr>
        <w:t>КИМов</w:t>
      </w:r>
      <w:proofErr w:type="spellEnd"/>
      <w:r w:rsidRPr="00225471">
        <w:rPr>
          <w:rFonts w:ascii="Times New Roman" w:hAnsi="Times New Roman" w:cs="Times New Roman"/>
          <w:sz w:val="28"/>
          <w:szCs w:val="28"/>
        </w:rPr>
        <w:t xml:space="preserve"> ЕГЭ (кодификатор элементов содержания, спецификация и демонстрационный вариант </w:t>
      </w:r>
      <w:proofErr w:type="spellStart"/>
      <w:r w:rsidRPr="00225471">
        <w:rPr>
          <w:rFonts w:ascii="Times New Roman" w:hAnsi="Times New Roman" w:cs="Times New Roman"/>
          <w:sz w:val="28"/>
          <w:szCs w:val="28"/>
        </w:rPr>
        <w:t>КИМов</w:t>
      </w:r>
      <w:proofErr w:type="spellEnd"/>
      <w:r w:rsidRPr="00225471">
        <w:rPr>
          <w:rFonts w:ascii="Times New Roman" w:hAnsi="Times New Roman" w:cs="Times New Roman"/>
          <w:sz w:val="28"/>
          <w:szCs w:val="28"/>
        </w:rPr>
        <w:t>);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– открытый сегмент Федерального банка тестовых заданий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– аналитические отчеты о результатах ЕГЭ и методические письма прошлых лет.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b/>
          <w:bCs/>
          <w:sz w:val="28"/>
          <w:szCs w:val="28"/>
        </w:rPr>
        <w:t xml:space="preserve">Педагогические </w:t>
      </w:r>
      <w:proofErr w:type="gramStart"/>
      <w:r w:rsidRPr="00225471">
        <w:rPr>
          <w:rFonts w:ascii="Times New Roman" w:hAnsi="Times New Roman" w:cs="Times New Roman"/>
          <w:b/>
          <w:bCs/>
          <w:sz w:val="28"/>
          <w:szCs w:val="28"/>
        </w:rPr>
        <w:t>технологии</w:t>
      </w:r>
      <w:proofErr w:type="gramEnd"/>
      <w:r w:rsidRPr="00225471">
        <w:rPr>
          <w:rFonts w:ascii="Times New Roman" w:hAnsi="Times New Roman" w:cs="Times New Roman"/>
          <w:b/>
          <w:bCs/>
          <w:sz w:val="28"/>
          <w:szCs w:val="28"/>
        </w:rPr>
        <w:t xml:space="preserve"> применяемые при подготовке к ГИА: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lastRenderedPageBreak/>
        <w:t>• Уровневая дифференциация.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• Технология критического мышления.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225471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225471">
        <w:rPr>
          <w:rFonts w:ascii="Times New Roman" w:hAnsi="Times New Roman" w:cs="Times New Roman"/>
          <w:sz w:val="28"/>
          <w:szCs w:val="28"/>
        </w:rPr>
        <w:t xml:space="preserve"> метод.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• Кейс - метод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• Обзорные и установочные лекции.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• Отработка базовых знаний. 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• Кропотливый анализ учета знаний и выход на траекторию индивидуального развития ребенка.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• Система повторения и обобщения.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• Формирование </w:t>
      </w:r>
      <w:proofErr w:type="spellStart"/>
      <w:r w:rsidRPr="00225471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 w:rsidRPr="00225471">
        <w:rPr>
          <w:rFonts w:ascii="Times New Roman" w:hAnsi="Times New Roman" w:cs="Times New Roman"/>
          <w:sz w:val="28"/>
          <w:szCs w:val="28"/>
        </w:rPr>
        <w:t xml:space="preserve"> умений и навыков (умение работать в заданном временном режиме), соблюдение  принципа жесткого ограничения времени  при выполнении тестовых заданий.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5471">
        <w:rPr>
          <w:rFonts w:ascii="Times New Roman" w:hAnsi="Times New Roman" w:cs="Times New Roman"/>
          <w:b/>
          <w:sz w:val="28"/>
          <w:szCs w:val="28"/>
        </w:rPr>
        <w:t>Психологическая подготовка учащихся к ОГЭ И ЕГЭ</w:t>
      </w:r>
      <w:r w:rsidRPr="00225471">
        <w:rPr>
          <w:rFonts w:ascii="Times New Roman" w:hAnsi="Times New Roman" w:cs="Times New Roman"/>
          <w:sz w:val="28"/>
          <w:szCs w:val="28"/>
        </w:rPr>
        <w:t xml:space="preserve"> - выработка психологических качеств, умений и навыков выпускников, которые повысят эффективность подготовки к прохождению ОГЭ и сдаче ЕГЭ и позволят каждому школьнику более успешно вести себя во время экзамена, т.е. будут способствовать развитию памяти и навыков мыслительной работы, концентрации </w:t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  внимания, умению мобилизовать себя </w:t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в решающей ситуации, владеть своими </w:t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  эмоциями.</w:t>
      </w:r>
      <w:proofErr w:type="gramEnd"/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В рамках психологической подготовки на сайте школы можно  </w:t>
      </w:r>
      <w:proofErr w:type="gramStart"/>
      <w:r w:rsidRPr="0022547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225471">
        <w:rPr>
          <w:rFonts w:ascii="Times New Roman" w:hAnsi="Times New Roman" w:cs="Times New Roman"/>
          <w:sz w:val="28"/>
          <w:szCs w:val="28"/>
        </w:rPr>
        <w:t xml:space="preserve"> следующую информацию: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      - Методики формирования приемов запоминания.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      - Способы снятия нервно-психического напряжения.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      - Правила оказания  психологической поддержки</w:t>
      </w:r>
      <w:proofErr w:type="gramStart"/>
      <w:r w:rsidRPr="0022547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2547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22547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25471">
        <w:rPr>
          <w:rFonts w:ascii="Times New Roman" w:hAnsi="Times New Roman" w:cs="Times New Roman"/>
          <w:sz w:val="28"/>
          <w:szCs w:val="28"/>
        </w:rPr>
        <w:t>екомендации для родителей).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      - Приемы, мобилизующие интеллектуальные возможности школьников при подготовке и сдаче экзаменов.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     </w:t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- Практические советы выпускникам по организации </w:t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       рабочего пространства и распределению времени при </w:t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       подготовке к экзамену.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 - Рекомендации по питанию уч-ся и </w:t>
      </w:r>
      <w:proofErr w:type="spellStart"/>
      <w:r w:rsidRPr="00225471">
        <w:rPr>
          <w:rFonts w:ascii="Times New Roman" w:hAnsi="Times New Roman" w:cs="Times New Roman"/>
          <w:sz w:val="28"/>
          <w:szCs w:val="28"/>
        </w:rPr>
        <w:t>д.р</w:t>
      </w:r>
      <w:proofErr w:type="spellEnd"/>
      <w:r w:rsidRPr="00225471">
        <w:rPr>
          <w:rFonts w:ascii="Times New Roman" w:hAnsi="Times New Roman" w:cs="Times New Roman"/>
          <w:sz w:val="28"/>
          <w:szCs w:val="28"/>
        </w:rPr>
        <w:t>.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Вопросы подготовки к ГИА решаемы, если деятельность учителя  будет базироваться на принципах: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lastRenderedPageBreak/>
        <w:t xml:space="preserve">-  системности  - подготовка ведется последовательно по </w:t>
      </w:r>
      <w:proofErr w:type="gramStart"/>
      <w:r w:rsidRPr="00225471">
        <w:rPr>
          <w:rFonts w:ascii="Times New Roman" w:hAnsi="Times New Roman" w:cs="Times New Roman"/>
          <w:sz w:val="28"/>
          <w:szCs w:val="28"/>
        </w:rPr>
        <w:t>различным</w:t>
      </w:r>
      <w:proofErr w:type="gramEnd"/>
      <w:r w:rsidRPr="002254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>направлениям - предметно, информационно, психологически;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 xml:space="preserve">- гибкости - отслеживание изменений нормативно-правовой базы, накопление научно-методических материалов  по вопросам ЕГЭ и ОГЭ, индивидуальный подход к каждому учащемуся. 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 xml:space="preserve">Таким образом, результативность сдачи ЕГЭ и ОГЭ  во многом определяется тем, насколько эффектно организован процесс подготовки на всех ступенях обучения, со всеми категориями обучающихся. </w:t>
      </w:r>
    </w:p>
    <w:p w:rsidR="00175CF3" w:rsidRPr="00225471" w:rsidRDefault="00175CF3" w:rsidP="00225471">
      <w:pPr>
        <w:jc w:val="both"/>
        <w:rPr>
          <w:rFonts w:ascii="Times New Roman" w:hAnsi="Times New Roman" w:cs="Times New Roman"/>
          <w:sz w:val="28"/>
          <w:szCs w:val="28"/>
        </w:rPr>
      </w:pPr>
      <w:r w:rsidRPr="00225471">
        <w:rPr>
          <w:rFonts w:ascii="Times New Roman" w:hAnsi="Times New Roman" w:cs="Times New Roman"/>
          <w:sz w:val="28"/>
          <w:szCs w:val="28"/>
        </w:rPr>
        <w:tab/>
        <w:t xml:space="preserve">Если мы сумеем сформировать у обучающихся самостоятельность, ответственность и готовность к продолжению обучения в течение всей последующей жизни, то мы не только выполним заказ государства и </w:t>
      </w:r>
      <w:r w:rsidRPr="00225471">
        <w:rPr>
          <w:rFonts w:ascii="Times New Roman" w:hAnsi="Times New Roman" w:cs="Times New Roman"/>
          <w:sz w:val="28"/>
          <w:szCs w:val="28"/>
        </w:rPr>
        <w:tab/>
      </w:r>
      <w:r w:rsidRPr="00225471">
        <w:rPr>
          <w:rFonts w:ascii="Times New Roman" w:hAnsi="Times New Roman" w:cs="Times New Roman"/>
          <w:sz w:val="28"/>
          <w:szCs w:val="28"/>
        </w:rPr>
        <w:tab/>
        <w:t xml:space="preserve">        общества, но и повысим собственную самооценку. </w:t>
      </w:r>
    </w:p>
    <w:p w:rsidR="00175CF3" w:rsidRPr="0036596D" w:rsidRDefault="00175CF3" w:rsidP="00175CF3">
      <w:pPr>
        <w:jc w:val="both"/>
        <w:rPr>
          <w:sz w:val="28"/>
          <w:szCs w:val="28"/>
        </w:rPr>
      </w:pPr>
    </w:p>
    <w:p w:rsidR="00175CF3" w:rsidRDefault="00175CF3" w:rsidP="00175CF3">
      <w:pPr>
        <w:pStyle w:val="a6"/>
        <w:rPr>
          <w:b/>
          <w:sz w:val="28"/>
          <w:szCs w:val="28"/>
        </w:rPr>
      </w:pPr>
    </w:p>
    <w:p w:rsidR="00175CF3" w:rsidRDefault="00175CF3" w:rsidP="00175CF3">
      <w:pPr>
        <w:pStyle w:val="a6"/>
        <w:rPr>
          <w:b/>
          <w:sz w:val="28"/>
          <w:szCs w:val="28"/>
        </w:rPr>
      </w:pPr>
    </w:p>
    <w:p w:rsidR="00175CF3" w:rsidRPr="00867E07" w:rsidRDefault="00175CF3" w:rsidP="00175CF3">
      <w:pPr>
        <w:pStyle w:val="a6"/>
        <w:rPr>
          <w:b/>
          <w:sz w:val="28"/>
          <w:szCs w:val="28"/>
        </w:rPr>
      </w:pPr>
    </w:p>
    <w:p w:rsidR="000C3902" w:rsidRDefault="000C3902" w:rsidP="00175CF3"/>
    <w:sectPr w:rsidR="000C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019D"/>
    <w:multiLevelType w:val="hybridMultilevel"/>
    <w:tmpl w:val="6C601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BA2183"/>
    <w:multiLevelType w:val="hybridMultilevel"/>
    <w:tmpl w:val="5ADE6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87A"/>
    <w:rsid w:val="0001487A"/>
    <w:rsid w:val="000C3902"/>
    <w:rsid w:val="00175CF3"/>
    <w:rsid w:val="002071B6"/>
    <w:rsid w:val="00225471"/>
    <w:rsid w:val="00291413"/>
    <w:rsid w:val="0036596D"/>
    <w:rsid w:val="00520AE8"/>
    <w:rsid w:val="00597021"/>
    <w:rsid w:val="00867E07"/>
    <w:rsid w:val="00D15A6C"/>
    <w:rsid w:val="00EA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0C3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link w:val="a3"/>
    <w:uiPriority w:val="99"/>
    <w:locked/>
    <w:rsid w:val="000C39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C390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67E07"/>
    <w:pPr>
      <w:ind w:left="720"/>
      <w:contextualSpacing/>
    </w:pPr>
  </w:style>
  <w:style w:type="character" w:styleId="a7">
    <w:name w:val="Strong"/>
    <w:basedOn w:val="a0"/>
    <w:uiPriority w:val="22"/>
    <w:qFormat/>
    <w:rsid w:val="0022547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0C3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link w:val="a3"/>
    <w:uiPriority w:val="99"/>
    <w:locked/>
    <w:rsid w:val="000C39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C390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67E07"/>
    <w:pPr>
      <w:ind w:left="720"/>
      <w:contextualSpacing/>
    </w:pPr>
  </w:style>
  <w:style w:type="character" w:styleId="a7">
    <w:name w:val="Strong"/>
    <w:basedOn w:val="a0"/>
    <w:uiPriority w:val="22"/>
    <w:qFormat/>
    <w:rsid w:val="002254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arium.ru/,%20&#1072;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bio-faq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ws.ru/society/ekspert-nazval-samyj-slozhnyj-predmet-na-ege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.fipi.ru/navigator-podgotovki/navigator-ege/Bio_5_sistem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3050</Words>
  <Characters>17387</Characters>
  <Application>Microsoft Office Word</Application>
  <DocSecurity>0</DocSecurity>
  <Lines>144</Lines>
  <Paragraphs>40</Paragraphs>
  <ScaleCrop>false</ScaleCrop>
  <Company/>
  <LinksUpToDate>false</LinksUpToDate>
  <CharactersWithSpaces>20397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426</dc:creator>
  <cp:keywords/>
  <dc:description/>
  <cp:lastModifiedBy>Арипшева</cp:lastModifiedBy>
  <cp:revision>15</cp:revision>
  <dcterms:created xsi:type="dcterms:W3CDTF">2024-01-28T13:41:00Z</dcterms:created>
  <dcterms:modified xsi:type="dcterms:W3CDTF">2024-01-30T07:31:00Z</dcterms:modified>
</cp:coreProperties>
</file>