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9C0" w:rsidRPr="00336F92" w:rsidRDefault="00DB29C0" w:rsidP="00414C65">
      <w:pPr>
        <w:pStyle w:val="a3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ЛЕКЦИЯ</w:t>
      </w:r>
    </w:p>
    <w:p w:rsidR="002711F8" w:rsidRPr="00336F92" w:rsidRDefault="002711F8" w:rsidP="00414C65">
      <w:pPr>
        <w:pStyle w:val="a3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BF3550" w:rsidRPr="00ED1525" w:rsidRDefault="009454A0" w:rsidP="00414C65">
      <w:pPr>
        <w:pStyle w:val="a3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 w:rsidRPr="002711F8">
        <w:rPr>
          <w:b/>
          <w:color w:val="000000"/>
          <w:sz w:val="28"/>
          <w:szCs w:val="28"/>
        </w:rPr>
        <w:t xml:space="preserve">Экономическое и финансовое планирование </w:t>
      </w:r>
      <w:r w:rsidR="00BF3550" w:rsidRPr="002711F8">
        <w:rPr>
          <w:b/>
          <w:color w:val="000000"/>
          <w:sz w:val="28"/>
          <w:szCs w:val="28"/>
        </w:rPr>
        <w:t>деятельно</w:t>
      </w:r>
      <w:r w:rsidR="00ED1525">
        <w:rPr>
          <w:b/>
          <w:color w:val="000000"/>
          <w:sz w:val="28"/>
          <w:szCs w:val="28"/>
        </w:rPr>
        <w:t>сти образовательной организации</w:t>
      </w:r>
      <w:bookmarkStart w:id="0" w:name="_GoBack"/>
      <w:bookmarkEnd w:id="0"/>
    </w:p>
    <w:p w:rsidR="002711F8" w:rsidRPr="002711F8" w:rsidRDefault="002711F8" w:rsidP="00414C65">
      <w:pPr>
        <w:pStyle w:val="a3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</w:p>
    <w:p w:rsidR="003469ED" w:rsidRPr="002711F8" w:rsidRDefault="003469ED" w:rsidP="00414C65">
      <w:pPr>
        <w:pStyle w:val="a3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 w:rsidRPr="002711F8">
        <w:rPr>
          <w:b/>
          <w:color w:val="000000"/>
          <w:sz w:val="28"/>
          <w:szCs w:val="28"/>
        </w:rPr>
        <w:t>ПЛАН</w:t>
      </w:r>
    </w:p>
    <w:p w:rsidR="003469ED" w:rsidRPr="002711F8" w:rsidRDefault="003469ED" w:rsidP="00414C65">
      <w:pPr>
        <w:pStyle w:val="a3"/>
        <w:numPr>
          <w:ilvl w:val="0"/>
          <w:numId w:val="28"/>
        </w:numPr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  <w:r w:rsidRPr="002711F8">
        <w:rPr>
          <w:b/>
          <w:color w:val="000000"/>
          <w:sz w:val="28"/>
          <w:szCs w:val="28"/>
        </w:rPr>
        <w:t xml:space="preserve">Детализация бюджетных расходов </w:t>
      </w:r>
    </w:p>
    <w:p w:rsidR="00E10531" w:rsidRPr="002711F8" w:rsidRDefault="00E10531" w:rsidP="00414C65">
      <w:pPr>
        <w:pStyle w:val="a3"/>
        <w:numPr>
          <w:ilvl w:val="0"/>
          <w:numId w:val="28"/>
        </w:numPr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  <w:r w:rsidRPr="002711F8">
        <w:rPr>
          <w:b/>
          <w:color w:val="000000"/>
          <w:sz w:val="28"/>
          <w:szCs w:val="28"/>
        </w:rPr>
        <w:t>Основные методы планирования бюджетных расходов:</w:t>
      </w:r>
    </w:p>
    <w:p w:rsidR="00E10531" w:rsidRPr="002711F8" w:rsidRDefault="002711F8" w:rsidP="00414C65">
      <w:pPr>
        <w:pStyle w:val="a6"/>
        <w:numPr>
          <w:ilvl w:val="0"/>
          <w:numId w:val="28"/>
        </w:num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Порядок </w:t>
      </w:r>
      <w:r w:rsidR="00E10531" w:rsidRPr="002711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планирования бюджетных средств ОО</w:t>
      </w:r>
    </w:p>
    <w:p w:rsidR="00E10531" w:rsidRPr="002711F8" w:rsidRDefault="00E10531" w:rsidP="00414C65">
      <w:pPr>
        <w:pStyle w:val="a3"/>
        <w:numPr>
          <w:ilvl w:val="0"/>
          <w:numId w:val="28"/>
        </w:numPr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  <w:r w:rsidRPr="002711F8">
        <w:rPr>
          <w:b/>
          <w:color w:val="000000"/>
          <w:sz w:val="28"/>
          <w:szCs w:val="28"/>
        </w:rPr>
        <w:t>Формирование и распределение фонда оплаты труда образовательного учреждения</w:t>
      </w:r>
    </w:p>
    <w:p w:rsidR="00E10531" w:rsidRPr="002711F8" w:rsidRDefault="00E10531" w:rsidP="00414C65">
      <w:pPr>
        <w:pStyle w:val="a6"/>
        <w:numPr>
          <w:ilvl w:val="0"/>
          <w:numId w:val="28"/>
        </w:numPr>
        <w:spacing w:after="0"/>
        <w:jc w:val="both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Методика расчета потребности в бюджетных средствах на финансовый год</w:t>
      </w:r>
    </w:p>
    <w:p w:rsidR="002711F8" w:rsidRPr="002711F8" w:rsidRDefault="002711F8" w:rsidP="00414C65">
      <w:pPr>
        <w:spacing w:after="0"/>
        <w:ind w:left="360"/>
        <w:jc w:val="both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</w:p>
    <w:p w:rsidR="00BF3550" w:rsidRPr="002711F8" w:rsidRDefault="00BF3550" w:rsidP="00414C65">
      <w:pPr>
        <w:spacing w:after="0"/>
        <w:ind w:firstLine="708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2711F8">
        <w:rPr>
          <w:rFonts w:ascii="Times New Roman" w:hAnsi="Times New Roman" w:cs="Times New Roman"/>
          <w:color w:val="000000"/>
          <w:sz w:val="28"/>
          <w:szCs w:val="28"/>
        </w:rPr>
        <w:t>Образование представляет одну из важнейших отраслей непроизводственной сферы. В РФ более 9% населения заняты в этой отрасли. Государственной системе образования всегда принадлежала первостепенная роль в деле воспитания и образования подрастающего поколения. Приоритетность образовательной отрасли обозначена и в современном законодательстве. Прежде всего, необходимо отметить, что право на образование — одно из основных и неотъемлемых конституционных пра</w:t>
      </w:r>
      <w:r w:rsidR="00402CC2">
        <w:rPr>
          <w:rFonts w:ascii="Times New Roman" w:hAnsi="Times New Roman" w:cs="Times New Roman"/>
          <w:color w:val="000000"/>
          <w:sz w:val="28"/>
          <w:szCs w:val="28"/>
        </w:rPr>
        <w:t>в граждан Российской Федерации.</w:t>
      </w:r>
    </w:p>
    <w:p w:rsidR="00BF3550" w:rsidRPr="002711F8" w:rsidRDefault="00BF3550" w:rsidP="00336F92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Образовательная программа определяет содержание образования, определенного уровня и направленности. В Российской Федерации реализуются образовательные программы, которые подразделяются на:</w:t>
      </w:r>
    </w:p>
    <w:p w:rsidR="00BF3550" w:rsidRPr="002711F8" w:rsidRDefault="00BF3550" w:rsidP="00414C65">
      <w:pPr>
        <w:pStyle w:val="a3"/>
        <w:numPr>
          <w:ilvl w:val="0"/>
          <w:numId w:val="31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общеобразовательные (основные и дополнительные);</w:t>
      </w:r>
    </w:p>
    <w:p w:rsidR="00BF3550" w:rsidRPr="002711F8" w:rsidRDefault="00BF3550" w:rsidP="00414C65">
      <w:pPr>
        <w:pStyle w:val="a3"/>
        <w:numPr>
          <w:ilvl w:val="0"/>
          <w:numId w:val="31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профессиональные (основные и дополнительные).</w:t>
      </w:r>
    </w:p>
    <w:p w:rsidR="00BF3550" w:rsidRPr="00336F92" w:rsidRDefault="00BF3550" w:rsidP="00336F92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Общеобразовательные</w:t>
      </w:r>
      <w:r w:rsidR="002711F8" w:rsidRPr="002711F8">
        <w:rPr>
          <w:b/>
          <w:bCs/>
          <w:color w:val="000000"/>
          <w:sz w:val="28"/>
          <w:szCs w:val="28"/>
        </w:rPr>
        <w:t xml:space="preserve"> </w:t>
      </w:r>
      <w:r w:rsidRPr="002711F8">
        <w:rPr>
          <w:color w:val="000000"/>
          <w:sz w:val="28"/>
          <w:szCs w:val="28"/>
        </w:rPr>
        <w:t>программы направлены на решение задач формирования общей культуры личности, адаптации личности к жизни в обществе, на создание основы для осознанного выбора и освоения профессиональных образовательных программ.</w:t>
      </w:r>
    </w:p>
    <w:p w:rsidR="00BF3550" w:rsidRPr="002711F8" w:rsidRDefault="00BF3550" w:rsidP="00414C6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К общеобразовательным относятся программы:</w:t>
      </w:r>
    </w:p>
    <w:p w:rsidR="00BF3550" w:rsidRPr="002711F8" w:rsidRDefault="00BF3550" w:rsidP="00414C65">
      <w:pPr>
        <w:pStyle w:val="a3"/>
        <w:numPr>
          <w:ilvl w:val="0"/>
          <w:numId w:val="33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дошкольного образования;</w:t>
      </w:r>
    </w:p>
    <w:p w:rsidR="00BF3550" w:rsidRPr="002711F8" w:rsidRDefault="00BF3550" w:rsidP="00414C65">
      <w:pPr>
        <w:pStyle w:val="a3"/>
        <w:numPr>
          <w:ilvl w:val="0"/>
          <w:numId w:val="33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начального общего образования;</w:t>
      </w:r>
    </w:p>
    <w:p w:rsidR="00BF3550" w:rsidRPr="002711F8" w:rsidRDefault="00BF3550" w:rsidP="00414C65">
      <w:pPr>
        <w:pStyle w:val="a3"/>
        <w:numPr>
          <w:ilvl w:val="0"/>
          <w:numId w:val="33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основного общего образования;</w:t>
      </w:r>
    </w:p>
    <w:p w:rsidR="00BF3550" w:rsidRPr="002711F8" w:rsidRDefault="00BF3550" w:rsidP="00414C65">
      <w:pPr>
        <w:pStyle w:val="a3"/>
        <w:numPr>
          <w:ilvl w:val="0"/>
          <w:numId w:val="33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среднего (полного) общего образования.</w:t>
      </w:r>
    </w:p>
    <w:p w:rsidR="00E90256" w:rsidRPr="002711F8" w:rsidRDefault="00E90256" w:rsidP="00414C65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Федеральный уровень включает в себя три направления финансирования расходов:</w:t>
      </w:r>
    </w:p>
    <w:p w:rsidR="00E90256" w:rsidRPr="002711F8" w:rsidRDefault="00E90256" w:rsidP="00414C65">
      <w:pPr>
        <w:pStyle w:val="a3"/>
        <w:numPr>
          <w:ilvl w:val="0"/>
          <w:numId w:val="30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lastRenderedPageBreak/>
        <w:t>на финансирование учреждений федерального ведения в основном учреждений профессионального образования;</w:t>
      </w:r>
    </w:p>
    <w:p w:rsidR="00E90256" w:rsidRPr="002711F8" w:rsidRDefault="00E90256" w:rsidP="00414C65">
      <w:pPr>
        <w:pStyle w:val="a3"/>
        <w:numPr>
          <w:ilvl w:val="0"/>
          <w:numId w:val="30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на реализацию федеральных образовательных целевых программ;</w:t>
      </w:r>
    </w:p>
    <w:p w:rsidR="00E90256" w:rsidRPr="002711F8" w:rsidRDefault="00E90256" w:rsidP="00414C65">
      <w:pPr>
        <w:pStyle w:val="a3"/>
        <w:numPr>
          <w:ilvl w:val="0"/>
          <w:numId w:val="30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на образовательные субвенции в рамках трансфертов регионам, нуждающимся в финансовой поддержке.</w:t>
      </w:r>
    </w:p>
    <w:p w:rsidR="00B11C79" w:rsidRDefault="00B11C79" w:rsidP="00414C65">
      <w:pPr>
        <w:pStyle w:val="a3"/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</w:p>
    <w:p w:rsidR="00E10531" w:rsidRPr="00B11C79" w:rsidRDefault="00E10531" w:rsidP="00414C65">
      <w:pPr>
        <w:pStyle w:val="a3"/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  <w:r w:rsidRPr="002711F8">
        <w:rPr>
          <w:b/>
          <w:color w:val="000000"/>
          <w:sz w:val="28"/>
          <w:szCs w:val="28"/>
        </w:rPr>
        <w:t>Детализация бюджетных расходов</w:t>
      </w:r>
    </w:p>
    <w:p w:rsidR="00E90256" w:rsidRPr="002711F8" w:rsidRDefault="00E90256" w:rsidP="00414C6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Исходя из принятой клас</w:t>
      </w:r>
      <w:r w:rsidR="00414C65">
        <w:rPr>
          <w:color w:val="000000"/>
          <w:sz w:val="28"/>
          <w:szCs w:val="28"/>
        </w:rPr>
        <w:t>сификации расходов бюджета выде</w:t>
      </w:r>
      <w:r w:rsidRPr="002711F8">
        <w:rPr>
          <w:color w:val="000000"/>
          <w:sz w:val="28"/>
          <w:szCs w:val="28"/>
        </w:rPr>
        <w:t>ляемые средства распределяют</w:t>
      </w:r>
      <w:r w:rsidR="00414C65">
        <w:rPr>
          <w:color w:val="000000"/>
          <w:sz w:val="28"/>
          <w:szCs w:val="28"/>
        </w:rPr>
        <w:t>ся по разделам, подразделам, це</w:t>
      </w:r>
      <w:r w:rsidRPr="002711F8">
        <w:rPr>
          <w:color w:val="000000"/>
          <w:sz w:val="28"/>
          <w:szCs w:val="28"/>
        </w:rPr>
        <w:t>левым и экономическим статьям.</w:t>
      </w:r>
      <w:r w:rsidR="00414C65">
        <w:rPr>
          <w:color w:val="000000"/>
          <w:sz w:val="28"/>
          <w:szCs w:val="28"/>
        </w:rPr>
        <w:t xml:space="preserve"> Система классификации пока</w:t>
      </w:r>
      <w:r w:rsidRPr="002711F8">
        <w:rPr>
          <w:color w:val="000000"/>
          <w:sz w:val="28"/>
          <w:szCs w:val="28"/>
        </w:rPr>
        <w:t>зывает те виды бюджетных расходов, с помощью которых государство выполняет свои функции. Технология распределения расходов на экономические статьи, показывающие вид финансов</w:t>
      </w:r>
      <w:r w:rsidR="00414C65">
        <w:rPr>
          <w:color w:val="000000"/>
          <w:sz w:val="28"/>
          <w:szCs w:val="28"/>
        </w:rPr>
        <w:t>ой операции, носит унифицирован</w:t>
      </w:r>
      <w:r w:rsidRPr="002711F8">
        <w:rPr>
          <w:color w:val="000000"/>
          <w:sz w:val="28"/>
          <w:szCs w:val="28"/>
        </w:rPr>
        <w:t>ный характер для любого бюдж</w:t>
      </w:r>
      <w:r w:rsidR="00414C65">
        <w:rPr>
          <w:color w:val="000000"/>
          <w:sz w:val="28"/>
          <w:szCs w:val="28"/>
        </w:rPr>
        <w:t>етного учреждения, включая обра</w:t>
      </w:r>
      <w:r w:rsidRPr="002711F8">
        <w:rPr>
          <w:color w:val="000000"/>
          <w:sz w:val="28"/>
          <w:szCs w:val="28"/>
        </w:rPr>
        <w:t>зовательные.</w:t>
      </w:r>
    </w:p>
    <w:p w:rsidR="006B4BEB" w:rsidRPr="002711F8" w:rsidRDefault="00E90256" w:rsidP="00414C65">
      <w:pPr>
        <w:pStyle w:val="a3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Детализация бюджетных расходов связана с необходимостью усиления контроля со стороны финансирующих органов за их це</w:t>
      </w:r>
      <w:r w:rsidRPr="002711F8">
        <w:rPr>
          <w:color w:val="000000"/>
          <w:sz w:val="28"/>
          <w:szCs w:val="28"/>
        </w:rPr>
        <w:softHyphen/>
        <w:t>левым использованием. Этому соответствует принцип постатей</w:t>
      </w:r>
      <w:r w:rsidRPr="002711F8">
        <w:rPr>
          <w:color w:val="000000"/>
          <w:sz w:val="28"/>
          <w:szCs w:val="28"/>
        </w:rPr>
        <w:softHyphen/>
        <w:t>ного выделения бюджетных с</w:t>
      </w:r>
      <w:r w:rsidR="00414C65">
        <w:rPr>
          <w:color w:val="000000"/>
          <w:sz w:val="28"/>
          <w:szCs w:val="28"/>
        </w:rPr>
        <w:t>редств для конкретного образова</w:t>
      </w:r>
      <w:r w:rsidRPr="002711F8">
        <w:rPr>
          <w:color w:val="000000"/>
          <w:sz w:val="28"/>
          <w:szCs w:val="28"/>
        </w:rPr>
        <w:t xml:space="preserve">тельного учреждения на основе сметно-финансового обоснования или сметы расходов. </w:t>
      </w:r>
    </w:p>
    <w:p w:rsidR="00E90256" w:rsidRPr="002711F8" w:rsidRDefault="00E90256" w:rsidP="00414C65">
      <w:pPr>
        <w:pStyle w:val="a3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Определе</w:t>
      </w:r>
      <w:r w:rsidR="00414C65">
        <w:rPr>
          <w:color w:val="000000"/>
          <w:sz w:val="28"/>
          <w:szCs w:val="28"/>
        </w:rPr>
        <w:t>ние объемов бюджетных ассигнова</w:t>
      </w:r>
      <w:r w:rsidRPr="002711F8">
        <w:rPr>
          <w:color w:val="000000"/>
          <w:sz w:val="28"/>
          <w:szCs w:val="28"/>
        </w:rPr>
        <w:t>ний и распределение разнообразных по своему характеру расходов по экономическим статьям осуществляет государственный ор</w:t>
      </w:r>
      <w:r w:rsidRPr="002711F8">
        <w:rPr>
          <w:color w:val="000000"/>
          <w:sz w:val="28"/>
          <w:szCs w:val="28"/>
        </w:rPr>
        <w:softHyphen/>
        <w:t>ган управления образованием в пределах выделенных по бюджету средств на календарный финансовый год.</w:t>
      </w:r>
    </w:p>
    <w:p w:rsidR="006B4BEB" w:rsidRPr="002711F8" w:rsidRDefault="006B4BEB" w:rsidP="00414C65">
      <w:pPr>
        <w:pStyle w:val="a3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 xml:space="preserve">На республиканском и муниципальном уровнях финансирование осуществляется </w:t>
      </w:r>
      <w:r w:rsidR="00BF3550" w:rsidRPr="002711F8">
        <w:rPr>
          <w:color w:val="000000"/>
          <w:sz w:val="28"/>
          <w:szCs w:val="28"/>
        </w:rPr>
        <w:t>соответствующ</w:t>
      </w:r>
      <w:r w:rsidRPr="002711F8">
        <w:rPr>
          <w:color w:val="000000"/>
          <w:sz w:val="28"/>
          <w:szCs w:val="28"/>
        </w:rPr>
        <w:t>им Учредителем.</w:t>
      </w:r>
    </w:p>
    <w:p w:rsidR="006B4BEB" w:rsidRPr="002711F8" w:rsidRDefault="006B4BEB" w:rsidP="00414C65">
      <w:pPr>
        <w:pStyle w:val="a3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С</w:t>
      </w:r>
      <w:r w:rsidR="00E90256" w:rsidRPr="002711F8">
        <w:rPr>
          <w:color w:val="000000"/>
          <w:sz w:val="28"/>
          <w:szCs w:val="28"/>
        </w:rPr>
        <w:t xml:space="preserve"> ведением новой бюджетной классификации образовательные учреждения не могут использовать бюджетные средства по своему усмотрению из-за целевого финансирования расходов. Сметный порядок выделения ассигновани</w:t>
      </w:r>
      <w:r w:rsidR="00414C65">
        <w:rPr>
          <w:color w:val="000000"/>
          <w:sz w:val="28"/>
          <w:szCs w:val="28"/>
        </w:rPr>
        <w:t>й признан основополагающим. Вна</w:t>
      </w:r>
      <w:r w:rsidR="00E90256" w:rsidRPr="002711F8">
        <w:rPr>
          <w:color w:val="000000"/>
          <w:sz w:val="28"/>
          <w:szCs w:val="28"/>
        </w:rPr>
        <w:t>чале учредитель устанавливает для ка</w:t>
      </w:r>
      <w:r w:rsidR="00414C65">
        <w:rPr>
          <w:color w:val="000000"/>
          <w:sz w:val="28"/>
          <w:szCs w:val="28"/>
        </w:rPr>
        <w:t>ждого учреждения производ</w:t>
      </w:r>
      <w:r w:rsidR="00E90256" w:rsidRPr="002711F8">
        <w:rPr>
          <w:color w:val="000000"/>
          <w:sz w:val="28"/>
          <w:szCs w:val="28"/>
        </w:rPr>
        <w:t>ственные показатели деятель</w:t>
      </w:r>
      <w:r w:rsidR="00414C65">
        <w:rPr>
          <w:color w:val="000000"/>
          <w:sz w:val="28"/>
          <w:szCs w:val="28"/>
        </w:rPr>
        <w:t>ности (задания, контрольные циф</w:t>
      </w:r>
      <w:r w:rsidR="00E90256" w:rsidRPr="002711F8">
        <w:rPr>
          <w:color w:val="000000"/>
          <w:sz w:val="28"/>
          <w:szCs w:val="28"/>
        </w:rPr>
        <w:t>ры, госзаказ),</w:t>
      </w:r>
      <w:r w:rsidR="00BF3550" w:rsidRPr="002711F8">
        <w:rPr>
          <w:color w:val="000000"/>
          <w:sz w:val="28"/>
          <w:szCs w:val="28"/>
        </w:rPr>
        <w:t xml:space="preserve">  </w:t>
      </w:r>
      <w:r w:rsidR="00E90256" w:rsidRPr="002711F8">
        <w:rPr>
          <w:color w:val="000000"/>
          <w:sz w:val="28"/>
          <w:szCs w:val="28"/>
        </w:rPr>
        <w:t xml:space="preserve">с учетом которых формируется смета расходов. </w:t>
      </w:r>
    </w:p>
    <w:p w:rsidR="006B4BEB" w:rsidRPr="002711F8" w:rsidRDefault="00E90256" w:rsidP="00414C65">
      <w:pPr>
        <w:pStyle w:val="a3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Для дошкольных учреждений производственными показателями явля</w:t>
      </w:r>
      <w:r w:rsidRPr="002711F8">
        <w:rPr>
          <w:color w:val="000000"/>
          <w:sz w:val="28"/>
          <w:szCs w:val="28"/>
        </w:rPr>
        <w:softHyphen/>
        <w:t xml:space="preserve">ются число воспитанников и групп, для школ - число учащихся и классов, по учреждениям профессионального образования - прием студентов (учащихся) на бесплатное обучение и т.п. </w:t>
      </w:r>
    </w:p>
    <w:p w:rsidR="00E90256" w:rsidRPr="002711F8" w:rsidRDefault="00E90256" w:rsidP="00414C65">
      <w:pPr>
        <w:pStyle w:val="a3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При финансовом планировании учитываются не только показатели на начало и конец финансового года, но и среднегодовые показате</w:t>
      </w:r>
      <w:r w:rsidRPr="002711F8">
        <w:rPr>
          <w:color w:val="000000"/>
          <w:sz w:val="28"/>
          <w:szCs w:val="28"/>
        </w:rPr>
        <w:softHyphen/>
        <w:t>ли, которые зависят от сроков комплектования (приема), выпус</w:t>
      </w:r>
      <w:r w:rsidRPr="002711F8">
        <w:rPr>
          <w:color w:val="000000"/>
          <w:sz w:val="28"/>
          <w:szCs w:val="28"/>
        </w:rPr>
        <w:softHyphen/>
        <w:t xml:space="preserve">ка, отсева в процессе </w:t>
      </w:r>
      <w:r w:rsidRPr="002711F8">
        <w:rPr>
          <w:color w:val="000000"/>
          <w:sz w:val="28"/>
          <w:szCs w:val="28"/>
        </w:rPr>
        <w:lastRenderedPageBreak/>
        <w:t>обучения.</w:t>
      </w:r>
      <w:r w:rsidR="009473EA" w:rsidRPr="002711F8">
        <w:rPr>
          <w:color w:val="000000"/>
          <w:sz w:val="28"/>
          <w:szCs w:val="28"/>
        </w:rPr>
        <w:t xml:space="preserve"> </w:t>
      </w:r>
      <w:r w:rsidRPr="002711F8">
        <w:rPr>
          <w:color w:val="000000"/>
          <w:sz w:val="28"/>
          <w:szCs w:val="28"/>
        </w:rPr>
        <w:t>Выделению средств бюджетным этим учреждениям предшествует бюджетное планирование</w:t>
      </w:r>
      <w:r w:rsidRPr="002711F8">
        <w:rPr>
          <w:iCs/>
          <w:color w:val="000000"/>
          <w:sz w:val="28"/>
          <w:szCs w:val="28"/>
        </w:rPr>
        <w:t>.</w:t>
      </w:r>
    </w:p>
    <w:p w:rsidR="00B11C79" w:rsidRDefault="00B11C79" w:rsidP="00414C65">
      <w:pPr>
        <w:pStyle w:val="a3"/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</w:p>
    <w:p w:rsidR="00E90256" w:rsidRPr="002711F8" w:rsidRDefault="00E90256" w:rsidP="00414C65">
      <w:pPr>
        <w:pStyle w:val="a3"/>
        <w:spacing w:before="0" w:beforeAutospacing="0" w:after="0" w:afterAutospacing="0" w:line="276" w:lineRule="auto"/>
        <w:jc w:val="both"/>
        <w:rPr>
          <w:b/>
          <w:color w:val="000000"/>
          <w:sz w:val="28"/>
          <w:szCs w:val="28"/>
        </w:rPr>
      </w:pPr>
      <w:r w:rsidRPr="002711F8">
        <w:rPr>
          <w:b/>
          <w:color w:val="000000"/>
          <w:sz w:val="28"/>
          <w:szCs w:val="28"/>
        </w:rPr>
        <w:t xml:space="preserve">Основные методы </w:t>
      </w:r>
      <w:r w:rsidR="00E10531" w:rsidRPr="002711F8">
        <w:rPr>
          <w:b/>
          <w:color w:val="000000"/>
          <w:sz w:val="28"/>
          <w:szCs w:val="28"/>
        </w:rPr>
        <w:t xml:space="preserve">и направления </w:t>
      </w:r>
      <w:r w:rsidRPr="002711F8">
        <w:rPr>
          <w:b/>
          <w:color w:val="000000"/>
          <w:sz w:val="28"/>
          <w:szCs w:val="28"/>
        </w:rPr>
        <w:t>планирования бюджетных расходов:</w:t>
      </w:r>
    </w:p>
    <w:p w:rsidR="00E90256" w:rsidRPr="002711F8" w:rsidRDefault="00E90256" w:rsidP="00414C65">
      <w:pPr>
        <w:pStyle w:val="a3"/>
        <w:numPr>
          <w:ilvl w:val="0"/>
          <w:numId w:val="35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программно-целевой,</w:t>
      </w:r>
    </w:p>
    <w:p w:rsidR="00E90256" w:rsidRPr="002711F8" w:rsidRDefault="00E90256" w:rsidP="00414C65">
      <w:pPr>
        <w:pStyle w:val="a3"/>
        <w:numPr>
          <w:ilvl w:val="0"/>
          <w:numId w:val="35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нормативный.</w:t>
      </w:r>
    </w:p>
    <w:p w:rsidR="00E90256" w:rsidRPr="002711F8" w:rsidRDefault="00E90256" w:rsidP="00414C65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 xml:space="preserve">Расходы на общеобразовательные школы являются основными </w:t>
      </w:r>
      <w:r w:rsidR="00BF3550" w:rsidRPr="002711F8">
        <w:rPr>
          <w:color w:val="000000"/>
          <w:sz w:val="28"/>
          <w:szCs w:val="28"/>
        </w:rPr>
        <w:t>в общих расходах на образование, которые включают расходы:</w:t>
      </w:r>
    </w:p>
    <w:p w:rsidR="009473EA" w:rsidRPr="002711F8" w:rsidRDefault="00E90256" w:rsidP="00414C65">
      <w:pPr>
        <w:pStyle w:val="a3"/>
        <w:numPr>
          <w:ilvl w:val="0"/>
          <w:numId w:val="37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на текущее содержание;</w:t>
      </w:r>
    </w:p>
    <w:p w:rsidR="009473EA" w:rsidRPr="002711F8" w:rsidRDefault="00E90256" w:rsidP="00414C65">
      <w:pPr>
        <w:pStyle w:val="a3"/>
        <w:numPr>
          <w:ilvl w:val="0"/>
          <w:numId w:val="37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приобретение оборудования и инвентаря;</w:t>
      </w:r>
    </w:p>
    <w:p w:rsidR="009473EA" w:rsidRPr="002711F8" w:rsidRDefault="00E90256" w:rsidP="00414C65">
      <w:pPr>
        <w:pStyle w:val="a3"/>
        <w:numPr>
          <w:ilvl w:val="0"/>
          <w:numId w:val="37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капитальный ремонт;</w:t>
      </w:r>
    </w:p>
    <w:p w:rsidR="00E90256" w:rsidRPr="002711F8" w:rsidRDefault="00E90256" w:rsidP="00414C65">
      <w:pPr>
        <w:pStyle w:val="a3"/>
        <w:numPr>
          <w:ilvl w:val="0"/>
          <w:numId w:val="37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строительство новых зданий.</w:t>
      </w:r>
    </w:p>
    <w:p w:rsidR="00E90256" w:rsidRPr="002711F8" w:rsidRDefault="00E90256" w:rsidP="00414C65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Расходы на текущее содержание школ исчисляются исходя из двух основных показателей:</w:t>
      </w:r>
    </w:p>
    <w:p w:rsidR="00E90256" w:rsidRPr="002711F8" w:rsidRDefault="00E90256" w:rsidP="00414C65">
      <w:pPr>
        <w:pStyle w:val="a3"/>
        <w:numPr>
          <w:ilvl w:val="0"/>
          <w:numId w:val="38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числа учащихся;</w:t>
      </w:r>
    </w:p>
    <w:p w:rsidR="00E90256" w:rsidRPr="002711F8" w:rsidRDefault="00E90256" w:rsidP="00414C65">
      <w:pPr>
        <w:pStyle w:val="a3"/>
        <w:numPr>
          <w:ilvl w:val="0"/>
          <w:numId w:val="38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количества классов.</w:t>
      </w:r>
    </w:p>
    <w:p w:rsidR="00E90256" w:rsidRPr="002711F8" w:rsidRDefault="00E90256" w:rsidP="00414C65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Среднегодовое количество учащихся и классов определяется по следующей формуле:</w:t>
      </w:r>
    </w:p>
    <w:p w:rsidR="00E90256" w:rsidRPr="002711F8" w:rsidRDefault="00E90256" w:rsidP="00414C65">
      <w:pPr>
        <w:pStyle w:val="a3"/>
        <w:spacing w:before="0" w:beforeAutospacing="0" w:after="0" w:afterAutospacing="0" w:line="276" w:lineRule="auto"/>
        <w:ind w:left="360"/>
        <w:jc w:val="both"/>
        <w:rPr>
          <w:color w:val="000000"/>
          <w:sz w:val="28"/>
          <w:szCs w:val="28"/>
        </w:rPr>
      </w:pPr>
      <w:r w:rsidRPr="002711F8">
        <w:rPr>
          <w:noProof/>
          <w:color w:val="000000"/>
          <w:sz w:val="28"/>
          <w:szCs w:val="28"/>
          <w:vertAlign w:val="subscript"/>
        </w:rPr>
        <w:drawing>
          <wp:inline distT="0" distB="0" distL="0" distR="0" wp14:anchorId="513A6AFE" wp14:editId="4927824A">
            <wp:extent cx="1545590" cy="438150"/>
            <wp:effectExtent l="0" t="0" r="0" b="0"/>
            <wp:docPr id="1" name="Рисунок 1" descr="https://studfile.net/html/2706/177/html_LI4ClfIhRI.0ei2/img-EFEtg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udfile.net/html/2706/177/html_LI4ClfIhRI.0ei2/img-EFEtg4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559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256" w:rsidRPr="002711F8" w:rsidRDefault="00E90256" w:rsidP="00414C65">
      <w:pPr>
        <w:pStyle w:val="a3"/>
        <w:spacing w:before="0" w:beforeAutospacing="0" w:after="0" w:afterAutospacing="0" w:line="276" w:lineRule="auto"/>
        <w:ind w:left="360"/>
        <w:jc w:val="both"/>
        <w:rPr>
          <w:color w:val="000000"/>
          <w:sz w:val="28"/>
          <w:szCs w:val="28"/>
        </w:rPr>
      </w:pPr>
      <w:r w:rsidRPr="002711F8">
        <w:rPr>
          <w:noProof/>
          <w:color w:val="000000"/>
          <w:sz w:val="28"/>
          <w:szCs w:val="28"/>
          <w:vertAlign w:val="subscript"/>
        </w:rPr>
        <w:drawing>
          <wp:inline distT="0" distB="0" distL="0" distR="0" wp14:anchorId="0BBE3FEE" wp14:editId="1CA74848">
            <wp:extent cx="1326515" cy="438150"/>
            <wp:effectExtent l="0" t="0" r="6985" b="0"/>
            <wp:docPr id="2" name="Рисунок 2" descr="https://studfile.net/html/2706/177/html_LI4ClfIhRI.0ei2/img-WfoKo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tudfile.net/html/2706/177/html_LI4ClfIhRI.0ei2/img-WfoKoM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51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256" w:rsidRPr="002711F8" w:rsidRDefault="00E90256" w:rsidP="00414C65">
      <w:pPr>
        <w:pStyle w:val="a3"/>
        <w:spacing w:before="0" w:beforeAutospacing="0" w:after="0" w:afterAutospacing="0" w:line="276" w:lineRule="auto"/>
        <w:ind w:left="360"/>
        <w:jc w:val="both"/>
        <w:rPr>
          <w:color w:val="000000"/>
          <w:sz w:val="28"/>
          <w:szCs w:val="28"/>
        </w:rPr>
      </w:pPr>
      <w:r w:rsidRPr="002711F8">
        <w:rPr>
          <w:noProof/>
          <w:color w:val="000000"/>
          <w:sz w:val="28"/>
          <w:szCs w:val="28"/>
          <w:vertAlign w:val="subscript"/>
        </w:rPr>
        <w:drawing>
          <wp:inline distT="0" distB="0" distL="0" distR="0" wp14:anchorId="588CBC2F" wp14:editId="2A1C4299">
            <wp:extent cx="2202180" cy="424815"/>
            <wp:effectExtent l="0" t="0" r="7620" b="0"/>
            <wp:docPr id="3" name="Рисунок 3" descr="https://studfile.net/html/2706/177/html_LI4ClfIhRI.0ei2/img-Wtvbx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tudfile.net/html/2706/177/html_LI4ClfIhRI.0ei2/img-Wtvbxb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180" cy="42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256" w:rsidRPr="002711F8" w:rsidRDefault="00414C65" w:rsidP="00414C6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E90256" w:rsidRPr="002711F8">
        <w:rPr>
          <w:color w:val="000000"/>
          <w:sz w:val="28"/>
          <w:szCs w:val="28"/>
        </w:rPr>
        <w:t>де К - среднегодовое количество классов;</w:t>
      </w:r>
    </w:p>
    <w:p w:rsidR="00E90256" w:rsidRPr="002711F8" w:rsidRDefault="00E90256" w:rsidP="00414C6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2711F8">
        <w:rPr>
          <w:color w:val="000000"/>
          <w:sz w:val="28"/>
          <w:szCs w:val="28"/>
        </w:rPr>
        <w:t>К</w:t>
      </w:r>
      <w:r w:rsidRPr="002711F8">
        <w:rPr>
          <w:color w:val="000000"/>
          <w:sz w:val="28"/>
          <w:szCs w:val="28"/>
          <w:vertAlign w:val="subscript"/>
        </w:rPr>
        <w:t>н</w:t>
      </w:r>
      <w:proofErr w:type="spellEnd"/>
      <w:r w:rsidR="00414C65">
        <w:rPr>
          <w:color w:val="000000"/>
          <w:sz w:val="28"/>
          <w:szCs w:val="28"/>
        </w:rPr>
        <w:t xml:space="preserve"> </w:t>
      </w:r>
      <w:r w:rsidRPr="002711F8">
        <w:rPr>
          <w:color w:val="000000"/>
          <w:sz w:val="28"/>
          <w:szCs w:val="28"/>
        </w:rPr>
        <w:t xml:space="preserve">и </w:t>
      </w:r>
      <w:proofErr w:type="spellStart"/>
      <w:r w:rsidRPr="002711F8">
        <w:rPr>
          <w:color w:val="000000"/>
          <w:sz w:val="28"/>
          <w:szCs w:val="28"/>
        </w:rPr>
        <w:t>К</w:t>
      </w:r>
      <w:r w:rsidRPr="002711F8">
        <w:rPr>
          <w:color w:val="000000"/>
          <w:sz w:val="28"/>
          <w:szCs w:val="28"/>
          <w:vertAlign w:val="subscript"/>
        </w:rPr>
        <w:t>к</w:t>
      </w:r>
      <w:proofErr w:type="spellEnd"/>
      <w:r w:rsidR="00414C65">
        <w:rPr>
          <w:color w:val="000000"/>
          <w:sz w:val="28"/>
          <w:szCs w:val="28"/>
        </w:rPr>
        <w:t xml:space="preserve"> </w:t>
      </w:r>
      <w:r w:rsidRPr="002711F8">
        <w:rPr>
          <w:color w:val="000000"/>
          <w:sz w:val="28"/>
          <w:szCs w:val="28"/>
        </w:rPr>
        <w:t>— количество классов на начало и на конец года.</w:t>
      </w:r>
    </w:p>
    <w:p w:rsidR="00E90256" w:rsidRPr="002711F8" w:rsidRDefault="00E90256" w:rsidP="00414C6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Исходя из среднегодового количества классов определяются все расходы на текущее содержание школ:</w:t>
      </w:r>
    </w:p>
    <w:p w:rsidR="00E90256" w:rsidRPr="002711F8" w:rsidRDefault="00E90256" w:rsidP="00414C6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1) расходы на заработную плату;</w:t>
      </w:r>
    </w:p>
    <w:p w:rsidR="00E90256" w:rsidRPr="002711F8" w:rsidRDefault="00E90256" w:rsidP="00414C6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2) начисления на заработную плату;</w:t>
      </w:r>
    </w:p>
    <w:p w:rsidR="00E90256" w:rsidRPr="002711F8" w:rsidRDefault="00E90256" w:rsidP="00414C6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3) учебные расходы</w:t>
      </w:r>
      <w:r w:rsidR="00414C65" w:rsidRPr="00414C65">
        <w:rPr>
          <w:bCs/>
          <w:color w:val="000000"/>
          <w:sz w:val="28"/>
          <w:szCs w:val="28"/>
        </w:rPr>
        <w:t>,</w:t>
      </w:r>
      <w:r w:rsidR="00414C65">
        <w:rPr>
          <w:b/>
          <w:bCs/>
          <w:color w:val="000000"/>
          <w:sz w:val="28"/>
          <w:szCs w:val="28"/>
        </w:rPr>
        <w:t xml:space="preserve"> </w:t>
      </w:r>
      <w:r w:rsidRPr="002711F8">
        <w:rPr>
          <w:color w:val="000000"/>
          <w:sz w:val="28"/>
          <w:szCs w:val="28"/>
        </w:rPr>
        <w:t>которые включают приобретение материалов для учебной работы, для работы в кабинетах, письм</w:t>
      </w:r>
      <w:r w:rsidR="007D399D">
        <w:rPr>
          <w:color w:val="000000"/>
          <w:sz w:val="28"/>
          <w:szCs w:val="28"/>
        </w:rPr>
        <w:t>енных, канцелярских принадлежно</w:t>
      </w:r>
      <w:r w:rsidRPr="002711F8">
        <w:rPr>
          <w:color w:val="000000"/>
          <w:sz w:val="28"/>
          <w:szCs w:val="28"/>
        </w:rPr>
        <w:t>стей и др.;</w:t>
      </w:r>
    </w:p>
    <w:p w:rsidR="00E90256" w:rsidRPr="002711F8" w:rsidRDefault="00E90256" w:rsidP="00414C6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4) затраты на бесплатное питание детей;</w:t>
      </w:r>
    </w:p>
    <w:p w:rsidR="00E90256" w:rsidRPr="002711F8" w:rsidRDefault="00414C65" w:rsidP="00414C6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5) расходы на при</w:t>
      </w:r>
      <w:r w:rsidR="00E90256" w:rsidRPr="002711F8">
        <w:rPr>
          <w:color w:val="000000"/>
          <w:sz w:val="28"/>
          <w:szCs w:val="28"/>
        </w:rPr>
        <w:t>обретение оборудования, инвентаря;</w:t>
      </w:r>
    </w:p>
    <w:p w:rsidR="00E90256" w:rsidRPr="002711F8" w:rsidRDefault="003469ED" w:rsidP="00414C6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6</w:t>
      </w:r>
      <w:r w:rsidR="006B4BEB" w:rsidRPr="002711F8">
        <w:rPr>
          <w:color w:val="000000"/>
          <w:sz w:val="28"/>
          <w:szCs w:val="28"/>
        </w:rPr>
        <w:t>)</w:t>
      </w:r>
      <w:r w:rsidRPr="002711F8">
        <w:rPr>
          <w:color w:val="000000"/>
          <w:sz w:val="28"/>
          <w:szCs w:val="28"/>
        </w:rPr>
        <w:t xml:space="preserve"> </w:t>
      </w:r>
      <w:r w:rsidR="00E90256" w:rsidRPr="002711F8">
        <w:rPr>
          <w:color w:val="000000"/>
          <w:sz w:val="28"/>
          <w:szCs w:val="28"/>
        </w:rPr>
        <w:t>расходы на хоз</w:t>
      </w:r>
      <w:r w:rsidR="00414C65">
        <w:rPr>
          <w:color w:val="000000"/>
          <w:sz w:val="28"/>
          <w:szCs w:val="28"/>
        </w:rPr>
        <w:t>яйственное обслуживание и затра</w:t>
      </w:r>
      <w:r w:rsidR="00E90256" w:rsidRPr="002711F8">
        <w:rPr>
          <w:color w:val="000000"/>
          <w:sz w:val="28"/>
          <w:szCs w:val="28"/>
        </w:rPr>
        <w:t>ты на оплату командировок и служебных разъездов</w:t>
      </w:r>
      <w:r w:rsidR="00E90256" w:rsidRPr="002711F8">
        <w:rPr>
          <w:b/>
          <w:bCs/>
          <w:color w:val="000000"/>
          <w:sz w:val="28"/>
          <w:szCs w:val="28"/>
        </w:rPr>
        <w:t>.</w:t>
      </w:r>
    </w:p>
    <w:p w:rsidR="00E90256" w:rsidRPr="002711F8" w:rsidRDefault="00E90256" w:rsidP="00414C65">
      <w:pPr>
        <w:pStyle w:val="a3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 xml:space="preserve">Порядок финансирования бюджетных расходов через казначейства прогрессивен по своему характеру и экономически целесообразен. Он дает </w:t>
      </w:r>
      <w:r w:rsidRPr="002711F8">
        <w:rPr>
          <w:color w:val="000000"/>
          <w:sz w:val="28"/>
          <w:szCs w:val="28"/>
        </w:rPr>
        <w:lastRenderedPageBreak/>
        <w:t>положительные результаты дл</w:t>
      </w:r>
      <w:r w:rsidR="00BF3550" w:rsidRPr="002711F8">
        <w:rPr>
          <w:color w:val="000000"/>
          <w:sz w:val="28"/>
          <w:szCs w:val="28"/>
        </w:rPr>
        <w:t>я</w:t>
      </w:r>
      <w:r w:rsidRPr="002711F8">
        <w:rPr>
          <w:color w:val="000000"/>
          <w:sz w:val="28"/>
          <w:szCs w:val="28"/>
        </w:rPr>
        <w:t xml:space="preserve"> государства не только в части совершенствования методов управления финансовыми ресурсами, но и в части получения оперативной информации о кассовых расходах, перечисления средств по назначению, контроля за финансовыми операциями бюджетополучателей.</w:t>
      </w:r>
    </w:p>
    <w:p w:rsidR="00E10531" w:rsidRPr="002711F8" w:rsidRDefault="00E90256" w:rsidP="00414C65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В Российской Федерации носителем ответственности за всю деятельность учреждения, включая финансовую, является руководитель. На него возлагаются вопросы оптимизации бюджетных расходов и целевого использования средств. Целевой характер выделяемых ассигнований определяется кодом бюджетной классификации. Самостоятельное перераспределение средств между предметными статьями не допускается.</w:t>
      </w:r>
    </w:p>
    <w:p w:rsidR="00414C65" w:rsidRDefault="00414C65" w:rsidP="00414C65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90256" w:rsidRPr="002711F8" w:rsidRDefault="00E10531" w:rsidP="00414C65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Порядок </w:t>
      </w:r>
      <w:r w:rsidR="00E90256" w:rsidRPr="002711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планирования бюджетных средств</w:t>
      </w:r>
      <w:r w:rsidR="006B4BEB" w:rsidRPr="002711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ОО</w:t>
      </w:r>
    </w:p>
    <w:p w:rsidR="00E90256" w:rsidRPr="002711F8" w:rsidRDefault="00E90256" w:rsidP="00414C65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На основании про</w:t>
      </w:r>
      <w:r w:rsidR="00414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гнозируемых объемов оказания го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сударственных или муниципальных услуг и установленных нормативов финансовых затрат на их предоставление, а также с учетом исполнения сметы доходов и расходов отчетного периода бюджетное учреждение составляет и представляет бюджетную заявку</w:t>
      </w:r>
      <w:r w:rsidRPr="002711F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 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очередной финансовый год, которая подается на утверждение главному распорядителю или распорядителю бюджетных средств (п. 5 ст. 161</w:t>
      </w:r>
      <w:r w:rsidRPr="002711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БК РФ).</w:t>
      </w:r>
    </w:p>
    <w:p w:rsidR="00E90256" w:rsidRPr="002711F8" w:rsidRDefault="00E90256" w:rsidP="00414C65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действительности такой документ чаще всего называют проектом сметы доходов и расходов, причем нормативы исполь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зуются крайне редко. Обычно даются указания </w:t>
      </w:r>
      <w:r w:rsidR="00BF355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составлении проекта исходя из сметы предыдущего года.</w:t>
      </w:r>
    </w:p>
    <w:p w:rsidR="006B4BEB" w:rsidRPr="002711F8" w:rsidRDefault="00E90256" w:rsidP="00414C65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Согласно ст. 220</w:t>
      </w:r>
      <w:r w:rsidRPr="002711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БК РФ в течение 10 дней со дня утвер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ждения сводной бюджетной росписи орган, исполняющий бюджет, доводит ее показатели до всех нижестоящих распорядителей и получателей бюджетных средств в форме уведомлений о бюджетных ассигнованиях на период действия утвержденного бюджета. </w:t>
      </w:r>
    </w:p>
    <w:p w:rsidR="00E90256" w:rsidRPr="002711F8" w:rsidRDefault="00E90256" w:rsidP="00414C65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В течение 10 дней со дня получения уведомления о бюджетных ассигнованиях бюджетное учреждение обязано составить и представить </w:t>
      </w:r>
      <w:r w:rsidR="00414C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утверждение вышестоящему рас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порядителю бюджетных средств смету доходов и расходов по установленной форме (ст. 221</w:t>
      </w:r>
      <w:r w:rsidRPr="002711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БК РФ). Даже если органы управления образованием разрешают подведомственным учреждениям составить смету доходов и расходов, то сроки не соблюдаются практически никогда.</w:t>
      </w:r>
    </w:p>
    <w:p w:rsidR="006B4BEB" w:rsidRPr="002711F8" w:rsidRDefault="00E90256" w:rsidP="00414C65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В течение пяти дней со дня представления указанной сметы распорядитель бюджетных средств утверждает ее (ст. 221</w:t>
      </w:r>
      <w:r w:rsidRPr="002711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БК РФ). </w:t>
      </w:r>
    </w:p>
    <w:p w:rsidR="00E90256" w:rsidRPr="002711F8" w:rsidRDefault="00E90256" w:rsidP="00414C65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Смета доходов и расходов бюджетного учреждения в течение одного рабочего дня со дня ее утверждения передается бюджетным учреждением</w:t>
      </w:r>
      <w:r w:rsidR="00F1339E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орган, исполняющий бюджет.</w:t>
      </w:r>
    </w:p>
    <w:p w:rsidR="00E90256" w:rsidRPr="002711F8" w:rsidRDefault="00E90256" w:rsidP="00414C65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Методы расчета объема расходных обязательств.</w:t>
      </w:r>
    </w:p>
    <w:p w:rsidR="00E90256" w:rsidRPr="002711F8" w:rsidRDefault="00E90256" w:rsidP="00414C65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Нормативный метод - определение объема расходов по формуле:</w:t>
      </w:r>
    </w:p>
    <w:p w:rsidR="00E90256" w:rsidRPr="002711F8" w:rsidRDefault="00E90256" w:rsidP="00414C6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PO=N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1 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×K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+N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2 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×K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+...</w:t>
      </w:r>
    </w:p>
    <w:p w:rsidR="00E90256" w:rsidRPr="002711F8" w:rsidRDefault="00E90256" w:rsidP="00414C6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РО - объем расходов;</w:t>
      </w:r>
    </w:p>
    <w:p w:rsidR="00E90256" w:rsidRPr="002711F8" w:rsidRDefault="00E90256" w:rsidP="00414C65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N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 - нормативы расходов на одного условного носи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теля расходного обязательства;</w:t>
      </w:r>
    </w:p>
    <w:p w:rsidR="00E90256" w:rsidRPr="002711F8" w:rsidRDefault="00E90256" w:rsidP="00414C65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...- планируемое (прогнозируемое) число условных носителей расходного обязательства (единиц) в соответствую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щем году.</w:t>
      </w:r>
    </w:p>
    <w:p w:rsidR="00E90256" w:rsidRPr="002711F8" w:rsidRDefault="00E90256" w:rsidP="00414C65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Метод индексации - определение расходов по формуле:</w:t>
      </w:r>
    </w:p>
    <w:p w:rsidR="00E90256" w:rsidRPr="002711F8" w:rsidRDefault="00E90256" w:rsidP="00414C65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PO = t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1 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×R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+ t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2 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×R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+...</w:t>
      </w:r>
    </w:p>
    <w:p w:rsidR="00E90256" w:rsidRPr="002711F8" w:rsidRDefault="00E90256" w:rsidP="00414C65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РО - объем расходов;</w:t>
      </w:r>
    </w:p>
    <w:p w:rsidR="00E90256" w:rsidRPr="002711F8" w:rsidRDefault="00E90256" w:rsidP="00414C65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t1,t2- коэффициенты увеличения (индексации) объема расходов в соответствующем году планового периода по срав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нению с базовым годом;</w:t>
      </w:r>
    </w:p>
    <w:p w:rsidR="00E90256" w:rsidRPr="002711F8" w:rsidRDefault="00E90256" w:rsidP="00414C65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R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2 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объем расходов, представленный в </w:t>
      </w:r>
      <w:r w:rsidR="00BF355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предыдущем году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90256" w:rsidRPr="002711F8" w:rsidRDefault="00E90256" w:rsidP="00414C65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Плановый метод - поэтапное планирование, основанное на детальной проработке всех сторон деятельности учреждения, на основе расчетов объемных (натуральных) показателей.</w:t>
      </w:r>
    </w:p>
    <w:p w:rsidR="00414C65" w:rsidRDefault="00E90256" w:rsidP="00414C6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настоящее время в регионе (на уровне образовательных учреждений) используется сочетание планового метода и метода индексации - разные методы в отношении различных статей расходов. При этом, как правило, возникают сложности с учетом роста цен и тарифов, который на товары первой необходимости и тарифы на коммунальные услуги стабильно превышает как прогнозируемые, так и фактические показатели инфляции.</w:t>
      </w:r>
    </w:p>
    <w:p w:rsidR="00E90256" w:rsidRDefault="00E90256" w:rsidP="00414C6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Таблица 5.1. Схема расчета расходов в разрезе наиболее часто используемых подстатей бюджетной классификации.</w:t>
      </w:r>
    </w:p>
    <w:p w:rsidR="00414C65" w:rsidRPr="002711F8" w:rsidRDefault="00414C65" w:rsidP="00414C6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6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42"/>
        <w:gridCol w:w="2274"/>
        <w:gridCol w:w="4235"/>
        <w:gridCol w:w="2484"/>
      </w:tblGrid>
      <w:tr w:rsidR="00E90256" w:rsidRPr="004E5B66" w:rsidTr="009C4727">
        <w:trPr>
          <w:trHeight w:val="555"/>
        </w:trPr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14C65" w:rsidRPr="004E5B66" w:rsidRDefault="00414C65" w:rsidP="00414C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E90256" w:rsidRPr="004E5B66" w:rsidRDefault="00E90256" w:rsidP="00414C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0256" w:rsidRPr="004E5B66" w:rsidRDefault="00E90256" w:rsidP="00414C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Подстатья бюджетной классификации</w:t>
            </w:r>
          </w:p>
        </w:tc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0256" w:rsidRPr="004E5B66" w:rsidRDefault="00E90256" w:rsidP="00414C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Перечень документов, необходимых в расчетах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90256" w:rsidRPr="004E5B66" w:rsidRDefault="00E90256" w:rsidP="00414C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Применяемый метод планирования объема расходов</w:t>
            </w:r>
          </w:p>
        </w:tc>
      </w:tr>
      <w:tr w:rsidR="00E90256" w:rsidRPr="004E5B66" w:rsidTr="009C4727">
        <w:trPr>
          <w:trHeight w:val="810"/>
        </w:trPr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</w:t>
            </w:r>
          </w:p>
        </w:tc>
        <w:tc>
          <w:tcPr>
            <w:tcW w:w="2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211 </w:t>
            </w:r>
            <w:r w:rsidR="00414C65"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Заработная плата</w:t>
            </w:r>
            <w:r w:rsidR="00414C65"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Штатное расписание (утв. Главным распорядителем). Нормативный акт (акты),</w:t>
            </w:r>
            <w:r w:rsidR="009C4727" w:rsidRPr="009C47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регламентирующий систему оплаты труда. Применение  районных коэффициентах в регионе.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Нормативный</w:t>
            </w:r>
          </w:p>
        </w:tc>
      </w:tr>
      <w:tr w:rsidR="00E90256" w:rsidRPr="004E5B66" w:rsidTr="009C4727">
        <w:trPr>
          <w:trHeight w:val="930"/>
        </w:trPr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2 2</w:t>
            </w:r>
          </w:p>
        </w:tc>
        <w:tc>
          <w:tcPr>
            <w:tcW w:w="2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212 </w:t>
            </w:r>
            <w:r w:rsidR="00414C65"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выплаты</w:t>
            </w:r>
            <w:r w:rsidR="00414C65"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Штатное расписание. Нормативный акт (акты), регламентирующий выплату компенсаций. План повышения квалификации, данные о среднегодовом количестве командировок (для части расчета суточных при командировках)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Нормативный</w:t>
            </w:r>
          </w:p>
        </w:tc>
      </w:tr>
      <w:tr w:rsidR="00E90256" w:rsidRPr="004E5B66" w:rsidTr="009C4727">
        <w:trPr>
          <w:trHeight w:val="450"/>
        </w:trPr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3 3</w:t>
            </w:r>
          </w:p>
        </w:tc>
        <w:tc>
          <w:tcPr>
            <w:tcW w:w="2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213 </w:t>
            </w:r>
            <w:r w:rsidR="00414C65"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Начисления на оплату труда</w:t>
            </w:r>
            <w:r w:rsidR="00414C65"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24 НК РФ "Единый социальный налог"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Нормативный</w:t>
            </w:r>
          </w:p>
        </w:tc>
      </w:tr>
      <w:tr w:rsidR="00E90256" w:rsidRPr="004E5B66" w:rsidTr="009C4727">
        <w:trPr>
          <w:trHeight w:val="1530"/>
        </w:trPr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4 4</w:t>
            </w:r>
          </w:p>
        </w:tc>
        <w:tc>
          <w:tcPr>
            <w:tcW w:w="2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221 </w:t>
            </w:r>
            <w:r w:rsidR="00414C65"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связи</w:t>
            </w:r>
            <w:r w:rsidR="00414C65"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B11C79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Размер абонентской платы телеф</w:t>
            </w:r>
            <w:r w:rsidR="00B11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она, за пользование Интернетом. </w:t>
            </w:r>
            <w:r w:rsidR="009473EA"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Количество телефонных точек. </w:t>
            </w: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Данные о сложившихся расход</w:t>
            </w:r>
            <w:r w:rsidR="009473EA"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 по услугам телефонной связи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 индексации</w:t>
            </w:r>
          </w:p>
        </w:tc>
      </w:tr>
      <w:tr w:rsidR="00E90256" w:rsidRPr="004E5B66" w:rsidTr="009C4727">
        <w:trPr>
          <w:trHeight w:val="1290"/>
        </w:trPr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5 5</w:t>
            </w:r>
          </w:p>
        </w:tc>
        <w:tc>
          <w:tcPr>
            <w:tcW w:w="2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E5B6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222</w:t>
            </w:r>
            <w:r w:rsidR="004E5B66"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14C65"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Транспортные услуги</w:t>
            </w:r>
            <w:r w:rsidR="00414C65"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 повышения квалификации, данные о среднегодовом количестве командировок (для части расчета проезда в командировки). Стоимость проезда до пункта командировки и средняя по области или региону. Данные о среднегодовых расходах по найму транспорта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 индексации</w:t>
            </w:r>
          </w:p>
        </w:tc>
      </w:tr>
      <w:tr w:rsidR="00E90256" w:rsidRPr="004E5B66" w:rsidTr="009C4727">
        <w:trPr>
          <w:trHeight w:val="930"/>
        </w:trPr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6 6</w:t>
            </w:r>
          </w:p>
        </w:tc>
        <w:tc>
          <w:tcPr>
            <w:tcW w:w="2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223 </w:t>
            </w:r>
            <w:r w:rsidR="00414C65"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Коммунальные услуги</w:t>
            </w:r>
            <w:r w:rsidR="00414C65"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потребности в энергетичес</w:t>
            </w:r>
            <w:r w:rsid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ких ресурсах (</w:t>
            </w:r>
            <w:proofErr w:type="spellStart"/>
            <w:r w:rsid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теплоэнергия</w:t>
            </w:r>
            <w:proofErr w:type="spellEnd"/>
            <w:r w:rsid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газ</w:t>
            </w: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и воде в натуральном выражении. Сведения о количестве приборов учета воды. Данные о тарифах на коммунальные услуги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 индексации</w:t>
            </w:r>
          </w:p>
        </w:tc>
      </w:tr>
      <w:tr w:rsidR="00E90256" w:rsidRPr="004E5B66" w:rsidTr="009C4727">
        <w:trPr>
          <w:trHeight w:val="450"/>
        </w:trPr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7 7</w:t>
            </w:r>
          </w:p>
        </w:tc>
        <w:tc>
          <w:tcPr>
            <w:tcW w:w="2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E5B6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224 </w:t>
            </w:r>
            <w:r w:rsid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Арендная плата за пользование имуществом</w:t>
            </w:r>
            <w:r w:rsid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арендуемых зданий и сооружений. Площадь арендуемых помещений. Ставки арендной платы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 индексации</w:t>
            </w:r>
          </w:p>
        </w:tc>
      </w:tr>
      <w:tr w:rsidR="00E90256" w:rsidRPr="004E5B66" w:rsidTr="009C4727">
        <w:trPr>
          <w:trHeight w:val="1095"/>
        </w:trPr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8 8</w:t>
            </w:r>
          </w:p>
        </w:tc>
        <w:tc>
          <w:tcPr>
            <w:tcW w:w="2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E5B6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225 </w:t>
            </w:r>
            <w:r w:rsid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Услуги по содержанию имущества</w:t>
            </w:r>
            <w:r w:rsid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План ремонта коммунальных систем. Количество легковых автомобилей. Расчет стоимости техобслуживания одного автомобиля. Перечень работ по текущему ремонту автомобиля (усредненный по данным прошлых лет), стоимость текущего ремонта одного автомобиля в год. Данные по среднегодовым расходам на </w:t>
            </w: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профилактику и заправку оргтехники. Данные о количестве договоров на техническое и аварийное обслуживание помещений, на техническое обслуживание газопроводов, дератизацию, дезинсекцию и т.п., сведения о тарифах на данные виды услуг и др.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Метод индексации</w:t>
            </w:r>
          </w:p>
        </w:tc>
      </w:tr>
      <w:tr w:rsidR="00E90256" w:rsidRPr="004E5B66" w:rsidTr="009C4727">
        <w:trPr>
          <w:trHeight w:val="1410"/>
        </w:trPr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99</w:t>
            </w:r>
          </w:p>
        </w:tc>
        <w:tc>
          <w:tcPr>
            <w:tcW w:w="2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E5B6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226 </w:t>
            </w:r>
            <w:r w:rsid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услуги</w:t>
            </w:r>
            <w:r w:rsid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 повышения квалификации, данные о среднегодовом количестве командировок (для расчета оплаты проживания в командировках). Данные о количестве автомобилей, мощности двигателя для расчета платежей ОСАГО. План информатизации учреждения Сведения о заключенных договорах на вневедомственную охрану. План подписки на периодические издания и др.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 индексации</w:t>
            </w:r>
          </w:p>
        </w:tc>
      </w:tr>
      <w:tr w:rsidR="00E90256" w:rsidRPr="004E5B66" w:rsidTr="009C4727">
        <w:trPr>
          <w:trHeight w:val="930"/>
        </w:trPr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9C47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E5B6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263</w:t>
            </w:r>
            <w:r w:rsid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Пенсии, пособия, выплачиваемые организациями сектора государственного управления</w:t>
            </w:r>
            <w:r w:rsid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человек, которым производится выплата пенсий, пособий. Нормативный акт (акты), регламентирующий размер пособия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Нормативный</w:t>
            </w:r>
          </w:p>
        </w:tc>
      </w:tr>
      <w:tr w:rsidR="00E90256" w:rsidRPr="004E5B66" w:rsidTr="009C4727">
        <w:trPr>
          <w:trHeight w:val="570"/>
        </w:trPr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2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E5B6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290</w:t>
            </w:r>
            <w:r w:rsid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расходы</w:t>
            </w:r>
            <w:r w:rsid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Налоговый кодекс, иные нормативные документы, регламентирующие уплату налогов, сборов, пошлин, лицензий в бюджеты всех уровней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Нормативный</w:t>
            </w:r>
          </w:p>
        </w:tc>
      </w:tr>
      <w:tr w:rsidR="00E90256" w:rsidRPr="004E5B66" w:rsidTr="009C4727">
        <w:trPr>
          <w:trHeight w:val="930"/>
        </w:trPr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2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E5B6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310 </w:t>
            </w:r>
            <w:r w:rsid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стоимости основных средств</w:t>
            </w:r>
            <w:r w:rsid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Нормы обеспеченности основными средствами (утв. главным распорядителем). Сведения о фактической обеспеченности основными средствами. Сведения о ценах на объекты основных средств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Плановый</w:t>
            </w:r>
          </w:p>
        </w:tc>
      </w:tr>
      <w:tr w:rsidR="00E90256" w:rsidRPr="004E5B66" w:rsidTr="009C4727">
        <w:trPr>
          <w:trHeight w:val="570"/>
        </w:trPr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2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E5B6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320 </w:t>
            </w:r>
            <w:r w:rsid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стоимости нематериальных активов</w:t>
            </w:r>
            <w:r w:rsid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потребности в объектах нематериальных активов. Сведения о ценах на объекты нематериальных активов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Плановый</w:t>
            </w:r>
          </w:p>
        </w:tc>
      </w:tr>
      <w:tr w:rsidR="00E90256" w:rsidRPr="004E5B66" w:rsidTr="009C4727">
        <w:trPr>
          <w:trHeight w:val="1995"/>
        </w:trPr>
        <w:tc>
          <w:tcPr>
            <w:tcW w:w="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114</w:t>
            </w:r>
          </w:p>
        </w:tc>
        <w:tc>
          <w:tcPr>
            <w:tcW w:w="2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E5B6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340 </w:t>
            </w:r>
            <w:r w:rsid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Увеличение стоимости материальных запасов</w:t>
            </w:r>
            <w:r w:rsid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Нормы обеспеченности материальными запасами (утв. главным распорядителем). Данные о количестве автотранспорта, утвержденных нормах пробега и расхода ГСМ. Данные о стоимости ГСМ. Средние данные о количестве и цене запчастей, используемые в год на один автомобиль. Данные о годовой потребности в канцтоварах, бумаге, картриджах, хоз. товарах и т.п., стоимости единицы материалов. </w:t>
            </w:r>
          </w:p>
        </w:tc>
        <w:tc>
          <w:tcPr>
            <w:tcW w:w="2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90256" w:rsidRPr="004E5B66" w:rsidRDefault="00E90256" w:rsidP="00414C6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5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Плановый</w:t>
            </w:r>
          </w:p>
        </w:tc>
      </w:tr>
    </w:tbl>
    <w:p w:rsidR="004E5B66" w:rsidRDefault="004E5B66" w:rsidP="00414C65">
      <w:pPr>
        <w:pStyle w:val="a3"/>
        <w:spacing w:before="0" w:beforeAutospacing="0" w:after="0" w:afterAutospacing="0" w:line="276" w:lineRule="auto"/>
        <w:ind w:firstLine="708"/>
        <w:jc w:val="both"/>
        <w:rPr>
          <w:b/>
          <w:color w:val="000000"/>
          <w:sz w:val="28"/>
          <w:szCs w:val="28"/>
        </w:rPr>
      </w:pPr>
    </w:p>
    <w:p w:rsidR="006B4BEB" w:rsidRPr="002711F8" w:rsidRDefault="006B4BEB" w:rsidP="00414C65">
      <w:pPr>
        <w:pStyle w:val="a3"/>
        <w:spacing w:before="0" w:beforeAutospacing="0" w:after="0" w:afterAutospacing="0" w:line="276" w:lineRule="auto"/>
        <w:ind w:firstLine="708"/>
        <w:jc w:val="both"/>
        <w:rPr>
          <w:b/>
          <w:color w:val="000000"/>
          <w:sz w:val="28"/>
          <w:szCs w:val="28"/>
        </w:rPr>
      </w:pPr>
      <w:r w:rsidRPr="002711F8">
        <w:rPr>
          <w:b/>
          <w:color w:val="000000"/>
          <w:sz w:val="28"/>
          <w:szCs w:val="28"/>
        </w:rPr>
        <w:t xml:space="preserve">Формирование </w:t>
      </w:r>
      <w:r w:rsidR="00E10531" w:rsidRPr="002711F8">
        <w:rPr>
          <w:b/>
          <w:color w:val="000000"/>
          <w:sz w:val="28"/>
          <w:szCs w:val="28"/>
        </w:rPr>
        <w:t xml:space="preserve">и распределение </w:t>
      </w:r>
      <w:r w:rsidRPr="002711F8">
        <w:rPr>
          <w:b/>
          <w:color w:val="000000"/>
          <w:sz w:val="28"/>
          <w:szCs w:val="28"/>
        </w:rPr>
        <w:t>фонда оплаты труда образовательного учреждения</w:t>
      </w:r>
    </w:p>
    <w:p w:rsidR="006B4BEB" w:rsidRPr="002711F8" w:rsidRDefault="006B4BEB" w:rsidP="00414C65">
      <w:pPr>
        <w:pStyle w:val="a3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 xml:space="preserve">Формирование фонда оплаты труда образовательного учреждения осуществляется в пределах объема средств образовательного учреждения на текущий финансовый год в соответствии с региональным расчетным </w:t>
      </w:r>
      <w:proofErr w:type="spellStart"/>
      <w:r w:rsidRPr="002711F8">
        <w:rPr>
          <w:color w:val="000000"/>
          <w:sz w:val="28"/>
          <w:szCs w:val="28"/>
        </w:rPr>
        <w:t>подушевым</w:t>
      </w:r>
      <w:proofErr w:type="spellEnd"/>
      <w:r w:rsidRPr="002711F8">
        <w:rPr>
          <w:color w:val="000000"/>
          <w:sz w:val="28"/>
          <w:szCs w:val="28"/>
        </w:rPr>
        <w:t xml:space="preserve"> нормативом, поправочным коэффициентом и утверждается сметой.</w:t>
      </w:r>
    </w:p>
    <w:p w:rsidR="006B4BEB" w:rsidRPr="002711F8" w:rsidRDefault="006B4BEB" w:rsidP="004E5B66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Фонд оплаты труда рассчитывается по следующей формуле:</w:t>
      </w:r>
    </w:p>
    <w:p w:rsidR="006B4BEB" w:rsidRPr="002711F8" w:rsidRDefault="003469ED" w:rsidP="00414C65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 xml:space="preserve">ФОТ = N × К × </w:t>
      </w:r>
      <w:r w:rsidR="006B4BEB" w:rsidRPr="002711F8">
        <w:rPr>
          <w:color w:val="000000"/>
          <w:sz w:val="28"/>
          <w:szCs w:val="28"/>
        </w:rPr>
        <w:t xml:space="preserve"> У</w:t>
      </w:r>
    </w:p>
    <w:p w:rsidR="006B4BEB" w:rsidRPr="002711F8" w:rsidRDefault="004E5B66" w:rsidP="004E5B66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6B4BEB" w:rsidRPr="002711F8">
        <w:rPr>
          <w:color w:val="000000"/>
          <w:sz w:val="28"/>
          <w:szCs w:val="28"/>
        </w:rPr>
        <w:t>де ФОТ - фонд оплаты труда образовательного учреждения;</w:t>
      </w:r>
    </w:p>
    <w:p w:rsidR="006B4BEB" w:rsidRPr="002711F8" w:rsidRDefault="006B4BEB" w:rsidP="004E5B66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 xml:space="preserve">N - норматив финансирования на реализацию </w:t>
      </w:r>
      <w:r w:rsidR="003469ED" w:rsidRPr="002711F8">
        <w:rPr>
          <w:color w:val="000000"/>
          <w:sz w:val="28"/>
          <w:szCs w:val="28"/>
        </w:rPr>
        <w:t xml:space="preserve">федерального </w:t>
      </w:r>
      <w:r w:rsidRPr="002711F8">
        <w:rPr>
          <w:color w:val="000000"/>
          <w:sz w:val="28"/>
          <w:szCs w:val="28"/>
        </w:rPr>
        <w:t>государственного стандарта;</w:t>
      </w:r>
    </w:p>
    <w:p w:rsidR="006B4BEB" w:rsidRPr="002711F8" w:rsidRDefault="006B4BEB" w:rsidP="004E5B66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К – повышающий коэффициент для данного образовательного учреждения</w:t>
      </w:r>
    </w:p>
    <w:p w:rsidR="006B4BEB" w:rsidRPr="002711F8" w:rsidRDefault="006B4BEB" w:rsidP="004E5B66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У - количество учащихся в образовательном учреждении.</w:t>
      </w:r>
    </w:p>
    <w:p w:rsidR="006B4BEB" w:rsidRPr="002711F8" w:rsidRDefault="006B4BEB" w:rsidP="004E5B66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Фонд оплаты труда образовательного учреждения состоит из базовой части (</w:t>
      </w:r>
      <w:proofErr w:type="spellStart"/>
      <w:r w:rsidRPr="002711F8">
        <w:rPr>
          <w:color w:val="000000"/>
          <w:sz w:val="28"/>
          <w:szCs w:val="28"/>
        </w:rPr>
        <w:t>ФОТб</w:t>
      </w:r>
      <w:proofErr w:type="spellEnd"/>
      <w:r w:rsidRPr="002711F8">
        <w:rPr>
          <w:color w:val="000000"/>
          <w:sz w:val="28"/>
          <w:szCs w:val="28"/>
        </w:rPr>
        <w:t>) и стимулирующей части (</w:t>
      </w:r>
      <w:proofErr w:type="spellStart"/>
      <w:r w:rsidRPr="002711F8">
        <w:rPr>
          <w:color w:val="000000"/>
          <w:sz w:val="28"/>
          <w:szCs w:val="28"/>
        </w:rPr>
        <w:t>ФОТст</w:t>
      </w:r>
      <w:proofErr w:type="spellEnd"/>
      <w:r w:rsidRPr="002711F8">
        <w:rPr>
          <w:color w:val="000000"/>
          <w:sz w:val="28"/>
          <w:szCs w:val="28"/>
        </w:rPr>
        <w:t>).</w:t>
      </w:r>
    </w:p>
    <w:p w:rsidR="006B4BEB" w:rsidRPr="002711F8" w:rsidRDefault="006B4BEB" w:rsidP="004E5B66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2711F8">
        <w:rPr>
          <w:color w:val="000000"/>
          <w:sz w:val="28"/>
          <w:szCs w:val="28"/>
        </w:rPr>
        <w:t>ФОТоу</w:t>
      </w:r>
      <w:proofErr w:type="spellEnd"/>
      <w:r w:rsidRPr="002711F8">
        <w:rPr>
          <w:color w:val="000000"/>
          <w:sz w:val="28"/>
          <w:szCs w:val="28"/>
        </w:rPr>
        <w:t xml:space="preserve"> = </w:t>
      </w:r>
      <w:proofErr w:type="spellStart"/>
      <w:r w:rsidRPr="002711F8">
        <w:rPr>
          <w:color w:val="000000"/>
          <w:sz w:val="28"/>
          <w:szCs w:val="28"/>
        </w:rPr>
        <w:t>ФОТб</w:t>
      </w:r>
      <w:proofErr w:type="spellEnd"/>
      <w:r w:rsidRPr="002711F8">
        <w:rPr>
          <w:color w:val="000000"/>
          <w:sz w:val="28"/>
          <w:szCs w:val="28"/>
        </w:rPr>
        <w:t xml:space="preserve"> + </w:t>
      </w:r>
      <w:proofErr w:type="spellStart"/>
      <w:r w:rsidRPr="002711F8">
        <w:rPr>
          <w:color w:val="000000"/>
          <w:sz w:val="28"/>
          <w:szCs w:val="28"/>
        </w:rPr>
        <w:t>ФОТст</w:t>
      </w:r>
      <w:proofErr w:type="spellEnd"/>
    </w:p>
    <w:p w:rsidR="006B4BEB" w:rsidRPr="002711F8" w:rsidRDefault="006B4BEB" w:rsidP="00414C65">
      <w:pPr>
        <w:pStyle w:val="a3"/>
        <w:spacing w:before="0" w:beforeAutospacing="0" w:after="0" w:afterAutospacing="0" w:line="276" w:lineRule="auto"/>
        <w:ind w:firstLine="360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Руководитель образовательного учреждения формирует и утверждает штатное расписание учреждения в пределах базовой части фонда оплаты труда:</w:t>
      </w:r>
    </w:p>
    <w:p w:rsidR="006B4BEB" w:rsidRPr="002711F8" w:rsidRDefault="006B4BEB" w:rsidP="00414C65">
      <w:pPr>
        <w:pStyle w:val="a3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фонд оплаты труда для педагогического персонала, непосредственно осуществляющего учебный процесс (</w:t>
      </w:r>
      <w:proofErr w:type="spellStart"/>
      <w:r w:rsidRPr="002711F8">
        <w:rPr>
          <w:color w:val="000000"/>
          <w:sz w:val="28"/>
          <w:szCs w:val="28"/>
        </w:rPr>
        <w:t>ФОТпп</w:t>
      </w:r>
      <w:proofErr w:type="spellEnd"/>
      <w:r w:rsidRPr="002711F8">
        <w:rPr>
          <w:color w:val="000000"/>
          <w:sz w:val="28"/>
          <w:szCs w:val="28"/>
        </w:rPr>
        <w:t>), устанавливается в объеме не менее фактического уровня за предыдущий финансовой год;</w:t>
      </w:r>
    </w:p>
    <w:p w:rsidR="006B4BEB" w:rsidRPr="002711F8" w:rsidRDefault="006B4BEB" w:rsidP="00414C65">
      <w:pPr>
        <w:pStyle w:val="a3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фонд оплаты труда для руководителей, учебно-вспомогательного и младшего обслуживающего персонала (</w:t>
      </w:r>
      <w:proofErr w:type="spellStart"/>
      <w:r w:rsidRPr="002711F8">
        <w:rPr>
          <w:color w:val="000000"/>
          <w:sz w:val="28"/>
          <w:szCs w:val="28"/>
        </w:rPr>
        <w:t>ФОТуп</w:t>
      </w:r>
      <w:proofErr w:type="spellEnd"/>
      <w:r w:rsidRPr="002711F8">
        <w:rPr>
          <w:color w:val="000000"/>
          <w:sz w:val="28"/>
          <w:szCs w:val="28"/>
        </w:rPr>
        <w:t xml:space="preserve">) устанавливается в </w:t>
      </w:r>
      <w:r w:rsidRPr="002711F8">
        <w:rPr>
          <w:color w:val="000000"/>
          <w:sz w:val="28"/>
          <w:szCs w:val="28"/>
        </w:rPr>
        <w:lastRenderedPageBreak/>
        <w:t>объеме, не превышающем фактический уровень за предыдущий финансовый год.</w:t>
      </w:r>
    </w:p>
    <w:p w:rsidR="006B4BEB" w:rsidRPr="002711F8" w:rsidRDefault="006B4BEB" w:rsidP="004E5B66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Объем фонда оплаты труда педагогического персонала определяется по формуле:</w:t>
      </w:r>
    </w:p>
    <w:p w:rsidR="006B4BEB" w:rsidRPr="002711F8" w:rsidRDefault="006B4BEB" w:rsidP="004E5B66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2711F8">
        <w:rPr>
          <w:color w:val="000000"/>
          <w:sz w:val="28"/>
          <w:szCs w:val="28"/>
        </w:rPr>
        <w:t>ФОТпп</w:t>
      </w:r>
      <w:proofErr w:type="spellEnd"/>
      <w:r w:rsidRPr="002711F8">
        <w:rPr>
          <w:color w:val="000000"/>
          <w:sz w:val="28"/>
          <w:szCs w:val="28"/>
        </w:rPr>
        <w:t xml:space="preserve"> = </w:t>
      </w:r>
      <w:proofErr w:type="spellStart"/>
      <w:r w:rsidRPr="002711F8">
        <w:rPr>
          <w:color w:val="000000"/>
          <w:sz w:val="28"/>
          <w:szCs w:val="28"/>
        </w:rPr>
        <w:t>ФОТоу</w:t>
      </w:r>
      <w:proofErr w:type="spellEnd"/>
      <w:r w:rsidRPr="002711F8">
        <w:rPr>
          <w:color w:val="000000"/>
          <w:sz w:val="28"/>
          <w:szCs w:val="28"/>
        </w:rPr>
        <w:t xml:space="preserve"> × </w:t>
      </w:r>
      <w:proofErr w:type="spellStart"/>
      <w:r w:rsidRPr="002711F8">
        <w:rPr>
          <w:color w:val="000000"/>
          <w:sz w:val="28"/>
          <w:szCs w:val="28"/>
        </w:rPr>
        <w:t>пп</w:t>
      </w:r>
      <w:proofErr w:type="spellEnd"/>
    </w:p>
    <w:p w:rsidR="006B4BEB" w:rsidRPr="002711F8" w:rsidRDefault="006B4BEB" w:rsidP="00414C65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 xml:space="preserve">где </w:t>
      </w:r>
      <w:proofErr w:type="spellStart"/>
      <w:r w:rsidRPr="002711F8">
        <w:rPr>
          <w:color w:val="000000"/>
          <w:sz w:val="28"/>
          <w:szCs w:val="28"/>
        </w:rPr>
        <w:t>пп</w:t>
      </w:r>
      <w:proofErr w:type="spellEnd"/>
      <w:r w:rsidRPr="002711F8">
        <w:rPr>
          <w:color w:val="000000"/>
          <w:sz w:val="28"/>
          <w:szCs w:val="28"/>
        </w:rPr>
        <w:t xml:space="preserve"> – доля ФОТ педагогического персонала, непосредственно осуществляющего учебный процесс в общем ФОТ.</w:t>
      </w:r>
    </w:p>
    <w:p w:rsidR="006B4BEB" w:rsidRPr="002711F8" w:rsidRDefault="006B4BEB" w:rsidP="00414C65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 xml:space="preserve">(рекомендуемое оптимальное значение </w:t>
      </w:r>
      <w:proofErr w:type="spellStart"/>
      <w:r w:rsidRPr="002711F8">
        <w:rPr>
          <w:color w:val="000000"/>
          <w:sz w:val="28"/>
          <w:szCs w:val="28"/>
        </w:rPr>
        <w:t>пп</w:t>
      </w:r>
      <w:proofErr w:type="spellEnd"/>
      <w:r w:rsidRPr="002711F8">
        <w:rPr>
          <w:color w:val="000000"/>
          <w:sz w:val="28"/>
          <w:szCs w:val="28"/>
        </w:rPr>
        <w:t xml:space="preserve"> – 70%. Значение или диапазон </w:t>
      </w:r>
      <w:proofErr w:type="spellStart"/>
      <w:r w:rsidRPr="002711F8">
        <w:rPr>
          <w:color w:val="000000"/>
          <w:sz w:val="28"/>
          <w:szCs w:val="28"/>
        </w:rPr>
        <w:t>пп</w:t>
      </w:r>
      <w:proofErr w:type="spellEnd"/>
      <w:r w:rsidRPr="002711F8">
        <w:rPr>
          <w:color w:val="000000"/>
          <w:sz w:val="28"/>
          <w:szCs w:val="28"/>
        </w:rPr>
        <w:t xml:space="preserve"> определяется самостоятельно общеобразовательным учреждением).</w:t>
      </w:r>
    </w:p>
    <w:p w:rsidR="006B4BEB" w:rsidRPr="002711F8" w:rsidRDefault="006B4BEB" w:rsidP="004E5B66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Оплата труда работников образовательных учреждений производится на основании трудовых договоров между руководителем учреждения и работниками.</w:t>
      </w:r>
    </w:p>
    <w:p w:rsidR="006B4BEB" w:rsidRPr="002711F8" w:rsidRDefault="006B4BEB" w:rsidP="004E5B66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Как правило, в рамках штатного расписания в образовательном учреждении доли фонда оплаты труда для педагогического персонала, осуществляющего учебный процесс, и для административно-управленческого, учебно-вспомогательного и младшего обслуживающего персонала, сохраняются в объеме не менее фактического уровня за предыдущий учебный год.</w:t>
      </w:r>
    </w:p>
    <w:p w:rsidR="006B4BEB" w:rsidRPr="002711F8" w:rsidRDefault="006B4BEB" w:rsidP="004E5B66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Однако, при сокращении фонда оплаты труда для административно-управленческого, учебно-вспомогательного и младшего обслуживающего персонала будет соответственно увеличиваться фонд оплаты труда для педагогического персонала, о</w:t>
      </w:r>
      <w:r w:rsidR="00383CD7" w:rsidRPr="002711F8">
        <w:rPr>
          <w:color w:val="000000"/>
          <w:sz w:val="28"/>
          <w:szCs w:val="28"/>
        </w:rPr>
        <w:t>существляющего учебный процесс.</w:t>
      </w:r>
      <w:r w:rsidR="001A7EBB">
        <w:rPr>
          <w:color w:val="000000"/>
          <w:sz w:val="28"/>
          <w:szCs w:val="28"/>
        </w:rPr>
        <w:t xml:space="preserve"> </w:t>
      </w:r>
      <w:r w:rsidRPr="002711F8">
        <w:rPr>
          <w:color w:val="000000"/>
          <w:sz w:val="28"/>
          <w:szCs w:val="28"/>
        </w:rPr>
        <w:t>Тем самым, закрепляется заинтересованность руководителя учреждения в обеспечении сбалансированного штатного расписания.</w:t>
      </w:r>
    </w:p>
    <w:p w:rsidR="008B227E" w:rsidRPr="002711F8" w:rsidRDefault="008B227E" w:rsidP="00414C65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Производственные показатели системы образования о выполнении плана по сети, штатам и контингентам учреждений отражаются в отчетах об исполнении бюджетов субъектов РФ и местных бюджетов.</w:t>
      </w:r>
    </w:p>
    <w:p w:rsidR="008B227E" w:rsidRPr="002711F8" w:rsidRDefault="008B227E" w:rsidP="004E5B66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По дошкольному образованию установлены следующие основные показатели:</w:t>
      </w:r>
    </w:p>
    <w:p w:rsidR="008B227E" w:rsidRPr="002711F8" w:rsidRDefault="008B227E" w:rsidP="00414C65">
      <w:pPr>
        <w:pStyle w:val="a3"/>
        <w:numPr>
          <w:ilvl w:val="0"/>
          <w:numId w:val="10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учреждения-всего;</w:t>
      </w:r>
    </w:p>
    <w:p w:rsidR="008B227E" w:rsidRPr="002711F8" w:rsidRDefault="008B227E" w:rsidP="00414C65">
      <w:pPr>
        <w:pStyle w:val="a3"/>
        <w:numPr>
          <w:ilvl w:val="0"/>
          <w:numId w:val="10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группы, в том числе для ослабленных и часто болеющих детей;</w:t>
      </w:r>
    </w:p>
    <w:p w:rsidR="008B227E" w:rsidRPr="002711F8" w:rsidRDefault="008B227E" w:rsidP="00414C65">
      <w:pPr>
        <w:pStyle w:val="a3"/>
        <w:numPr>
          <w:ilvl w:val="0"/>
          <w:numId w:val="10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дети;</w:t>
      </w:r>
    </w:p>
    <w:p w:rsidR="008B227E" w:rsidRPr="002711F8" w:rsidRDefault="008B227E" w:rsidP="00414C65">
      <w:pPr>
        <w:pStyle w:val="a3"/>
        <w:numPr>
          <w:ilvl w:val="0"/>
          <w:numId w:val="10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дето-дни посещения детских дошкольных учреждений;</w:t>
      </w:r>
    </w:p>
    <w:p w:rsidR="008B227E" w:rsidRPr="002711F8" w:rsidRDefault="008B227E" w:rsidP="00414C65">
      <w:pPr>
        <w:pStyle w:val="a3"/>
        <w:numPr>
          <w:ilvl w:val="0"/>
          <w:numId w:val="10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дети, охваченные летними оздоровительными мероприятиями в постоянных детских дошкольных учреждениях;</w:t>
      </w:r>
    </w:p>
    <w:p w:rsidR="008B227E" w:rsidRPr="002711F8" w:rsidRDefault="008B227E" w:rsidP="00414C65">
      <w:pPr>
        <w:pStyle w:val="a3"/>
        <w:numPr>
          <w:ilvl w:val="0"/>
          <w:numId w:val="10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число детей, освобожденных от платы;</w:t>
      </w:r>
    </w:p>
    <w:p w:rsidR="008B227E" w:rsidRPr="002711F8" w:rsidRDefault="008B227E" w:rsidP="00414C65">
      <w:pPr>
        <w:pStyle w:val="a3"/>
        <w:numPr>
          <w:ilvl w:val="0"/>
          <w:numId w:val="10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штатные единицы.</w:t>
      </w:r>
    </w:p>
    <w:p w:rsidR="008B227E" w:rsidRPr="002711F8" w:rsidRDefault="008B227E" w:rsidP="004E5B66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По общему образованию установлены следующие основные показатели:</w:t>
      </w:r>
    </w:p>
    <w:p w:rsidR="008B227E" w:rsidRPr="002711F8" w:rsidRDefault="008B227E" w:rsidP="00414C65">
      <w:pPr>
        <w:pStyle w:val="a3"/>
        <w:numPr>
          <w:ilvl w:val="0"/>
          <w:numId w:val="11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lastRenderedPageBreak/>
        <w:t>учреждения, в том числе начальные, неполные и средние;</w:t>
      </w:r>
    </w:p>
    <w:p w:rsidR="008B227E" w:rsidRPr="002711F8" w:rsidRDefault="008B227E" w:rsidP="00414C65">
      <w:pPr>
        <w:pStyle w:val="a3"/>
        <w:numPr>
          <w:ilvl w:val="0"/>
          <w:numId w:val="11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школы-детские сады;</w:t>
      </w:r>
    </w:p>
    <w:p w:rsidR="008B227E" w:rsidRPr="002711F8" w:rsidRDefault="008B227E" w:rsidP="00414C65">
      <w:pPr>
        <w:pStyle w:val="a3"/>
        <w:numPr>
          <w:ilvl w:val="0"/>
          <w:numId w:val="11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интернаты при школах;</w:t>
      </w:r>
    </w:p>
    <w:p w:rsidR="008B227E" w:rsidRPr="002711F8" w:rsidRDefault="008B227E" w:rsidP="00414C65">
      <w:pPr>
        <w:pStyle w:val="a3"/>
        <w:numPr>
          <w:ilvl w:val="0"/>
          <w:numId w:val="12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1-4 классы (комплекты);</w:t>
      </w:r>
    </w:p>
    <w:p w:rsidR="008B227E" w:rsidRPr="002711F8" w:rsidRDefault="008B227E" w:rsidP="00414C65">
      <w:pPr>
        <w:pStyle w:val="a3"/>
        <w:numPr>
          <w:ilvl w:val="0"/>
          <w:numId w:val="12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5-9 классы;</w:t>
      </w:r>
    </w:p>
    <w:p w:rsidR="008B227E" w:rsidRPr="002711F8" w:rsidRDefault="008B227E" w:rsidP="00414C65">
      <w:pPr>
        <w:pStyle w:val="a3"/>
        <w:numPr>
          <w:ilvl w:val="0"/>
          <w:numId w:val="12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10-12 классы;</w:t>
      </w:r>
    </w:p>
    <w:p w:rsidR="008B227E" w:rsidRPr="002711F8" w:rsidRDefault="008B227E" w:rsidP="00414C65">
      <w:pPr>
        <w:pStyle w:val="a3"/>
        <w:numPr>
          <w:ilvl w:val="0"/>
          <w:numId w:val="13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учащиеся, в том числе:</w:t>
      </w:r>
    </w:p>
    <w:p w:rsidR="008B227E" w:rsidRPr="002711F8" w:rsidRDefault="008B227E" w:rsidP="00414C65">
      <w:pPr>
        <w:pStyle w:val="a3"/>
        <w:numPr>
          <w:ilvl w:val="0"/>
          <w:numId w:val="14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в 1-4 классах (комплектах);</w:t>
      </w:r>
    </w:p>
    <w:p w:rsidR="008B227E" w:rsidRPr="002711F8" w:rsidRDefault="008B227E" w:rsidP="00414C65">
      <w:pPr>
        <w:pStyle w:val="a3"/>
        <w:numPr>
          <w:ilvl w:val="0"/>
          <w:numId w:val="14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в 5-9 классах;</w:t>
      </w:r>
    </w:p>
    <w:p w:rsidR="008B227E" w:rsidRPr="002711F8" w:rsidRDefault="008B227E" w:rsidP="00414C65">
      <w:pPr>
        <w:pStyle w:val="a3"/>
        <w:numPr>
          <w:ilvl w:val="0"/>
          <w:numId w:val="14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в 10-12 классах</w:t>
      </w:r>
    </w:p>
    <w:p w:rsidR="008B227E" w:rsidRPr="002711F8" w:rsidRDefault="008B227E" w:rsidP="00414C65">
      <w:pPr>
        <w:pStyle w:val="a3"/>
        <w:numPr>
          <w:ilvl w:val="0"/>
          <w:numId w:val="15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дето-дни питания;</w:t>
      </w:r>
    </w:p>
    <w:p w:rsidR="008B227E" w:rsidRPr="002711F8" w:rsidRDefault="008B227E" w:rsidP="00414C65">
      <w:pPr>
        <w:pStyle w:val="a3"/>
        <w:numPr>
          <w:ilvl w:val="0"/>
          <w:numId w:val="15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дето-дни посещения.</w:t>
      </w:r>
    </w:p>
    <w:p w:rsidR="008B227E" w:rsidRPr="002711F8" w:rsidRDefault="008B227E" w:rsidP="004E5B66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По школам-интернатам установлены следующие основные показатели:</w:t>
      </w:r>
    </w:p>
    <w:p w:rsidR="008B227E" w:rsidRPr="002711F8" w:rsidRDefault="008B227E" w:rsidP="00414C65">
      <w:pPr>
        <w:pStyle w:val="a3"/>
        <w:numPr>
          <w:ilvl w:val="0"/>
          <w:numId w:val="16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учреждения, в том числе начальные, неполные и средние;</w:t>
      </w:r>
    </w:p>
    <w:p w:rsidR="008B227E" w:rsidRPr="002711F8" w:rsidRDefault="008B227E" w:rsidP="00414C65">
      <w:pPr>
        <w:pStyle w:val="a3"/>
        <w:numPr>
          <w:ilvl w:val="0"/>
          <w:numId w:val="16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школы-детские сады;</w:t>
      </w:r>
    </w:p>
    <w:p w:rsidR="008B227E" w:rsidRPr="002711F8" w:rsidRDefault="008B227E" w:rsidP="00414C65">
      <w:pPr>
        <w:pStyle w:val="a3"/>
        <w:numPr>
          <w:ilvl w:val="0"/>
          <w:numId w:val="16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интернаты при школах;</w:t>
      </w:r>
    </w:p>
    <w:p w:rsidR="008B227E" w:rsidRPr="002711F8" w:rsidRDefault="008B227E" w:rsidP="00414C65">
      <w:pPr>
        <w:pStyle w:val="a3"/>
        <w:numPr>
          <w:ilvl w:val="0"/>
          <w:numId w:val="16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классы, в том числе:</w:t>
      </w:r>
    </w:p>
    <w:p w:rsidR="008B227E" w:rsidRPr="002711F8" w:rsidRDefault="008B227E" w:rsidP="00414C65">
      <w:pPr>
        <w:pStyle w:val="a3"/>
        <w:numPr>
          <w:ilvl w:val="0"/>
          <w:numId w:val="17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1-4 классы (комплекты);</w:t>
      </w:r>
    </w:p>
    <w:p w:rsidR="008B227E" w:rsidRPr="002711F8" w:rsidRDefault="008B227E" w:rsidP="00414C65">
      <w:pPr>
        <w:pStyle w:val="a3"/>
        <w:numPr>
          <w:ilvl w:val="0"/>
          <w:numId w:val="17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5-9 классы;</w:t>
      </w:r>
    </w:p>
    <w:p w:rsidR="008B227E" w:rsidRPr="002711F8" w:rsidRDefault="008B227E" w:rsidP="00414C65">
      <w:pPr>
        <w:pStyle w:val="a3"/>
        <w:numPr>
          <w:ilvl w:val="0"/>
          <w:numId w:val="17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10-12 классы;</w:t>
      </w:r>
    </w:p>
    <w:p w:rsidR="008B227E" w:rsidRPr="002711F8" w:rsidRDefault="008B227E" w:rsidP="00414C65">
      <w:pPr>
        <w:pStyle w:val="a3"/>
        <w:numPr>
          <w:ilvl w:val="0"/>
          <w:numId w:val="18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учащиеся, в том числе:</w:t>
      </w:r>
    </w:p>
    <w:p w:rsidR="008B227E" w:rsidRPr="002711F8" w:rsidRDefault="008B227E" w:rsidP="00414C65">
      <w:pPr>
        <w:pStyle w:val="a3"/>
        <w:numPr>
          <w:ilvl w:val="0"/>
          <w:numId w:val="19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в 1-4 классах (комплектах);</w:t>
      </w:r>
    </w:p>
    <w:p w:rsidR="008B227E" w:rsidRPr="002711F8" w:rsidRDefault="008B227E" w:rsidP="00414C65">
      <w:pPr>
        <w:pStyle w:val="a3"/>
        <w:numPr>
          <w:ilvl w:val="0"/>
          <w:numId w:val="19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в 5-9 классах;</w:t>
      </w:r>
    </w:p>
    <w:p w:rsidR="008B227E" w:rsidRPr="002711F8" w:rsidRDefault="008B227E" w:rsidP="00414C65">
      <w:pPr>
        <w:pStyle w:val="a3"/>
        <w:numPr>
          <w:ilvl w:val="0"/>
          <w:numId w:val="19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в 10-12 классах</w:t>
      </w:r>
    </w:p>
    <w:p w:rsidR="008B227E" w:rsidRPr="002711F8" w:rsidRDefault="008B227E" w:rsidP="00414C65">
      <w:pPr>
        <w:pStyle w:val="a3"/>
        <w:numPr>
          <w:ilvl w:val="0"/>
          <w:numId w:val="20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дето-дни питания;</w:t>
      </w:r>
    </w:p>
    <w:p w:rsidR="008B227E" w:rsidRPr="002711F8" w:rsidRDefault="008B227E" w:rsidP="00414C65">
      <w:pPr>
        <w:pStyle w:val="a3"/>
        <w:numPr>
          <w:ilvl w:val="0"/>
          <w:numId w:val="20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дето-дни посещения;</w:t>
      </w:r>
    </w:p>
    <w:p w:rsidR="008B227E" w:rsidRPr="002711F8" w:rsidRDefault="008B227E" w:rsidP="00414C65">
      <w:pPr>
        <w:pStyle w:val="a3"/>
        <w:numPr>
          <w:ilvl w:val="0"/>
          <w:numId w:val="20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воспитанники, проживающие в домах-интернатах и не проживающие, но получающие питание и обмундирование;</w:t>
      </w:r>
    </w:p>
    <w:p w:rsidR="008B227E" w:rsidRPr="002711F8" w:rsidRDefault="008B227E" w:rsidP="00414C65">
      <w:pPr>
        <w:pStyle w:val="a3"/>
        <w:numPr>
          <w:ilvl w:val="0"/>
          <w:numId w:val="20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дето-дни пребывания воспитанников в школах-интернатах;</w:t>
      </w:r>
    </w:p>
    <w:p w:rsidR="008B227E" w:rsidRPr="002711F8" w:rsidRDefault="008B227E" w:rsidP="00414C65">
      <w:pPr>
        <w:pStyle w:val="a3"/>
        <w:numPr>
          <w:ilvl w:val="0"/>
          <w:numId w:val="20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выпущенные из школ-интернатов воспитанники, не имеющие родителей и оставшиеся без попечения родителей;</w:t>
      </w:r>
    </w:p>
    <w:p w:rsidR="008B227E" w:rsidRPr="002711F8" w:rsidRDefault="008B227E" w:rsidP="00414C65">
      <w:pPr>
        <w:pStyle w:val="a3"/>
        <w:numPr>
          <w:ilvl w:val="0"/>
          <w:numId w:val="20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расходы на выдачу им пособия и обмундирования;</w:t>
      </w:r>
    </w:p>
    <w:p w:rsidR="008B227E" w:rsidRPr="002711F8" w:rsidRDefault="008B227E" w:rsidP="00414C65">
      <w:pPr>
        <w:pStyle w:val="a3"/>
        <w:numPr>
          <w:ilvl w:val="0"/>
          <w:numId w:val="20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оплата труда педагогического персонала, включая прочие виды педагогической заработной платы;</w:t>
      </w:r>
    </w:p>
    <w:p w:rsidR="008B227E" w:rsidRPr="002711F8" w:rsidRDefault="008B227E" w:rsidP="00414C65">
      <w:pPr>
        <w:pStyle w:val="a3"/>
        <w:numPr>
          <w:ilvl w:val="0"/>
          <w:numId w:val="20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штатные единицы руководящих работников, административно-хозяйственного, учебно-вспомогательного и прочего персонала;</w:t>
      </w:r>
    </w:p>
    <w:p w:rsidR="008B227E" w:rsidRPr="002711F8" w:rsidRDefault="008B227E" w:rsidP="00414C65">
      <w:pPr>
        <w:pStyle w:val="a3"/>
        <w:numPr>
          <w:ilvl w:val="0"/>
          <w:numId w:val="20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оплата труда руководящих работников, административно-хозяйственного, учебно-вспомогательного и прочего персонала.</w:t>
      </w:r>
    </w:p>
    <w:p w:rsidR="008B227E" w:rsidRPr="002711F8" w:rsidRDefault="008B227E" w:rsidP="004E5B66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lastRenderedPageBreak/>
        <w:t>Определение количества педагогических ставок и средних ставок заработной платы</w:t>
      </w:r>
      <w:r w:rsidR="00383CD7" w:rsidRPr="002711F8">
        <w:rPr>
          <w:color w:val="000000"/>
          <w:sz w:val="28"/>
          <w:szCs w:val="28"/>
        </w:rPr>
        <w:t>.</w:t>
      </w:r>
    </w:p>
    <w:p w:rsidR="008B227E" w:rsidRPr="002711F8" w:rsidRDefault="008B227E" w:rsidP="00414C65">
      <w:pPr>
        <w:pStyle w:val="a3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Расходы на заработную плату по плану показываются в суммах, принятых по смете, с учетом внесенных в установленном порядке изменений в течение отчетного периода, а по исполнению - в суммах фактических расходов, за исключением из них расходов по компенсациям за неиспользованные отпуска, выходных пособий и единовременных выплат.</w:t>
      </w:r>
    </w:p>
    <w:p w:rsidR="008B227E" w:rsidRPr="002711F8" w:rsidRDefault="008B227E" w:rsidP="00414C65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Число педагогических ставок</w:t>
      </w:r>
      <w:r w:rsidRPr="002711F8">
        <w:rPr>
          <w:b/>
          <w:bCs/>
          <w:color w:val="000000"/>
          <w:sz w:val="28"/>
          <w:szCs w:val="28"/>
        </w:rPr>
        <w:t> </w:t>
      </w:r>
      <w:r w:rsidRPr="002711F8">
        <w:rPr>
          <w:color w:val="000000"/>
          <w:sz w:val="28"/>
          <w:szCs w:val="28"/>
        </w:rPr>
        <w:t>рассчитывается на базе двух показателей:</w:t>
      </w:r>
    </w:p>
    <w:p w:rsidR="008B227E" w:rsidRPr="002711F8" w:rsidRDefault="008B227E" w:rsidP="00414C65">
      <w:pPr>
        <w:pStyle w:val="a3"/>
        <w:numPr>
          <w:ilvl w:val="0"/>
          <w:numId w:val="21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числа часов учебных занятий</w:t>
      </w:r>
    </w:p>
    <w:p w:rsidR="008B227E" w:rsidRPr="002711F8" w:rsidRDefault="008B227E" w:rsidP="00414C65">
      <w:pPr>
        <w:pStyle w:val="a3"/>
        <w:numPr>
          <w:ilvl w:val="0"/>
          <w:numId w:val="21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учебной нагрузки учителей в неделю.</w:t>
      </w:r>
    </w:p>
    <w:p w:rsidR="008B227E" w:rsidRPr="002711F8" w:rsidRDefault="008B227E" w:rsidP="004E5B66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Поэтому число педагогических ставок</w:t>
      </w:r>
      <w:r w:rsidRPr="002711F8">
        <w:rPr>
          <w:b/>
          <w:bCs/>
          <w:color w:val="000000"/>
          <w:sz w:val="28"/>
          <w:szCs w:val="28"/>
        </w:rPr>
        <w:t> </w:t>
      </w:r>
      <w:r w:rsidRPr="002711F8">
        <w:rPr>
          <w:color w:val="000000"/>
          <w:sz w:val="28"/>
          <w:szCs w:val="28"/>
        </w:rPr>
        <w:t>определяется отдельно по группам классов.</w:t>
      </w:r>
    </w:p>
    <w:p w:rsidR="008B227E" w:rsidRPr="002711F8" w:rsidRDefault="008B227E" w:rsidP="004E5B66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Число педагогических ставок</w:t>
      </w:r>
      <w:r w:rsidRPr="002711F8">
        <w:rPr>
          <w:b/>
          <w:bCs/>
          <w:color w:val="000000"/>
          <w:sz w:val="28"/>
          <w:szCs w:val="28"/>
        </w:rPr>
        <w:t> </w:t>
      </w:r>
      <w:r w:rsidRPr="002711F8">
        <w:rPr>
          <w:color w:val="000000"/>
          <w:sz w:val="28"/>
          <w:szCs w:val="28"/>
        </w:rPr>
        <w:t>на 1 класс определяется исходя из числа уроков, устанавливаемых для каждого класса учебным планом и установленной учебной нагрузки на учителя: 18 часов в неделю.</w:t>
      </w:r>
    </w:p>
    <w:p w:rsidR="008B227E" w:rsidRPr="002711F8" w:rsidRDefault="008B227E" w:rsidP="00414C65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Кроме этих часов в тарификацию включаются часы за проведение факультативных занятий.</w:t>
      </w:r>
    </w:p>
    <w:p w:rsidR="008B227E" w:rsidRPr="002711F8" w:rsidRDefault="008B227E" w:rsidP="004E5B66">
      <w:pPr>
        <w:pStyle w:val="a3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При расчетах необходимо учесть дополнительные часы, которые увеличивают число педагогических классов: в 5-11 классах на уроках по иностранному языку, физкультуре и труду классы могут делиться на подгруппы.</w:t>
      </w:r>
    </w:p>
    <w:p w:rsidR="008B227E" w:rsidRPr="002711F8" w:rsidRDefault="008B227E" w:rsidP="00414C65">
      <w:pPr>
        <w:pStyle w:val="a3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711F8">
        <w:rPr>
          <w:color w:val="000000"/>
          <w:sz w:val="28"/>
          <w:szCs w:val="28"/>
        </w:rPr>
        <w:t>Количество педагогических ставок будет определяться путем деления общего числа часов в неделю по каждой группе классов на установленную норму учебной нагрузки.</w:t>
      </w:r>
    </w:p>
    <w:p w:rsidR="00F1339E" w:rsidRPr="002711F8" w:rsidRDefault="00F1339E" w:rsidP="00414C65">
      <w:pPr>
        <w:spacing w:after="0"/>
        <w:jc w:val="both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</w:p>
    <w:p w:rsidR="009454A0" w:rsidRPr="002711F8" w:rsidRDefault="009454A0" w:rsidP="004E5B66">
      <w:pPr>
        <w:spacing w:after="0"/>
        <w:jc w:val="both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Методика расчета потребности в бюджетных средствах</w:t>
      </w:r>
      <w:r w:rsidR="00F1339E" w:rsidRPr="002711F8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 </w:t>
      </w:r>
      <w:r w:rsidR="00E10531" w:rsidRPr="002711F8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на финансовый год</w:t>
      </w:r>
    </w:p>
    <w:p w:rsidR="009454A0" w:rsidRPr="002711F8" w:rsidRDefault="009454A0" w:rsidP="00414C6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Методика расчета потребности образовательных учреждений в бюджетных средствах разработана в строгом соответствии</w:t>
      </w:r>
      <w:r w:rsidR="00383CD7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действующими нормативными правовыми документами, устанавливающими количественные значения параметров, используемых при расчете потребностей бюджетного учреждения в бюджетном финансировании в разрезе кодов экономической классификации.</w:t>
      </w:r>
    </w:p>
    <w:p w:rsidR="009454A0" w:rsidRPr="002711F8" w:rsidRDefault="009454A0" w:rsidP="004E5B6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Методика позволяет решать следующие основные задачи:</w:t>
      </w:r>
    </w:p>
    <w:p w:rsidR="009454A0" w:rsidRPr="002711F8" w:rsidRDefault="009454A0" w:rsidP="004E5B6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нормирование потребности в бюджетных средствах, направляемых на функционирование и развитие образовательных учреждений;</w:t>
      </w:r>
    </w:p>
    <w:p w:rsidR="004E5B66" w:rsidRDefault="009454A0" w:rsidP="004E5B6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обоснование объемов достаточного бюджетного финансирования на одного обучающегося.</w:t>
      </w:r>
    </w:p>
    <w:p w:rsidR="009454A0" w:rsidRPr="002711F8" w:rsidRDefault="009454A0" w:rsidP="004E5B6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Методика позволяет осуществлять расчеты, связанные с:</w:t>
      </w:r>
    </w:p>
    <w:p w:rsidR="009454A0" w:rsidRPr="00A203B0" w:rsidRDefault="009454A0" w:rsidP="00A203B0">
      <w:pPr>
        <w:pStyle w:val="a6"/>
        <w:numPr>
          <w:ilvl w:val="0"/>
          <w:numId w:val="39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разработкой проектов федерального бюджета и бюджетов субъектов Российской Федерации в части расходов на финансирование учреждений образования;</w:t>
      </w:r>
    </w:p>
    <w:p w:rsidR="009454A0" w:rsidRPr="00A203B0" w:rsidRDefault="009454A0" w:rsidP="00A203B0">
      <w:pPr>
        <w:pStyle w:val="a6"/>
        <w:numPr>
          <w:ilvl w:val="0"/>
          <w:numId w:val="39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разработкой проектов смет учреждениями образования;</w:t>
      </w:r>
    </w:p>
    <w:p w:rsidR="009454A0" w:rsidRPr="00A203B0" w:rsidRDefault="009454A0" w:rsidP="00A203B0">
      <w:pPr>
        <w:pStyle w:val="a6"/>
        <w:numPr>
          <w:ilvl w:val="0"/>
          <w:numId w:val="39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0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определением потребности в бюджетных средствах по отдельным статьям или направлениям расходов.</w:t>
      </w:r>
    </w:p>
    <w:p w:rsidR="009454A0" w:rsidRPr="002711F8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Потребность в средствах на оплату труда.</w:t>
      </w:r>
    </w:p>
    <w:p w:rsidR="009454A0" w:rsidRPr="002711F8" w:rsidRDefault="00383CD7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Расчет суммарного фонда оплаты труда Н</w:t>
      </w:r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ФОТ</w:t>
      </w:r>
      <w:r w:rsidR="00A20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(соответствует коду 211) складывается из 12 месячных фондов оплаты труда всех видов персонала, скорректированных коэффициентами темпа роста бюджета по заработной плате и инфляции:</w:t>
      </w:r>
    </w:p>
    <w:p w:rsidR="009454A0" w:rsidRPr="002711F8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ФОТ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 12×Т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р 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×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инф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 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×(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ФОТ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ппс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+ 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ФОТ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увп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+ 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ФОТ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поп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+ 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ФОТ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Ауп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+ 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ФОТ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пч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+ ПН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БЛ</w:t>
      </w:r>
    </w:p>
    <w:p w:rsidR="00A203B0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где 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ФОТ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ппс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месячный фонд оплаты труда преподавательского состава;</w:t>
      </w:r>
    </w:p>
    <w:p w:rsidR="00A203B0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ФОТ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увп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месячный фонд оплаты труда учебно-вспомогательного персонала;</w:t>
      </w:r>
    </w:p>
    <w:p w:rsidR="00A203B0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ФОТ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поп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месячный фонд оплаты труда прочего обслуживающего персонала;</w:t>
      </w:r>
    </w:p>
    <w:p w:rsidR="00A203B0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ФОТ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Ауп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месячный фонд оплаты труда административно-управленческого персонала;</w:t>
      </w:r>
    </w:p>
    <w:p w:rsidR="00A203B0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ФОТ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пч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месячный фонд почасовой оплаты труда;</w:t>
      </w:r>
    </w:p>
    <w:p w:rsidR="00A203B0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ПНБЛ – годовая сумма налога на доходы физических лиц, удержанная с суммы пособий по временной нетрудоспособности (больничный лист);</w:t>
      </w:r>
    </w:p>
    <w:p w:rsidR="00A203B0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р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темп роста бюджета по соответствующей статье бюджетной классификации, предусмотренный на следующий год;</w:t>
      </w:r>
    </w:p>
    <w:p w:rsidR="009454A0" w:rsidRPr="002711F8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инф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коэффициент инфляции на следующий год.</w:t>
      </w:r>
    </w:p>
    <w:p w:rsidR="009454A0" w:rsidRPr="002711F8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Потребность в средствах на начисления на оплату труда (страховых взносов), включая тарифы на обязательное социальное страхование от несчастных случаев на производстве и профессиональных заболеваний (213)</w:t>
      </w:r>
    </w:p>
    <w:p w:rsidR="009454A0" w:rsidRPr="002711F8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Расчет начислений на оплату труда (руб.) 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нач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производится по формуле:</w:t>
      </w:r>
    </w:p>
    <w:p w:rsidR="009454A0" w:rsidRPr="002711F8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нач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 (Н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ФОТ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ПН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БЛ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)×СВ</w:t>
      </w:r>
    </w:p>
    <w:p w:rsidR="009454A0" w:rsidRPr="002711F8" w:rsidRDefault="00A203B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 Н</w:t>
      </w:r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ФОТ</w:t>
      </w:r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общий фонд оплаты труда (руб.);</w:t>
      </w:r>
    </w:p>
    <w:p w:rsidR="009454A0" w:rsidRPr="002711F8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 – страховые взносы; </w:t>
      </w:r>
    </w:p>
    <w:p w:rsidR="00A203B0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БЛ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годовая сумма налога на доходы физических лиц, удержанная с суммы пособий по временной нетрудоспособности по больничным листам.</w:t>
      </w:r>
    </w:p>
    <w:p w:rsidR="009454A0" w:rsidRPr="002711F8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 Потребность в средствах на приобретение предметов снабжения и расходных материалов (220).</w:t>
      </w:r>
    </w:p>
    <w:p w:rsidR="009454A0" w:rsidRPr="002711F8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 Потребность в средствах на медицинские расходы.</w:t>
      </w:r>
    </w:p>
    <w:p w:rsidR="009454A0" w:rsidRPr="002711F8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Потребность в финансировании медицинских расходов определяется на основе метода прямого счета с учетом наличия медицинских пунктов, поликлиник, профилакториев, детских оздоровительных центров (санитарные нормы Минздрава Российской Федерации № 6.149-90 </w:t>
      </w:r>
      <w:r w:rsidR="00A20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Условия содержания и организации работы детских оздоровительных загородных лагерей</w:t>
      </w:r>
      <w:r w:rsidR="00A20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медпунктов, детских дошкольных учреждений и других подразделений, в которых предусмотрено медицинское обслуживание по нормам, утвержденным Минздравом Российской Федерации и нормативными документами, действующими в регионе.</w:t>
      </w:r>
    </w:p>
    <w:p w:rsidR="009454A0" w:rsidRPr="002711F8" w:rsidRDefault="009454A0" w:rsidP="00414C6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Расчет ведется отдельно для каждого структурного подразделения, в котором предусмотрено медицинское обслуживание, и суммируется по учреждению образования.</w:t>
      </w:r>
    </w:p>
    <w:p w:rsidR="009454A0" w:rsidRPr="002711F8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Потребность в средствах на приобретение мягкого инвентаря и обмундирования (220).</w:t>
      </w:r>
    </w:p>
    <w:p w:rsidR="009454A0" w:rsidRPr="002711F8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Потребность в средствах на спецодежду и обмундирование устанавливается по нормам охраны труда и утвержденным нормам обеспечения спецодеждой и обмундированием, в том числе по подразделениям охраны:</w:t>
      </w:r>
    </w:p>
    <w:p w:rsidR="009454A0" w:rsidRPr="002711F8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сп.обм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= 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р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 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×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инф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 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×(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спец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 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×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сп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 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×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сп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+ 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обм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 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×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обм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 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×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обм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 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×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спец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A203B0" w:rsidRDefault="00A203B0" w:rsidP="00A203B0">
      <w:pPr>
        <w:tabs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 </w:t>
      </w:r>
      <w:proofErr w:type="spellStart"/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</w:t>
      </w:r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спец</w:t>
      </w:r>
      <w:proofErr w:type="spellEnd"/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количество сотрудников, имеющих право на получение спецодежды (чел.);</w:t>
      </w:r>
    </w:p>
    <w:p w:rsidR="00A203B0" w:rsidRDefault="009454A0" w:rsidP="00A203B0">
      <w:pPr>
        <w:tabs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сп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норматив обеспеченности спецодеждой (по нормам охраны труда) (комплектов);</w:t>
      </w:r>
    </w:p>
    <w:p w:rsidR="00A203B0" w:rsidRDefault="009454A0" w:rsidP="00A203B0">
      <w:pPr>
        <w:tabs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сп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средняя цена спецодежды (руб.);</w:t>
      </w:r>
    </w:p>
    <w:p w:rsidR="00A203B0" w:rsidRDefault="009454A0" w:rsidP="00A203B0">
      <w:pPr>
        <w:tabs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обм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количество сотрудников, имеющих право на получение обмундирования (чел.);</w:t>
      </w:r>
    </w:p>
    <w:p w:rsidR="00A203B0" w:rsidRDefault="009454A0" w:rsidP="00A203B0">
      <w:pPr>
        <w:tabs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обм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– норматив обеспеченности обмундированием (комплектов); 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обм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средняя цена обмундирования (руб.);</w:t>
      </w:r>
    </w:p>
    <w:p w:rsidR="00A203B0" w:rsidRDefault="009454A0" w:rsidP="00A203B0">
      <w:pPr>
        <w:tabs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спец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коэффициент на пополнение спецодежды и прочего обмундирования – принимается в размере 0,5 (один раз в два года);</w:t>
      </w:r>
    </w:p>
    <w:p w:rsidR="00A203B0" w:rsidRDefault="009454A0" w:rsidP="00A203B0">
      <w:pPr>
        <w:tabs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инф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коэффициент инфляции на следующий год;</w:t>
      </w:r>
    </w:p>
    <w:p w:rsidR="009454A0" w:rsidRPr="002711F8" w:rsidRDefault="009454A0" w:rsidP="00A203B0">
      <w:pPr>
        <w:tabs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р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темп роста бюджета по соответствующему виду расходов на следующий год.</w:t>
      </w:r>
    </w:p>
    <w:p w:rsidR="009454A0" w:rsidRPr="002711F8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Порядок расчета 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сп.обм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разработан на основании:</w:t>
      </w:r>
    </w:p>
    <w:p w:rsidR="009454A0" w:rsidRPr="002711F8" w:rsidRDefault="009454A0" w:rsidP="00414C65">
      <w:pPr>
        <w:numPr>
          <w:ilvl w:val="0"/>
          <w:numId w:val="24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постановления Минтруда РФ от 29.12.97 № 68 </w:t>
      </w:r>
      <w:r w:rsidR="00A20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Типовых отраслевых норм бесплатной выдачи работникам специальной одежды, специальной обуви и других средств индивидуальной защиты</w:t>
      </w:r>
      <w:r w:rsidR="00A20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9454A0" w:rsidRPr="002711F8" w:rsidRDefault="009454A0" w:rsidP="00414C65">
      <w:pPr>
        <w:numPr>
          <w:ilvl w:val="0"/>
          <w:numId w:val="24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постановления Минтруда РФ от 30.12.97 № 69 "Об утверждении Типовых норм бесплатной выдачи специальной одежды, специальной обуви и других средств индивидуальной защиты работникам сквозных профессий и должностей всех отраслей экономики";</w:t>
      </w:r>
    </w:p>
    <w:p w:rsidR="009454A0" w:rsidRPr="002711F8" w:rsidRDefault="009454A0" w:rsidP="00414C65">
      <w:pPr>
        <w:numPr>
          <w:ilvl w:val="0"/>
          <w:numId w:val="24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постановления Минтруда РФ от 31.12.97 № 70 "Об утверждении Норм бесплатной выдачи работникам теплой специальной одежды и теплой специальной обуви по климатическим поясам, единым для всех отраслей экономики (кроме климатических районов, предусмотренных особо в Типовых отраслевых нормах бесплатной выдачи спецодежды, 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спецобуви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других средств индивидуальной защиты работникам морского транспорта; работникам гражданской авиации; работникам по гидрометеорологическому режиму окружающей среды; составу учебных и спортивных организаций РОСТО)";</w:t>
      </w:r>
    </w:p>
    <w:p w:rsidR="009454A0" w:rsidRPr="002711F8" w:rsidRDefault="009454A0" w:rsidP="00414C65">
      <w:pPr>
        <w:numPr>
          <w:ilvl w:val="0"/>
          <w:numId w:val="24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постановления Совета министров СССР от 22.10.90 № 1072 "О единых нормах амортизационных отчислений на полное восстановление основных фондов народного хозяйства СССР" (в настоящее время утратило силу и используется ввиду отсутствия иных нормативных актов).</w:t>
      </w:r>
    </w:p>
    <w:p w:rsidR="00A203B0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Потребность в средствах на приобретение продуктов питания </w:t>
      </w:r>
    </w:p>
    <w:p w:rsidR="009454A0" w:rsidRPr="002711F8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пит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 xml:space="preserve"> 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= 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инф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 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×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AF34E6"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пит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 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×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дет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×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пит</w:t>
      </w:r>
      <w:proofErr w:type="spellEnd"/>
    </w:p>
    <w:p w:rsidR="00F376C3" w:rsidRPr="002711F8" w:rsidRDefault="00A203B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 </w:t>
      </w:r>
      <w:proofErr w:type="spellStart"/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AF34E6"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пит</w:t>
      </w:r>
      <w:proofErr w:type="spellEnd"/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– норма питания на одного </w:t>
      </w:r>
      <w:r w:rsidR="00F376C3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обучающегося</w:t>
      </w:r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376C3" w:rsidRPr="002711F8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дет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– численность детей </w:t>
      </w:r>
    </w:p>
    <w:p w:rsidR="00F376C3" w:rsidRPr="002711F8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пит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– количество дней питания </w:t>
      </w:r>
      <w:r w:rsidR="00AF34E6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F376C3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учреждениях, в год.</w:t>
      </w:r>
    </w:p>
    <w:p w:rsidR="009454A0" w:rsidRPr="002711F8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Потребность в средствах на оплату транспортных услуг (222)</w:t>
      </w:r>
    </w:p>
    <w:p w:rsidR="009454A0" w:rsidRPr="002711F8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Потребность в средствах на оплату транспортных услуг определяется по следующей формуле:</w:t>
      </w:r>
    </w:p>
    <w:p w:rsidR="009454A0" w:rsidRPr="002711F8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тр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.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 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тр.1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+ 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тр.2</w:t>
      </w:r>
    </w:p>
    <w:p w:rsidR="00A203B0" w:rsidRDefault="00A203B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 Н</w:t>
      </w:r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тр.1</w:t>
      </w:r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потребность в бюджетных средствах на текущий ремонт и обслуживание собственного транспорта;</w:t>
      </w:r>
    </w:p>
    <w:p w:rsidR="009454A0" w:rsidRPr="002711F8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тр.2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потребность в бюджетных средствах на наем транспорта.</w:t>
      </w:r>
    </w:p>
    <w:p w:rsidR="009454A0" w:rsidRPr="002711F8" w:rsidRDefault="009454A0" w:rsidP="00414C6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Потребность в бюджетных средствах на текущий ремонт и обслуживание собственного транспорта определяется по формуле:</w:t>
      </w:r>
    </w:p>
    <w:p w:rsidR="009454A0" w:rsidRPr="002711F8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тр.1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= 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инф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 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×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р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 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×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тр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 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×К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ит</w:t>
      </w:r>
    </w:p>
    <w:p w:rsidR="00A203B0" w:rsidRDefault="00A203B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 </w:t>
      </w:r>
      <w:proofErr w:type="spellStart"/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тр</w:t>
      </w:r>
      <w:proofErr w:type="spellEnd"/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балансовая стоимость автотранспортных средств;</w:t>
      </w:r>
    </w:p>
    <w:p w:rsidR="009454A0" w:rsidRPr="002711F8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ит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– коэффициент износа, который устанавливается равным 0,2 исходя из усредненной нормы износа. Усредненная норма износа определена на основе усредненных сроков полезного использования оборудования, предусмотренных постановлением Правительства Российской Федерации от 1.01.02 № 1 "О классификации основных средств, включаемых в 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амортизационные группы", с учетом преимущественного использования в образовательных учреждениях специфических видов транспортных средств, относящихся к третьей и четвертой группам классификации основных средств (легковые автомобили, автобусы малые, грузовые автомобили грузоподъемностью до 5 т); 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р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– темп роста бюджета по данному виду расходов на следующий год; 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инф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коэффициент инфляции на следующий год.</w:t>
      </w:r>
    </w:p>
    <w:p w:rsidR="009454A0" w:rsidRPr="002711F8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Потребность в средст</w:t>
      </w:r>
      <w:r w:rsidR="00A20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вах на оплату услуг связи (221)</w:t>
      </w:r>
    </w:p>
    <w:p w:rsidR="009454A0" w:rsidRPr="002711F8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Потребность в средствах на оплату услуг связи определяется по формуле:</w:t>
      </w:r>
    </w:p>
    <w:p w:rsidR="009454A0" w:rsidRPr="002711F8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св.общ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= 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св.1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+ 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св.тел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.</w:t>
      </w:r>
    </w:p>
    <w:p w:rsidR="009454A0" w:rsidRPr="002711F8" w:rsidRDefault="00A203B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 Н</w:t>
      </w:r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св1</w:t>
      </w:r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– потребность в средствах на оплату услуг каналов передачи данных (информации); </w:t>
      </w:r>
      <w:proofErr w:type="spellStart"/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св.тел</w:t>
      </w:r>
      <w:proofErr w:type="spellEnd"/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– потребность в средствах на оплату услуг телефонной сети (руб.).</w:t>
      </w:r>
    </w:p>
    <w:p w:rsidR="009454A0" w:rsidRPr="002711F8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Потребность в средствах на оплату коммунальных услуг (223)</w:t>
      </w:r>
    </w:p>
    <w:p w:rsidR="00A203B0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Потребность в средствах на оплату коммунальных услуг 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ку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рассчитывается по формуле:</w:t>
      </w:r>
    </w:p>
    <w:p w:rsidR="009454A0" w:rsidRPr="002711F8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ку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= 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содерж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+ 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отопл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+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эл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+ 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вода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+ 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проч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+Н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ар</w:t>
      </w:r>
      <w:proofErr w:type="spellEnd"/>
    </w:p>
    <w:p w:rsidR="00A203B0" w:rsidRDefault="00A203B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 </w:t>
      </w:r>
      <w:proofErr w:type="spellStart"/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содерж</w:t>
      </w:r>
      <w:proofErr w:type="spellEnd"/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потребность в средствах на содержание помещений;</w:t>
      </w:r>
    </w:p>
    <w:p w:rsidR="00A203B0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отопл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потребность в средствах на оплату тепловой энергии;</w:t>
      </w:r>
    </w:p>
    <w:p w:rsidR="00A203B0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эл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потребность в средствах на оплату электроэнергии;</w:t>
      </w:r>
    </w:p>
    <w:p w:rsidR="00A203B0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вода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потребность в средствах на оплату водоснабжения и водоотведения;</w:t>
      </w:r>
    </w:p>
    <w:p w:rsidR="00A203B0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проч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потребность в средствах на оплату прочих коммунальных услуг;</w:t>
      </w:r>
    </w:p>
    <w:p w:rsidR="009454A0" w:rsidRPr="002711F8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ар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потребность в средствах на оплату аренды помещений.</w:t>
      </w:r>
    </w:p>
    <w:p w:rsidR="009454A0" w:rsidRPr="002711F8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Потребность в средствах на содержание помещений (225)</w:t>
      </w:r>
    </w:p>
    <w:p w:rsidR="009454A0" w:rsidRPr="002711F8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Потребность определяется по формуле:</w:t>
      </w:r>
    </w:p>
    <w:p w:rsidR="009454A0" w:rsidRPr="002711F8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содерж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= 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содерж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 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×(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вода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+ 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отопл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+ 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эл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9454A0" w:rsidRPr="002711F8" w:rsidRDefault="00A203B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 коэффициент </w:t>
      </w:r>
      <w:proofErr w:type="spellStart"/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</w:t>
      </w:r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содерж</w:t>
      </w:r>
      <w:proofErr w:type="spellEnd"/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определен методом прямого счета по фактическим данным образовательных учреждений за ряд лет и принят равным 0,1.</w:t>
      </w:r>
    </w:p>
    <w:p w:rsidR="009454A0" w:rsidRPr="002711F8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расчете учитываются основные позиции по расходам:</w:t>
      </w:r>
    </w:p>
    <w:p w:rsidR="009454A0" w:rsidRPr="002711F8" w:rsidRDefault="009454A0" w:rsidP="00414C65">
      <w:pPr>
        <w:numPr>
          <w:ilvl w:val="0"/>
          <w:numId w:val="25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паспортизация зданий и сооружений;</w:t>
      </w:r>
    </w:p>
    <w:p w:rsidR="009454A0" w:rsidRPr="002711F8" w:rsidRDefault="009454A0" w:rsidP="00414C65">
      <w:pPr>
        <w:numPr>
          <w:ilvl w:val="0"/>
          <w:numId w:val="25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противопожарные мероприятия в соответствии с предписаниями 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Госпожарнадзора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России;</w:t>
      </w:r>
    </w:p>
    <w:p w:rsidR="009454A0" w:rsidRPr="002711F8" w:rsidRDefault="009454A0" w:rsidP="00414C65">
      <w:pPr>
        <w:numPr>
          <w:ilvl w:val="0"/>
          <w:numId w:val="25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уборка и вывоз мусора, дезинфекция и дератизация и 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9454A0" w:rsidRPr="002711F8" w:rsidRDefault="009454A0" w:rsidP="00414C65">
      <w:pPr>
        <w:numPr>
          <w:ilvl w:val="0"/>
          <w:numId w:val="25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благоустройство прилегающих территорий;</w:t>
      </w:r>
    </w:p>
    <w:p w:rsidR="009454A0" w:rsidRPr="002711F8" w:rsidRDefault="009454A0" w:rsidP="00414C65">
      <w:pPr>
        <w:numPr>
          <w:ilvl w:val="0"/>
          <w:numId w:val="25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другие расходы по оплате содержания помещений.</w:t>
      </w:r>
    </w:p>
    <w:p w:rsidR="009454A0" w:rsidRPr="002711F8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Потребность в средствах на оплату тепловой энергии (223), включая оплату отопления и технологических нужд (223), потребления газа (223) и котельно</w:t>
      </w:r>
      <w:r w:rsidR="001A7E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печного топлива (223).</w:t>
      </w:r>
    </w:p>
    <w:p w:rsidR="00A203B0" w:rsidRDefault="009454A0" w:rsidP="00A203B0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Потребность в средствах на оплату тепловой энергии 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отопл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складывается из трех составляющих: оплаты потребления тепловой энергии, отпускаемой поставщиками в горячей воде по договорам поставки; оплаты потребления газа, сжигаемого в котельных или</w:t>
      </w:r>
      <w:r w:rsidR="00F376C3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используемого для бытовых нужд:</w:t>
      </w:r>
    </w:p>
    <w:p w:rsidR="00B11C79" w:rsidRDefault="009454A0" w:rsidP="00B11C79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отопл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= 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т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+ 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г</w:t>
      </w:r>
      <w:proofErr w:type="spellEnd"/>
      <w:r w:rsidR="00F376C3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11C79" w:rsidRDefault="00B11C79" w:rsidP="00B11C79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 </w:t>
      </w:r>
      <w:proofErr w:type="spellStart"/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т</w:t>
      </w:r>
      <w:proofErr w:type="spellEnd"/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– потребность в средствах на оплату энергии для отопления, поставляемой в горячей воде; </w:t>
      </w:r>
      <w:proofErr w:type="spellStart"/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г</w:t>
      </w:r>
      <w:proofErr w:type="spellEnd"/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потребность в средствах на оплату энергии для промышленного потребления и бытовых нужд, поставляемой посредством сжигания природного газа; Потребность в средствах на оплату потребленного газа (223):</w:t>
      </w:r>
    </w:p>
    <w:p w:rsidR="00B11C79" w:rsidRDefault="009454A0" w:rsidP="00B11C79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г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= 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инф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 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×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р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 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×(Н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г1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+ 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г2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+ 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г3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B11C79" w:rsidRDefault="00B11C79" w:rsidP="00B11C79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 </w:t>
      </w:r>
      <w:proofErr w:type="spellStart"/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инф</w:t>
      </w:r>
      <w:proofErr w:type="spellEnd"/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– коэффициент инфляции на следующий год; </w:t>
      </w:r>
      <w:proofErr w:type="spellStart"/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р</w:t>
      </w:r>
      <w:proofErr w:type="spellEnd"/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темп роста бюджета по соответствующему виду расхода, предусмотренный на следующий год; Н</w:t>
      </w:r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г1</w:t>
      </w:r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потребность в средствах на оплату потребленного газа для нужд теплоснабжения (руб.); Н</w:t>
      </w:r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г2</w:t>
      </w:r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потребность в средствах на оплату потребленного газа для бытовых нужд (руб.); Н</w:t>
      </w:r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г3</w:t>
      </w:r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потребность в средствах на оплату потребленного газа для других нужд (руб.).</w:t>
      </w:r>
    </w:p>
    <w:p w:rsidR="009454A0" w:rsidRPr="002711F8" w:rsidRDefault="009454A0" w:rsidP="00B11C79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Потребность в средствах на оплату водоснабжения помещений (223)</w:t>
      </w:r>
    </w:p>
    <w:p w:rsidR="00B11C79" w:rsidRDefault="009454A0" w:rsidP="00B11C79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Потребность определяется по формуле:</w:t>
      </w:r>
    </w:p>
    <w:p w:rsidR="009454A0" w:rsidRPr="002711F8" w:rsidRDefault="009454A0" w:rsidP="00B11C79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вода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= 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инф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. 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×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р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×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в.с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.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+ 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в.о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.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B11C79" w:rsidRDefault="00B11C79" w:rsidP="00B11C79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 </w:t>
      </w:r>
      <w:proofErr w:type="spellStart"/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в.с</w:t>
      </w:r>
      <w:proofErr w:type="spellEnd"/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.</w:t>
      </w:r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потребность в средствах на водоснабжение;</w:t>
      </w:r>
    </w:p>
    <w:p w:rsidR="00B11C79" w:rsidRDefault="009454A0" w:rsidP="00B11C79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в.о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.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потребность в средствах на водоотведение;</w:t>
      </w:r>
    </w:p>
    <w:p w:rsidR="00B11C79" w:rsidRDefault="009454A0" w:rsidP="00B11C79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инф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коэффициент инфляции на следующий год;</w:t>
      </w:r>
    </w:p>
    <w:p w:rsidR="009454A0" w:rsidRPr="002711F8" w:rsidRDefault="009454A0" w:rsidP="00B11C79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р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темп роста бюджета по соответствующему виду расхода, предусмотренный на следующий год.</w:t>
      </w:r>
    </w:p>
    <w:p w:rsidR="009454A0" w:rsidRPr="002711F8" w:rsidRDefault="009454A0" w:rsidP="00B11C79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Потребность в средствах на оплату текущего ремонта оборудования и инвентаря.</w:t>
      </w:r>
    </w:p>
    <w:p w:rsidR="00B11C79" w:rsidRDefault="009454A0" w:rsidP="00B11C79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Потребность в средствах по данной статье устанавливается по формуле:</w:t>
      </w:r>
    </w:p>
    <w:p w:rsidR="00B11C79" w:rsidRDefault="009454A0" w:rsidP="00B11C79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</w:pP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тр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 С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об1 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×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и.об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 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×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инф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 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×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р</w:t>
      </w:r>
      <w:proofErr w:type="spellEnd"/>
    </w:p>
    <w:p w:rsidR="00B11C79" w:rsidRDefault="00B11C79" w:rsidP="00B11C79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 С</w:t>
      </w:r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об1</w:t>
      </w:r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балансовая стоимость основных средств, за исключением зданий, сооружений, библиотечного фонда, продуктивного и рабочего скота, а также транспортных средств (руб.);</w:t>
      </w:r>
    </w:p>
    <w:p w:rsidR="00B11C79" w:rsidRDefault="009454A0" w:rsidP="00B11C79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и.об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– коэффициент износа оборудования, который устанавливается равным 0,25 исходя из усредненной нормы износа. По данной статье 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учитываются затраты по текущему ремонту оборудования, осуществляемому на основании договоров со специализированными организациями.</w:t>
      </w:r>
    </w:p>
    <w:p w:rsidR="00B11C79" w:rsidRDefault="009454A0" w:rsidP="00B11C79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 расходов на приобретение материалов и запасных частей при выполнении ремонтных работ хозяйственным способом осуществляется за счет перераспределения бюджетных ассигнований между кодами экономической бюджетной классификации 111020 и 110350.</w:t>
      </w:r>
    </w:p>
    <w:p w:rsidR="00B11C79" w:rsidRDefault="009454A0" w:rsidP="00B11C79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Потребность в средствах на оплату текущего ремонта зданий и сооружений.</w:t>
      </w:r>
    </w:p>
    <w:p w:rsidR="009454A0" w:rsidRPr="002711F8" w:rsidRDefault="009454A0" w:rsidP="00B11C79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Потребность в средствах по данной статье устанавливается по формуле:</w:t>
      </w:r>
    </w:p>
    <w:p w:rsidR="00B11C79" w:rsidRDefault="009454A0" w:rsidP="00B11C79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</w:pP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трз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= Y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тек.рем.2 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×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тек.рем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. 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×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трз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 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×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S×К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инф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 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×</w:t>
      </w: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р</w:t>
      </w:r>
      <w:proofErr w:type="spellEnd"/>
    </w:p>
    <w:p w:rsidR="00B11C79" w:rsidRDefault="00B11C79" w:rsidP="00B11C79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 </w:t>
      </w:r>
      <w:proofErr w:type="spellStart"/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трз</w:t>
      </w:r>
      <w:proofErr w:type="spellEnd"/>
      <w:r w:rsidR="009454A0"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потребность в средствах на текущий ремонт зданий и сооружений (руб.);</w:t>
      </w:r>
    </w:p>
    <w:p w:rsidR="00B11C79" w:rsidRDefault="009454A0" w:rsidP="00B11C79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трз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средняя стоимость текущего ремонта 1 м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2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площади зданий, сложившаяся в регионе;</w:t>
      </w:r>
    </w:p>
    <w:p w:rsidR="00B11C79" w:rsidRDefault="009454A0" w:rsidP="00B11C79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 – общая площадь зданий (м2);</w:t>
      </w:r>
    </w:p>
    <w:p w:rsidR="00B11C79" w:rsidRDefault="009454A0" w:rsidP="00B11C79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инф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коэффициент инфляции на следующий год;</w:t>
      </w:r>
    </w:p>
    <w:p w:rsidR="00B11C79" w:rsidRDefault="009454A0" w:rsidP="00B11C79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р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темп роста бюджета по соответствующему виду расхода, предусмотренный на следующий год;</w:t>
      </w:r>
    </w:p>
    <w:p w:rsidR="00B11C79" w:rsidRDefault="009454A0" w:rsidP="00B11C79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Y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тек.рем.2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коэффициент, учитывающий долю стоимости технических коммуникаций в общем объеме стоимости здания, равный 0,75;</w:t>
      </w:r>
    </w:p>
    <w:p w:rsidR="009454A0" w:rsidRPr="002711F8" w:rsidRDefault="009454A0" w:rsidP="00B11C79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тек.рем</w:t>
      </w:r>
      <w:proofErr w:type="spellEnd"/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.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норма проведения текущего ремонта зданий (один раз в три года).</w:t>
      </w:r>
    </w:p>
    <w:p w:rsidR="009454A0" w:rsidRPr="002711F8" w:rsidRDefault="009454A0" w:rsidP="00414C6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Расчет сумм расходов по смете на планируемый год производится, исходя из объема деятельности учреждения, определенного планом развития учреждения и фактического его исполнения за предшествующий период. </w:t>
      </w:r>
    </w:p>
    <w:p w:rsidR="00B11C79" w:rsidRDefault="009454A0" w:rsidP="00414C6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расходы, включаемые в смету группируются по видам и целевому назначению, при определении их сумм необходимо строго соблюдать режим экономии.</w:t>
      </w:r>
    </w:p>
    <w:p w:rsidR="009454A0" w:rsidRPr="002711F8" w:rsidRDefault="009454A0" w:rsidP="00414C6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утверждении смет проверяются необходимость и целесообразность предусматриваемых расходов, соответствие их объема работы учрежд</w:t>
      </w:r>
      <w:r w:rsidR="00B11C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ения, соблюдение норм расходов.</w:t>
      </w:r>
    </w:p>
    <w:p w:rsidR="00F1339E" w:rsidRPr="002711F8" w:rsidRDefault="009454A0" w:rsidP="00414C6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Утверждение сметы расходов бюджетного учреждения производится после утверждения соответствующего бюджета, из которого оно финансируется. </w:t>
      </w:r>
    </w:p>
    <w:p w:rsidR="009454A0" w:rsidRPr="002711F8" w:rsidRDefault="009454A0" w:rsidP="00414C6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Утверждение оформляется подписью руководителя организации, утвердившего смету, указывается дата утверждения и проставляется оттиск печати на всех экземплярах сметы с указанием в верхнем правом углу общей </w:t>
      </w:r>
      <w:r w:rsidRPr="002711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суммы расходов по смете с выделением фонда заработной платы работников штатного и нештатного состава.</w:t>
      </w:r>
    </w:p>
    <w:sectPr w:rsidR="009454A0" w:rsidRPr="002711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73060"/>
    <w:multiLevelType w:val="multilevel"/>
    <w:tmpl w:val="07989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8A0101"/>
    <w:multiLevelType w:val="multilevel"/>
    <w:tmpl w:val="771E2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0A44C0"/>
    <w:multiLevelType w:val="multilevel"/>
    <w:tmpl w:val="8722A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503CDA"/>
    <w:multiLevelType w:val="hybridMultilevel"/>
    <w:tmpl w:val="85F80F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BB31C0"/>
    <w:multiLevelType w:val="multilevel"/>
    <w:tmpl w:val="AD9E2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70B3A80"/>
    <w:multiLevelType w:val="multilevel"/>
    <w:tmpl w:val="17325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0107FD"/>
    <w:multiLevelType w:val="multilevel"/>
    <w:tmpl w:val="6ED8E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6656D4"/>
    <w:multiLevelType w:val="multilevel"/>
    <w:tmpl w:val="A5460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F2505B3"/>
    <w:multiLevelType w:val="hybridMultilevel"/>
    <w:tmpl w:val="91A4D2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8D302A"/>
    <w:multiLevelType w:val="multilevel"/>
    <w:tmpl w:val="E488D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F494BD6"/>
    <w:multiLevelType w:val="multilevel"/>
    <w:tmpl w:val="4FA25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4B11F11"/>
    <w:multiLevelType w:val="hybridMultilevel"/>
    <w:tmpl w:val="10C24A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B23D7D"/>
    <w:multiLevelType w:val="hybridMultilevel"/>
    <w:tmpl w:val="2CB455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FD2C0A"/>
    <w:multiLevelType w:val="multilevel"/>
    <w:tmpl w:val="CDE21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25274F5"/>
    <w:multiLevelType w:val="multilevel"/>
    <w:tmpl w:val="6BCE2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5B90579"/>
    <w:multiLevelType w:val="multilevel"/>
    <w:tmpl w:val="5E624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64044F"/>
    <w:multiLevelType w:val="multilevel"/>
    <w:tmpl w:val="DAF6C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B960A62"/>
    <w:multiLevelType w:val="multilevel"/>
    <w:tmpl w:val="12C46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1B43769"/>
    <w:multiLevelType w:val="multilevel"/>
    <w:tmpl w:val="D6BC8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24A2419"/>
    <w:multiLevelType w:val="hybridMultilevel"/>
    <w:tmpl w:val="01068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69C58D6"/>
    <w:multiLevelType w:val="multilevel"/>
    <w:tmpl w:val="870A1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A3269EA"/>
    <w:multiLevelType w:val="multilevel"/>
    <w:tmpl w:val="27960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D3E6582"/>
    <w:multiLevelType w:val="hybridMultilevel"/>
    <w:tmpl w:val="F83A6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780315"/>
    <w:multiLevelType w:val="multilevel"/>
    <w:tmpl w:val="F02A3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D8921CE"/>
    <w:multiLevelType w:val="multilevel"/>
    <w:tmpl w:val="41E42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DFB2ACC"/>
    <w:multiLevelType w:val="multilevel"/>
    <w:tmpl w:val="11289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F5A4635"/>
    <w:multiLevelType w:val="hybridMultilevel"/>
    <w:tmpl w:val="3514B7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0A2091"/>
    <w:multiLevelType w:val="multilevel"/>
    <w:tmpl w:val="2788F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3742011"/>
    <w:multiLevelType w:val="multilevel"/>
    <w:tmpl w:val="BC56C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4A968CB"/>
    <w:multiLevelType w:val="multilevel"/>
    <w:tmpl w:val="FE3C1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6883771"/>
    <w:multiLevelType w:val="hybridMultilevel"/>
    <w:tmpl w:val="3648D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B432C70"/>
    <w:multiLevelType w:val="hybridMultilevel"/>
    <w:tmpl w:val="12F8F0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4B7F12"/>
    <w:multiLevelType w:val="multilevel"/>
    <w:tmpl w:val="4BBA8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424690D"/>
    <w:multiLevelType w:val="hybridMultilevel"/>
    <w:tmpl w:val="2BACDB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43E4CA6"/>
    <w:multiLevelType w:val="hybridMultilevel"/>
    <w:tmpl w:val="A6F0E2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4BC1EE8"/>
    <w:multiLevelType w:val="multilevel"/>
    <w:tmpl w:val="D7B26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81A4D5F"/>
    <w:multiLevelType w:val="multilevel"/>
    <w:tmpl w:val="DA5ED4B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A8D4A0D"/>
    <w:multiLevelType w:val="multilevel"/>
    <w:tmpl w:val="250A3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B664C37"/>
    <w:multiLevelType w:val="hybridMultilevel"/>
    <w:tmpl w:val="4A18F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3"/>
  </w:num>
  <w:num w:numId="3">
    <w:abstractNumId w:val="13"/>
  </w:num>
  <w:num w:numId="4">
    <w:abstractNumId w:val="25"/>
  </w:num>
  <w:num w:numId="5">
    <w:abstractNumId w:val="5"/>
  </w:num>
  <w:num w:numId="6">
    <w:abstractNumId w:val="36"/>
  </w:num>
  <w:num w:numId="7">
    <w:abstractNumId w:val="32"/>
  </w:num>
  <w:num w:numId="8">
    <w:abstractNumId w:val="28"/>
  </w:num>
  <w:num w:numId="9">
    <w:abstractNumId w:val="6"/>
  </w:num>
  <w:num w:numId="10">
    <w:abstractNumId w:val="0"/>
  </w:num>
  <w:num w:numId="11">
    <w:abstractNumId w:val="35"/>
  </w:num>
  <w:num w:numId="12">
    <w:abstractNumId w:val="7"/>
  </w:num>
  <w:num w:numId="13">
    <w:abstractNumId w:val="17"/>
  </w:num>
  <w:num w:numId="14">
    <w:abstractNumId w:val="21"/>
  </w:num>
  <w:num w:numId="15">
    <w:abstractNumId w:val="37"/>
  </w:num>
  <w:num w:numId="16">
    <w:abstractNumId w:val="16"/>
  </w:num>
  <w:num w:numId="17">
    <w:abstractNumId w:val="29"/>
  </w:num>
  <w:num w:numId="18">
    <w:abstractNumId w:val="1"/>
  </w:num>
  <w:num w:numId="19">
    <w:abstractNumId w:val="24"/>
  </w:num>
  <w:num w:numId="20">
    <w:abstractNumId w:val="10"/>
  </w:num>
  <w:num w:numId="21">
    <w:abstractNumId w:val="18"/>
  </w:num>
  <w:num w:numId="22">
    <w:abstractNumId w:val="9"/>
  </w:num>
  <w:num w:numId="23">
    <w:abstractNumId w:val="14"/>
  </w:num>
  <w:num w:numId="24">
    <w:abstractNumId w:val="15"/>
  </w:num>
  <w:num w:numId="25">
    <w:abstractNumId w:val="2"/>
  </w:num>
  <w:num w:numId="26">
    <w:abstractNumId w:val="27"/>
  </w:num>
  <w:num w:numId="27">
    <w:abstractNumId w:val="20"/>
  </w:num>
  <w:num w:numId="28">
    <w:abstractNumId w:val="12"/>
  </w:num>
  <w:num w:numId="29">
    <w:abstractNumId w:val="19"/>
  </w:num>
  <w:num w:numId="30">
    <w:abstractNumId w:val="30"/>
  </w:num>
  <w:num w:numId="31">
    <w:abstractNumId w:val="34"/>
  </w:num>
  <w:num w:numId="32">
    <w:abstractNumId w:val="38"/>
  </w:num>
  <w:num w:numId="33">
    <w:abstractNumId w:val="26"/>
  </w:num>
  <w:num w:numId="34">
    <w:abstractNumId w:val="31"/>
  </w:num>
  <w:num w:numId="35">
    <w:abstractNumId w:val="33"/>
  </w:num>
  <w:num w:numId="36">
    <w:abstractNumId w:val="22"/>
  </w:num>
  <w:num w:numId="37">
    <w:abstractNumId w:val="11"/>
  </w:num>
  <w:num w:numId="38">
    <w:abstractNumId w:val="3"/>
  </w:num>
  <w:num w:numId="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256"/>
    <w:rsid w:val="000422C6"/>
    <w:rsid w:val="000F2521"/>
    <w:rsid w:val="001A7EBB"/>
    <w:rsid w:val="001B252A"/>
    <w:rsid w:val="001E27A1"/>
    <w:rsid w:val="002711F8"/>
    <w:rsid w:val="00336F92"/>
    <w:rsid w:val="003469ED"/>
    <w:rsid w:val="00383CD7"/>
    <w:rsid w:val="00402CC2"/>
    <w:rsid w:val="00414C65"/>
    <w:rsid w:val="004315BA"/>
    <w:rsid w:val="004D0D70"/>
    <w:rsid w:val="004E5B66"/>
    <w:rsid w:val="006B4BEB"/>
    <w:rsid w:val="007D399D"/>
    <w:rsid w:val="008B227E"/>
    <w:rsid w:val="009454A0"/>
    <w:rsid w:val="009473EA"/>
    <w:rsid w:val="009C4727"/>
    <w:rsid w:val="00A203B0"/>
    <w:rsid w:val="00AF34E6"/>
    <w:rsid w:val="00B11C79"/>
    <w:rsid w:val="00B90BD9"/>
    <w:rsid w:val="00BF3550"/>
    <w:rsid w:val="00D4749D"/>
    <w:rsid w:val="00DB29C0"/>
    <w:rsid w:val="00E10531"/>
    <w:rsid w:val="00E90256"/>
    <w:rsid w:val="00ED1525"/>
    <w:rsid w:val="00F1339E"/>
    <w:rsid w:val="00F3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90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902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025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B29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90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902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025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B29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2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58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4627</Words>
  <Characters>26377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Gukezheva</dc:creator>
  <cp:lastModifiedBy>Lenovo</cp:lastModifiedBy>
  <cp:revision>3</cp:revision>
  <dcterms:created xsi:type="dcterms:W3CDTF">2024-02-07T09:08:00Z</dcterms:created>
  <dcterms:modified xsi:type="dcterms:W3CDTF">2024-02-07T09:16:00Z</dcterms:modified>
</cp:coreProperties>
</file>