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47" w:rsidRPr="00F304B9" w:rsidRDefault="003A4A47" w:rsidP="003A4A47">
      <w:pPr>
        <w:pStyle w:val="a3"/>
        <w:ind w:left="0"/>
        <w:jc w:val="center"/>
        <w:rPr>
          <w:b/>
          <w:bCs/>
        </w:rPr>
      </w:pPr>
      <w:r w:rsidRPr="00F304B9">
        <w:rPr>
          <w:b/>
          <w:bCs/>
        </w:rPr>
        <w:t xml:space="preserve">Тема 2.5. МЕТОДИКА ПОДГОТОВКИ </w:t>
      </w:r>
      <w:proofErr w:type="gramStart"/>
      <w:r w:rsidRPr="00F304B9">
        <w:rPr>
          <w:b/>
          <w:bCs/>
        </w:rPr>
        <w:t>ОБУЧАЮЩИХСЯ</w:t>
      </w:r>
      <w:proofErr w:type="gramEnd"/>
      <w:r w:rsidRPr="00F304B9">
        <w:rPr>
          <w:b/>
          <w:bCs/>
        </w:rPr>
        <w:t xml:space="preserve"> К ИТОГОВОЙ АТТЕСТАЦИИ ПО ХИМИИ </w:t>
      </w:r>
    </w:p>
    <w:p w:rsidR="003A4A47" w:rsidRPr="00F304B9" w:rsidRDefault="003A4A47" w:rsidP="003A4A47">
      <w:pPr>
        <w:pStyle w:val="a3"/>
        <w:ind w:left="0"/>
        <w:jc w:val="center"/>
        <w:rPr>
          <w:b/>
          <w:bCs/>
        </w:rPr>
      </w:pPr>
      <w:r w:rsidRPr="00F304B9">
        <w:rPr>
          <w:b/>
          <w:bCs/>
        </w:rPr>
        <w:t>Лекция (</w:t>
      </w:r>
      <w:r>
        <w:rPr>
          <w:b/>
          <w:bCs/>
        </w:rPr>
        <w:t>2</w:t>
      </w:r>
      <w:r w:rsidRPr="00F304B9">
        <w:rPr>
          <w:b/>
          <w:bCs/>
        </w:rPr>
        <w:t xml:space="preserve"> часа)</w:t>
      </w:r>
    </w:p>
    <w:p w:rsidR="00362990" w:rsidRDefault="003A4A47" w:rsidP="00362990">
      <w:pPr>
        <w:pStyle w:val="1"/>
        <w:ind w:left="0"/>
      </w:pPr>
      <w:r w:rsidRPr="00F304B9">
        <w:t>Вопросы</w:t>
      </w:r>
      <w:r w:rsidR="00362990">
        <w:rPr>
          <w:b w:val="0"/>
          <w:bCs w:val="0"/>
        </w:rPr>
        <w:t>:</w:t>
      </w:r>
      <w:r w:rsidR="00362990" w:rsidRPr="00362990">
        <w:t xml:space="preserve"> </w:t>
      </w:r>
    </w:p>
    <w:p w:rsidR="00362990" w:rsidRDefault="00362990" w:rsidP="00362990">
      <w:pPr>
        <w:pStyle w:val="1"/>
        <w:ind w:left="0"/>
      </w:pPr>
      <w:r>
        <w:t xml:space="preserve">1. </w:t>
      </w:r>
      <w:r>
        <w:t>Краткие справочные материалы по блоку</w:t>
      </w:r>
      <w:r>
        <w:rPr>
          <w:spacing w:val="-3"/>
        </w:rPr>
        <w:t xml:space="preserve"> </w:t>
      </w:r>
      <w:r>
        <w:t>«Химическая</w:t>
      </w:r>
      <w:r>
        <w:rPr>
          <w:spacing w:val="-2"/>
        </w:rPr>
        <w:t xml:space="preserve"> </w:t>
      </w:r>
      <w:r>
        <w:t>реакция»</w:t>
      </w:r>
    </w:p>
    <w:p w:rsidR="00362990" w:rsidRDefault="006D5A79" w:rsidP="00362990">
      <w:pPr>
        <w:pStyle w:val="a3"/>
        <w:ind w:left="0"/>
        <w:rPr>
          <w:b/>
          <w:bCs/>
        </w:rPr>
      </w:pPr>
      <w:r>
        <w:rPr>
          <w:b/>
          <w:bCs/>
        </w:rPr>
        <w:t xml:space="preserve">2. Электролиз растворов и расплавов солей </w:t>
      </w:r>
      <w:bookmarkStart w:id="0" w:name="_GoBack"/>
      <w:bookmarkEnd w:id="0"/>
    </w:p>
    <w:p w:rsidR="003A4A47" w:rsidRPr="00F304B9" w:rsidRDefault="003A4A47" w:rsidP="00362990">
      <w:pPr>
        <w:pStyle w:val="a3"/>
        <w:ind w:left="0"/>
        <w:rPr>
          <w:b/>
        </w:rPr>
      </w:pPr>
      <w:r w:rsidRPr="00F304B9">
        <w:rPr>
          <w:b/>
          <w:bCs/>
        </w:rPr>
        <w:t xml:space="preserve"> </w:t>
      </w:r>
    </w:p>
    <w:p w:rsidR="00793FDD" w:rsidRDefault="00793FDD" w:rsidP="00793FDD">
      <w:pPr>
        <w:pStyle w:val="1"/>
        <w:ind w:left="0"/>
        <w:jc w:val="center"/>
      </w:pPr>
      <w:r>
        <w:t xml:space="preserve">Краткие справочные </w:t>
      </w:r>
      <w:r w:rsidR="00362990">
        <w:t xml:space="preserve">материалы </w:t>
      </w:r>
      <w:r>
        <w:t>по блоку</w:t>
      </w:r>
      <w:r>
        <w:rPr>
          <w:spacing w:val="-3"/>
        </w:rPr>
        <w:t xml:space="preserve"> </w:t>
      </w:r>
      <w:r>
        <w:t>«Химическая</w:t>
      </w:r>
      <w:r>
        <w:rPr>
          <w:spacing w:val="-2"/>
        </w:rPr>
        <w:t xml:space="preserve"> </w:t>
      </w:r>
      <w:r>
        <w:t>реакция»</w:t>
      </w:r>
    </w:p>
    <w:p w:rsidR="00793FDD" w:rsidRDefault="00793FDD" w:rsidP="00793FDD">
      <w:pPr>
        <w:ind w:firstLine="568"/>
        <w:jc w:val="both"/>
        <w:rPr>
          <w:i/>
          <w:sz w:val="24"/>
        </w:rPr>
      </w:pPr>
      <w:r>
        <w:rPr>
          <w:i/>
          <w:sz w:val="24"/>
        </w:rPr>
        <w:t>Основные понятия: реакции соединения, реакции разложения, реакции обмена, реакции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замещения, каталитические реакции, реакции обратимые и практически необратимые, экз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эндотермические реакции; скорость химической реакции, гомогенные и гетерогенные реакции,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равновесие,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равновесия, катализатор, ингибитор.</w:t>
      </w:r>
    </w:p>
    <w:p w:rsidR="00793FDD" w:rsidRDefault="00793FDD" w:rsidP="00793FDD">
      <w:pPr>
        <w:pStyle w:val="2"/>
        <w:spacing w:before="0"/>
        <w:ind w:left="0"/>
        <w:jc w:val="both"/>
      </w:pPr>
      <w:r>
        <w:t>Краткий</w:t>
      </w:r>
      <w:r>
        <w:rPr>
          <w:spacing w:val="-4"/>
        </w:rPr>
        <w:t xml:space="preserve"> </w:t>
      </w:r>
      <w:r>
        <w:t>справочный</w:t>
      </w:r>
      <w:r>
        <w:rPr>
          <w:spacing w:val="-2"/>
        </w:rPr>
        <w:t xml:space="preserve"> </w:t>
      </w:r>
      <w:r>
        <w:t>материал</w:t>
      </w:r>
    </w:p>
    <w:p w:rsidR="00793FDD" w:rsidRDefault="00793FDD" w:rsidP="00793FDD">
      <w:pPr>
        <w:pStyle w:val="a3"/>
        <w:ind w:left="0"/>
        <w:rPr>
          <w:b/>
          <w:i/>
          <w:sz w:val="23"/>
        </w:rPr>
      </w:pPr>
    </w:p>
    <w:p w:rsidR="00793FDD" w:rsidRDefault="00793FDD" w:rsidP="00793FDD">
      <w:pPr>
        <w:pStyle w:val="a3"/>
        <w:ind w:left="0" w:firstLine="568"/>
        <w:jc w:val="both"/>
      </w:pPr>
      <w:r>
        <w:t>Для</w:t>
      </w:r>
      <w:r>
        <w:rPr>
          <w:spacing w:val="57"/>
        </w:rPr>
        <w:t xml:space="preserve"> </w:t>
      </w:r>
      <w:r>
        <w:t>обобщения</w:t>
      </w:r>
      <w:r>
        <w:rPr>
          <w:spacing w:val="58"/>
        </w:rPr>
        <w:t xml:space="preserve"> </w:t>
      </w:r>
      <w:r>
        <w:t>знаний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классификации</w:t>
      </w:r>
      <w:r>
        <w:rPr>
          <w:spacing w:val="57"/>
        </w:rPr>
        <w:t xml:space="preserve"> </w:t>
      </w:r>
      <w:r>
        <w:t>химических</w:t>
      </w:r>
      <w:r>
        <w:rPr>
          <w:spacing w:val="57"/>
        </w:rPr>
        <w:t xml:space="preserve"> </w:t>
      </w:r>
      <w:r>
        <w:t>реакций</w:t>
      </w:r>
      <w:r>
        <w:rPr>
          <w:spacing w:val="57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предложить</w:t>
      </w:r>
      <w:r>
        <w:rPr>
          <w:spacing w:val="-58"/>
        </w:rPr>
        <w:t xml:space="preserve"> </w:t>
      </w:r>
      <w:r>
        <w:t>составить обобщающую таблицу. При этом важно обратить внимание обучающихся, что одна 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ее классификации.</w:t>
      </w:r>
    </w:p>
    <w:p w:rsidR="00793FDD" w:rsidRDefault="00793FDD" w:rsidP="00793FDD">
      <w:pPr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1</w:t>
      </w:r>
    </w:p>
    <w:p w:rsidR="00793FDD" w:rsidRDefault="00793FDD" w:rsidP="00793FDD">
      <w:pPr>
        <w:pStyle w:val="2"/>
        <w:spacing w:before="0"/>
        <w:ind w:left="0"/>
      </w:pPr>
      <w:r>
        <w:t>Классификация</w:t>
      </w:r>
      <w:r>
        <w:rPr>
          <w:spacing w:val="-1"/>
        </w:rPr>
        <w:t xml:space="preserve"> </w:t>
      </w:r>
      <w:r>
        <w:t xml:space="preserve">химических реакций (вопрос 17) </w:t>
      </w:r>
    </w:p>
    <w:tbl>
      <w:tblPr>
        <w:tblStyle w:val="TableNormal"/>
        <w:tblW w:w="0" w:type="auto"/>
        <w:jc w:val="center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523"/>
      </w:tblGrid>
      <w:tr w:rsidR="00793FDD" w:rsidTr="00070FC7">
        <w:trPr>
          <w:trHeight w:val="275"/>
          <w:jc w:val="center"/>
        </w:trPr>
        <w:tc>
          <w:tcPr>
            <w:tcW w:w="3544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Принцип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классификации</w:t>
            </w:r>
            <w:proofErr w:type="spellEnd"/>
          </w:p>
        </w:tc>
        <w:tc>
          <w:tcPr>
            <w:tcW w:w="6523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реакций</w:t>
            </w:r>
            <w:proofErr w:type="spellEnd"/>
          </w:p>
        </w:tc>
      </w:tr>
      <w:tr w:rsidR="00793FDD" w:rsidTr="00070FC7">
        <w:trPr>
          <w:trHeight w:val="1742"/>
          <w:jc w:val="center"/>
        </w:trPr>
        <w:tc>
          <w:tcPr>
            <w:tcW w:w="3544" w:type="dxa"/>
          </w:tcPr>
          <w:p w:rsidR="00793FDD" w:rsidRPr="007E1777" w:rsidRDefault="00793FDD" w:rsidP="00070FC7">
            <w:pPr>
              <w:pStyle w:val="TableParagraph"/>
              <w:ind w:firstLine="32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По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числу</w:t>
            </w:r>
            <w:r w:rsidRPr="007E1777">
              <w:rPr>
                <w:spacing w:val="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составу</w:t>
            </w:r>
            <w:r w:rsidRPr="007E1777">
              <w:rPr>
                <w:spacing w:val="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исходных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веществ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продуктов</w:t>
            </w:r>
            <w:r w:rsidRPr="007E1777">
              <w:rPr>
                <w:spacing w:val="-3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реакции</w:t>
            </w:r>
          </w:p>
        </w:tc>
        <w:tc>
          <w:tcPr>
            <w:tcW w:w="6523" w:type="dxa"/>
          </w:tcPr>
          <w:p w:rsidR="00793FDD" w:rsidRDefault="00793FDD" w:rsidP="00793FDD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соединения</w:t>
            </w:r>
            <w:proofErr w:type="spellEnd"/>
            <w:r>
              <w:rPr>
                <w:sz w:val="24"/>
              </w:rPr>
              <w:t>;</w:t>
            </w:r>
          </w:p>
          <w:p w:rsidR="00793FDD" w:rsidRDefault="00793FDD" w:rsidP="00793FDD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разложения</w:t>
            </w:r>
            <w:proofErr w:type="spellEnd"/>
            <w:r>
              <w:rPr>
                <w:sz w:val="24"/>
              </w:rPr>
              <w:t>;</w:t>
            </w:r>
          </w:p>
          <w:p w:rsidR="00793FDD" w:rsidRDefault="00793FDD" w:rsidP="00793FDD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замещения</w:t>
            </w:r>
            <w:proofErr w:type="spellEnd"/>
            <w:r>
              <w:rPr>
                <w:sz w:val="24"/>
              </w:rPr>
              <w:t>;</w:t>
            </w:r>
          </w:p>
          <w:p w:rsidR="00793FDD" w:rsidRDefault="00793FDD" w:rsidP="00793FDD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ind w:left="0" w:hanging="344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>;</w:t>
            </w:r>
          </w:p>
          <w:p w:rsidR="00793FDD" w:rsidRPr="007E1777" w:rsidRDefault="00793FDD" w:rsidP="00793FDD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  <w:tab w:val="left" w:pos="1462"/>
                <w:tab w:val="left" w:pos="3207"/>
                <w:tab w:val="left" w:pos="4242"/>
                <w:tab w:val="left" w:pos="5124"/>
                <w:tab w:val="left" w:pos="6285"/>
              </w:tabs>
              <w:ind w:left="0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реакция</w:t>
            </w:r>
            <w:r w:rsidRPr="007E1777">
              <w:rPr>
                <w:sz w:val="24"/>
                <w:lang w:val="ru-RU"/>
              </w:rPr>
              <w:tab/>
              <w:t>нейтрализации</w:t>
            </w:r>
            <w:r w:rsidRPr="007E1777">
              <w:rPr>
                <w:sz w:val="24"/>
                <w:lang w:val="ru-RU"/>
              </w:rPr>
              <w:tab/>
              <w:t>реакция</w:t>
            </w:r>
            <w:r w:rsidRPr="007E1777">
              <w:rPr>
                <w:sz w:val="24"/>
                <w:lang w:val="ru-RU"/>
              </w:rPr>
              <w:tab/>
              <w:t>между</w:t>
            </w:r>
            <w:r w:rsidRPr="007E1777">
              <w:rPr>
                <w:sz w:val="24"/>
                <w:lang w:val="ru-RU"/>
              </w:rPr>
              <w:tab/>
              <w:t>кислотой</w:t>
            </w:r>
            <w:r w:rsidRPr="007E1777">
              <w:rPr>
                <w:sz w:val="24"/>
                <w:lang w:val="ru-RU"/>
              </w:rPr>
              <w:tab/>
            </w:r>
            <w:r w:rsidRPr="007E1777">
              <w:rPr>
                <w:spacing w:val="-4"/>
                <w:sz w:val="24"/>
                <w:lang w:val="ru-RU"/>
              </w:rPr>
              <w:t>и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основанием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(частный случай реакции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обмена)</w:t>
            </w:r>
          </w:p>
        </w:tc>
      </w:tr>
      <w:tr w:rsidR="00793FDD" w:rsidTr="00070FC7">
        <w:trPr>
          <w:trHeight w:val="1138"/>
          <w:jc w:val="center"/>
        </w:trPr>
        <w:tc>
          <w:tcPr>
            <w:tcW w:w="3544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тепловому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эффекту</w:t>
            </w:r>
            <w:proofErr w:type="spellEnd"/>
          </w:p>
        </w:tc>
        <w:tc>
          <w:tcPr>
            <w:tcW w:w="6523" w:type="dxa"/>
          </w:tcPr>
          <w:p w:rsidR="00793FDD" w:rsidRPr="007E1777" w:rsidRDefault="00793FDD" w:rsidP="00793FDD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  <w:tab w:val="left" w:pos="1921"/>
                <w:tab w:val="left" w:pos="4295"/>
              </w:tabs>
              <w:ind w:left="0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Реакции</w:t>
            </w:r>
            <w:r w:rsidRPr="007E1777">
              <w:rPr>
                <w:sz w:val="24"/>
                <w:lang w:val="ru-RU"/>
              </w:rPr>
              <w:tab/>
              <w:t>экзотермические</w:t>
            </w:r>
            <w:r w:rsidRPr="007E1777">
              <w:rPr>
                <w:sz w:val="24"/>
                <w:lang w:val="ru-RU"/>
              </w:rPr>
              <w:tab/>
            </w:r>
            <w:r w:rsidRPr="007E1777">
              <w:rPr>
                <w:spacing w:val="-1"/>
                <w:sz w:val="24"/>
                <w:lang w:val="ru-RU"/>
              </w:rPr>
              <w:t>(сопровождающиеся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выделением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теплоты);</w:t>
            </w:r>
          </w:p>
          <w:p w:rsidR="00793FDD" w:rsidRPr="007E1777" w:rsidRDefault="00793FDD" w:rsidP="00793FDD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  <w:tab w:val="left" w:pos="1894"/>
                <w:tab w:val="left" w:pos="4295"/>
              </w:tabs>
              <w:ind w:left="0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реакции</w:t>
            </w:r>
            <w:r w:rsidRPr="007E1777">
              <w:rPr>
                <w:sz w:val="24"/>
                <w:lang w:val="ru-RU"/>
              </w:rPr>
              <w:tab/>
              <w:t>эндотермические</w:t>
            </w:r>
            <w:r w:rsidRPr="007E1777">
              <w:rPr>
                <w:sz w:val="24"/>
                <w:lang w:val="ru-RU"/>
              </w:rPr>
              <w:tab/>
            </w:r>
            <w:r w:rsidRPr="007E1777">
              <w:rPr>
                <w:spacing w:val="-1"/>
                <w:sz w:val="24"/>
                <w:lang w:val="ru-RU"/>
              </w:rPr>
              <w:t>(сопровождающиеся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поглощением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теплоты)</w:t>
            </w:r>
          </w:p>
        </w:tc>
      </w:tr>
      <w:tr w:rsidR="00793FDD" w:rsidTr="00070FC7">
        <w:trPr>
          <w:trHeight w:val="862"/>
          <w:jc w:val="center"/>
        </w:trPr>
        <w:tc>
          <w:tcPr>
            <w:tcW w:w="3544" w:type="dxa"/>
          </w:tcPr>
          <w:p w:rsidR="00793FDD" w:rsidRPr="007E1777" w:rsidRDefault="00793FDD" w:rsidP="00070FC7">
            <w:pPr>
              <w:pStyle w:val="TableParagraph"/>
              <w:ind w:firstLine="32"/>
              <w:jc w:val="bot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По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изменению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степеней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окисления элементов, входящих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</w:t>
            </w:r>
            <w:r w:rsidRPr="007E1777">
              <w:rPr>
                <w:spacing w:val="-3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состав</w:t>
            </w:r>
            <w:r w:rsidRPr="007E1777">
              <w:rPr>
                <w:spacing w:val="-3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реагирующих</w:t>
            </w:r>
            <w:r w:rsidRPr="007E1777">
              <w:rPr>
                <w:spacing w:val="-3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веществ</w:t>
            </w:r>
          </w:p>
        </w:tc>
        <w:tc>
          <w:tcPr>
            <w:tcW w:w="6523" w:type="dxa"/>
          </w:tcPr>
          <w:p w:rsidR="00793FDD" w:rsidRDefault="00793FDD" w:rsidP="00793FD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окислительно-восстановительные</w:t>
            </w:r>
            <w:proofErr w:type="spellEnd"/>
            <w:r>
              <w:rPr>
                <w:sz w:val="24"/>
              </w:rPr>
              <w:t>;</w:t>
            </w:r>
          </w:p>
          <w:p w:rsidR="00793FDD" w:rsidRPr="007E1777" w:rsidRDefault="00793FDD" w:rsidP="00793FD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  <w:tab w:val="left" w:pos="1665"/>
                <w:tab w:val="left" w:pos="3407"/>
                <w:tab w:val="left" w:pos="4072"/>
                <w:tab w:val="left" w:pos="5495"/>
              </w:tabs>
              <w:ind w:left="0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реакции,</w:t>
            </w:r>
            <w:r w:rsidRPr="007E1777">
              <w:rPr>
                <w:sz w:val="24"/>
                <w:lang w:val="ru-RU"/>
              </w:rPr>
              <w:tab/>
              <w:t>протекающие</w:t>
            </w:r>
            <w:r w:rsidRPr="007E1777">
              <w:rPr>
                <w:sz w:val="24"/>
                <w:lang w:val="ru-RU"/>
              </w:rPr>
              <w:tab/>
              <w:t>без</w:t>
            </w:r>
            <w:r w:rsidRPr="007E1777">
              <w:rPr>
                <w:sz w:val="24"/>
                <w:lang w:val="ru-RU"/>
              </w:rPr>
              <w:tab/>
              <w:t>изменения</w:t>
            </w:r>
            <w:r w:rsidRPr="007E1777">
              <w:rPr>
                <w:sz w:val="24"/>
                <w:lang w:val="ru-RU"/>
              </w:rPr>
              <w:tab/>
            </w:r>
            <w:r w:rsidRPr="007E1777">
              <w:rPr>
                <w:spacing w:val="-1"/>
                <w:sz w:val="24"/>
                <w:lang w:val="ru-RU"/>
              </w:rPr>
              <w:t>степеней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окисления;</w:t>
            </w:r>
          </w:p>
        </w:tc>
      </w:tr>
      <w:tr w:rsidR="00793FDD" w:rsidTr="00070FC7">
        <w:trPr>
          <w:trHeight w:val="586"/>
          <w:jc w:val="center"/>
        </w:trPr>
        <w:tc>
          <w:tcPr>
            <w:tcW w:w="3544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обратимости</w:t>
            </w:r>
            <w:proofErr w:type="spellEnd"/>
          </w:p>
        </w:tc>
        <w:tc>
          <w:tcPr>
            <w:tcW w:w="6523" w:type="dxa"/>
          </w:tcPr>
          <w:p w:rsidR="00793FDD" w:rsidRDefault="00793FDD" w:rsidP="00793FD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обратимые</w:t>
            </w:r>
            <w:proofErr w:type="spellEnd"/>
            <w:r>
              <w:rPr>
                <w:sz w:val="24"/>
              </w:rPr>
              <w:t>;</w:t>
            </w:r>
          </w:p>
          <w:p w:rsidR="00793FDD" w:rsidRDefault="00793FDD" w:rsidP="00793FD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необратимые</w:t>
            </w:r>
            <w:proofErr w:type="spellEnd"/>
          </w:p>
        </w:tc>
      </w:tr>
      <w:tr w:rsidR="00793FDD" w:rsidTr="00070FC7">
        <w:trPr>
          <w:trHeight w:val="586"/>
          <w:jc w:val="center"/>
        </w:trPr>
        <w:tc>
          <w:tcPr>
            <w:tcW w:w="3544" w:type="dxa"/>
          </w:tcPr>
          <w:p w:rsidR="00793FDD" w:rsidRDefault="00793FDD" w:rsidP="00070FC7">
            <w:pPr>
              <w:pStyle w:val="TableParagraph"/>
              <w:tabs>
                <w:tab w:val="left" w:pos="1852"/>
              </w:tabs>
              <w:ind w:firstLine="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использованию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катализатора</w:t>
            </w:r>
            <w:proofErr w:type="spellEnd"/>
          </w:p>
        </w:tc>
        <w:tc>
          <w:tcPr>
            <w:tcW w:w="6523" w:type="dxa"/>
          </w:tcPr>
          <w:p w:rsidR="00793FDD" w:rsidRDefault="00793FDD" w:rsidP="00793FDD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каталитические</w:t>
            </w:r>
            <w:proofErr w:type="spellEnd"/>
            <w:r>
              <w:rPr>
                <w:sz w:val="24"/>
              </w:rPr>
              <w:t>;</w:t>
            </w:r>
          </w:p>
          <w:p w:rsidR="00793FDD" w:rsidRDefault="00793FDD" w:rsidP="00793FDD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некаталитические</w:t>
            </w:r>
            <w:proofErr w:type="spellEnd"/>
          </w:p>
        </w:tc>
      </w:tr>
      <w:tr w:rsidR="00793FDD" w:rsidTr="00070FC7">
        <w:trPr>
          <w:trHeight w:val="586"/>
          <w:jc w:val="center"/>
        </w:trPr>
        <w:tc>
          <w:tcPr>
            <w:tcW w:w="3544" w:type="dxa"/>
          </w:tcPr>
          <w:p w:rsidR="00793FDD" w:rsidRPr="007E1777" w:rsidRDefault="00793FDD" w:rsidP="00070FC7">
            <w:pPr>
              <w:pStyle w:val="TableParagraph"/>
              <w:ind w:firstLine="32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По</w:t>
            </w:r>
            <w:r w:rsidRPr="007E1777">
              <w:rPr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наличию</w:t>
            </w:r>
            <w:r w:rsidRPr="007E1777">
              <w:rPr>
                <w:spacing w:val="23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границы</w:t>
            </w:r>
            <w:r w:rsidRPr="007E1777">
              <w:rPr>
                <w:spacing w:val="2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раздела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фаз</w:t>
            </w:r>
          </w:p>
        </w:tc>
        <w:tc>
          <w:tcPr>
            <w:tcW w:w="6523" w:type="dxa"/>
          </w:tcPr>
          <w:p w:rsidR="00793FDD" w:rsidRDefault="00793FDD" w:rsidP="00793FD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гомогенные</w:t>
            </w:r>
            <w:proofErr w:type="spellEnd"/>
            <w:r>
              <w:rPr>
                <w:sz w:val="24"/>
              </w:rPr>
              <w:t>;</w:t>
            </w:r>
          </w:p>
          <w:p w:rsidR="00793FDD" w:rsidRDefault="00793FDD" w:rsidP="00793FD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гетерогенные</w:t>
            </w:r>
            <w:proofErr w:type="spellEnd"/>
          </w:p>
        </w:tc>
      </w:tr>
    </w:tbl>
    <w:p w:rsidR="00793FDD" w:rsidRDefault="00793FDD" w:rsidP="00793FDD">
      <w:pPr>
        <w:pStyle w:val="a3"/>
        <w:ind w:left="0"/>
        <w:rPr>
          <w:b/>
          <w:i/>
          <w:sz w:val="15"/>
        </w:rPr>
      </w:pPr>
    </w:p>
    <w:p w:rsidR="00793FDD" w:rsidRDefault="00793FDD" w:rsidP="00793FDD">
      <w:pPr>
        <w:pStyle w:val="a3"/>
        <w:ind w:left="0"/>
      </w:pPr>
      <w:r>
        <w:t>Приведем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формы.</w:t>
      </w:r>
    </w:p>
    <w:p w:rsidR="00793FDD" w:rsidRDefault="00793FDD" w:rsidP="00793FDD">
      <w:pPr>
        <w:pStyle w:val="a3"/>
        <w:ind w:left="0" w:firstLine="56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FB5310" wp14:editId="1AAE684D">
                <wp:simplePos x="0" y="0"/>
                <wp:positionH relativeFrom="page">
                  <wp:posOffset>1081405</wp:posOffset>
                </wp:positionH>
                <wp:positionV relativeFrom="paragraph">
                  <wp:posOffset>-1200150</wp:posOffset>
                </wp:positionV>
                <wp:extent cx="2515235" cy="350520"/>
                <wp:effectExtent l="5080" t="7620" r="13335" b="13335"/>
                <wp:wrapNone/>
                <wp:docPr id="189" name="Прямая соединительная линия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523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5pt,-94.5pt" to="283.2pt,-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" strokeweight=".48pt">
                <w10:wrap anchorx="page"/>
              </v:line>
            </w:pict>
          </mc:Fallback>
        </mc:AlternateContent>
      </w:r>
      <w:r>
        <w:t>Задания в тестовой форме чаще применяются на этапе подготовки к ЕГЭ. Их выполнение</w:t>
      </w:r>
      <w:r>
        <w:rPr>
          <w:spacing w:val="1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сопровождать комментариями</w:t>
      </w:r>
      <w:r>
        <w:rPr>
          <w:spacing w:val="-1"/>
        </w:rPr>
        <w:t xml:space="preserve"> </w:t>
      </w:r>
      <w:r>
        <w:t>с привлечением</w:t>
      </w:r>
      <w:r>
        <w:rPr>
          <w:spacing w:val="-1"/>
        </w:rPr>
        <w:t xml:space="preserve"> </w:t>
      </w:r>
      <w:r>
        <w:t>теоретического материала.</w:t>
      </w:r>
    </w:p>
    <w:p w:rsidR="00793FDD" w:rsidRDefault="00793FDD" w:rsidP="00793FDD">
      <w:pPr>
        <w:ind w:firstLine="568"/>
        <w:jc w:val="both"/>
        <w:rPr>
          <w:i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гидроксида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кальция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соляной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реакциям</w:t>
      </w:r>
    </w:p>
    <w:tbl>
      <w:tblPr>
        <w:tblStyle w:val="TableNormal"/>
        <w:tblW w:w="0" w:type="auto"/>
        <w:tblInd w:w="1327" w:type="dxa"/>
        <w:tblLayout w:type="fixed"/>
        <w:tblLook w:val="01E0" w:firstRow="1" w:lastRow="1" w:firstColumn="1" w:lastColumn="1" w:noHBand="0" w:noVBand="0"/>
      </w:tblPr>
      <w:tblGrid>
        <w:gridCol w:w="513"/>
        <w:gridCol w:w="3831"/>
      </w:tblGrid>
      <w:tr w:rsidR="00793FDD" w:rsidTr="00070FC7">
        <w:trPr>
          <w:trHeight w:val="270"/>
        </w:trPr>
        <w:tc>
          <w:tcPr>
            <w:tcW w:w="513" w:type="dxa"/>
          </w:tcPr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31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соединения</w:t>
            </w:r>
            <w:proofErr w:type="spellEnd"/>
          </w:p>
        </w:tc>
      </w:tr>
      <w:tr w:rsidR="00793FDD" w:rsidTr="00070FC7">
        <w:trPr>
          <w:trHeight w:val="276"/>
        </w:trPr>
        <w:tc>
          <w:tcPr>
            <w:tcW w:w="513" w:type="dxa"/>
          </w:tcPr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31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обмена</w:t>
            </w:r>
            <w:proofErr w:type="spellEnd"/>
          </w:p>
        </w:tc>
      </w:tr>
      <w:tr w:rsidR="00793FDD" w:rsidTr="00070FC7">
        <w:trPr>
          <w:trHeight w:val="275"/>
        </w:trPr>
        <w:tc>
          <w:tcPr>
            <w:tcW w:w="513" w:type="dxa"/>
          </w:tcPr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31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замещения</w:t>
            </w:r>
            <w:proofErr w:type="spellEnd"/>
          </w:p>
        </w:tc>
      </w:tr>
      <w:tr w:rsidR="00793FDD" w:rsidTr="00070FC7">
        <w:trPr>
          <w:trHeight w:val="276"/>
        </w:trPr>
        <w:tc>
          <w:tcPr>
            <w:tcW w:w="513" w:type="dxa"/>
          </w:tcPr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4)</w:t>
            </w:r>
          </w:p>
        </w:tc>
        <w:tc>
          <w:tcPr>
            <w:tcW w:w="3831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гомогенным</w:t>
            </w:r>
            <w:proofErr w:type="spellEnd"/>
          </w:p>
        </w:tc>
      </w:tr>
      <w:tr w:rsidR="00793FDD" w:rsidTr="00070FC7">
        <w:trPr>
          <w:trHeight w:val="270"/>
        </w:trPr>
        <w:tc>
          <w:tcPr>
            <w:tcW w:w="513" w:type="dxa"/>
          </w:tcPr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31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окислительно-восстановительным</w:t>
            </w:r>
            <w:proofErr w:type="spellEnd"/>
          </w:p>
        </w:tc>
      </w:tr>
    </w:tbl>
    <w:p w:rsidR="00793FDD" w:rsidRDefault="00793FDD" w:rsidP="00793FDD">
      <w:pPr>
        <w:pStyle w:val="a3"/>
        <w:ind w:left="0" w:firstLine="568"/>
        <w:jc w:val="both"/>
      </w:pPr>
      <w:r>
        <w:rPr>
          <w:spacing w:val="-1"/>
        </w:rPr>
        <w:t>Проанализировав</w:t>
      </w:r>
      <w:r>
        <w:rPr>
          <w:spacing w:val="-14"/>
        </w:rPr>
        <w:t xml:space="preserve"> </w:t>
      </w:r>
      <w:r>
        <w:rPr>
          <w:spacing w:val="-1"/>
        </w:rPr>
        <w:t>условие</w:t>
      </w:r>
      <w:r>
        <w:rPr>
          <w:spacing w:val="-13"/>
        </w:rPr>
        <w:t xml:space="preserve"> </w:t>
      </w:r>
      <w:r>
        <w:rPr>
          <w:spacing w:val="-1"/>
        </w:rPr>
        <w:t>задания,</w:t>
      </w:r>
      <w:r>
        <w:rPr>
          <w:spacing w:val="-13"/>
        </w:rPr>
        <w:t xml:space="preserve"> </w:t>
      </w:r>
      <w:r>
        <w:rPr>
          <w:spacing w:val="-1"/>
        </w:rPr>
        <w:t>можно</w:t>
      </w:r>
      <w:r>
        <w:rPr>
          <w:spacing w:val="-13"/>
        </w:rPr>
        <w:t xml:space="preserve"> </w:t>
      </w:r>
      <w:r>
        <w:rPr>
          <w:spacing w:val="-1"/>
        </w:rPr>
        <w:t>сделать</w:t>
      </w:r>
      <w:r>
        <w:rPr>
          <w:spacing w:val="-13"/>
        </w:rPr>
        <w:t xml:space="preserve"> </w:t>
      </w:r>
      <w:r>
        <w:rPr>
          <w:spacing w:val="-1"/>
        </w:rPr>
        <w:t>заключение,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реакции</w:t>
      </w:r>
      <w:r>
        <w:rPr>
          <w:spacing w:val="-13"/>
        </w:rPr>
        <w:t xml:space="preserve"> </w:t>
      </w:r>
      <w:r>
        <w:t>участвуют</w:t>
      </w:r>
      <w:r>
        <w:rPr>
          <w:spacing w:val="-14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сложных вещества в виде водных растворов, то есть границы раздела фаз не видно. Значит,</w:t>
      </w:r>
      <w:r>
        <w:rPr>
          <w:spacing w:val="1"/>
        </w:rPr>
        <w:t xml:space="preserve"> </w:t>
      </w:r>
      <w:r>
        <w:rPr>
          <w:spacing w:val="-1"/>
        </w:rPr>
        <w:t>реакция</w:t>
      </w:r>
      <w:r>
        <w:rPr>
          <w:spacing w:val="-14"/>
        </w:rPr>
        <w:t xml:space="preserve"> </w:t>
      </w:r>
      <w:r>
        <w:rPr>
          <w:spacing w:val="-1"/>
        </w:rPr>
        <w:t>гомогенная.</w:t>
      </w:r>
      <w:r>
        <w:rPr>
          <w:spacing w:val="-14"/>
        </w:rPr>
        <w:t xml:space="preserve"> </w:t>
      </w:r>
      <w:r>
        <w:rPr>
          <w:spacing w:val="-1"/>
        </w:rPr>
        <w:t>Если</w:t>
      </w:r>
      <w:r>
        <w:rPr>
          <w:spacing w:val="-14"/>
        </w:rPr>
        <w:t xml:space="preserve"> </w:t>
      </w:r>
      <w:r>
        <w:rPr>
          <w:spacing w:val="-1"/>
        </w:rPr>
        <w:t>составить</w:t>
      </w:r>
      <w:r>
        <w:rPr>
          <w:spacing w:val="-14"/>
        </w:rPr>
        <w:t xml:space="preserve"> </w:t>
      </w:r>
      <w:r>
        <w:rPr>
          <w:spacing w:val="-1"/>
        </w:rPr>
        <w:t>уравнение</w:t>
      </w:r>
      <w:r>
        <w:rPr>
          <w:spacing w:val="-13"/>
        </w:rPr>
        <w:t xml:space="preserve"> </w:t>
      </w:r>
      <w:r>
        <w:rPr>
          <w:spacing w:val="-1"/>
        </w:rPr>
        <w:t>реакции</w:t>
      </w:r>
      <w:r>
        <w:rPr>
          <w:spacing w:val="-14"/>
        </w:rPr>
        <w:t xml:space="preserve"> </w:t>
      </w:r>
      <w:r>
        <w:t>(весьма</w:t>
      </w:r>
      <w:r>
        <w:rPr>
          <w:spacing w:val="-13"/>
        </w:rPr>
        <w:t xml:space="preserve"> </w:t>
      </w:r>
      <w:r>
        <w:t>целесообразно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заданиях):</w:t>
      </w:r>
      <w:r>
        <w:rPr>
          <w:spacing w:val="-57"/>
        </w:rPr>
        <w:t xml:space="preserve"> </w:t>
      </w:r>
      <w:proofErr w:type="spellStart"/>
      <w:r>
        <w:t>Ca</w:t>
      </w:r>
      <w:proofErr w:type="spellEnd"/>
      <w:r>
        <w:t>(OH)</w:t>
      </w:r>
      <w:r>
        <w:rPr>
          <w:vertAlign w:val="subscript"/>
        </w:rPr>
        <w:t>2</w:t>
      </w:r>
      <w:r>
        <w:rPr>
          <w:spacing w:val="-9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2HCl</w:t>
      </w:r>
      <w:r>
        <w:rPr>
          <w:spacing w:val="-9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CaCl</w:t>
      </w:r>
      <w:r>
        <w:rPr>
          <w:vertAlign w:val="subscript"/>
        </w:rPr>
        <w:t>2</w:t>
      </w:r>
      <w:r>
        <w:rPr>
          <w:spacing w:val="-8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2H</w:t>
      </w:r>
      <w:r>
        <w:rPr>
          <w:vertAlign w:val="subscript"/>
        </w:rPr>
        <w:t>2</w:t>
      </w:r>
      <w:r>
        <w:t>O,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proofErr w:type="gramStart"/>
      <w:r>
        <w:t>становится</w:t>
      </w:r>
      <w:proofErr w:type="gramEnd"/>
      <w:r>
        <w:rPr>
          <w:spacing w:val="-9"/>
        </w:rPr>
        <w:t xml:space="preserve"> </w:t>
      </w:r>
      <w:r>
        <w:t>очевидно,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реакция</w:t>
      </w:r>
      <w:r>
        <w:rPr>
          <w:spacing w:val="-10"/>
        </w:rPr>
        <w:t xml:space="preserve"> </w:t>
      </w:r>
      <w:r>
        <w:t>обмена.</w:t>
      </w:r>
      <w:r>
        <w:rPr>
          <w:spacing w:val="-9"/>
        </w:rPr>
        <w:t xml:space="preserve"> </w:t>
      </w:r>
      <w:r>
        <w:t>Ответ:</w:t>
      </w:r>
      <w:r>
        <w:rPr>
          <w:spacing w:val="-10"/>
        </w:rPr>
        <w:t xml:space="preserve"> </w:t>
      </w:r>
      <w:r>
        <w:t>24.</w:t>
      </w:r>
    </w:p>
    <w:p w:rsidR="00793FDD" w:rsidRDefault="00793FDD" w:rsidP="00793FDD">
      <w:pPr>
        <w:pStyle w:val="1"/>
        <w:ind w:left="0"/>
        <w:jc w:val="center"/>
      </w:pPr>
      <w:r>
        <w:t>Скорость</w:t>
      </w:r>
      <w:r>
        <w:rPr>
          <w:spacing w:val="-2"/>
        </w:rPr>
        <w:t xml:space="preserve"> </w:t>
      </w:r>
      <w:r>
        <w:t>реакции,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факторов.</w:t>
      </w:r>
    </w:p>
    <w:p w:rsidR="00793FDD" w:rsidRDefault="00793FDD" w:rsidP="00793FDD">
      <w:pPr>
        <w:jc w:val="center"/>
        <w:rPr>
          <w:b/>
          <w:sz w:val="24"/>
        </w:rPr>
      </w:pPr>
      <w:r>
        <w:rPr>
          <w:b/>
          <w:sz w:val="24"/>
        </w:rPr>
        <w:t>Обратимые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необратимые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реакции.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Химическое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равновесие.</w:t>
      </w:r>
    </w:p>
    <w:p w:rsidR="00793FDD" w:rsidRDefault="00793FDD" w:rsidP="00793FDD">
      <w:pPr>
        <w:pStyle w:val="a3"/>
        <w:ind w:left="0" w:firstLine="568"/>
        <w:jc w:val="both"/>
      </w:pPr>
      <w:r>
        <w:rPr>
          <w:b/>
          <w:i/>
        </w:rPr>
        <w:t>Скорость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химической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реакции</w:t>
      </w:r>
      <w:r>
        <w:rPr>
          <w:b/>
          <w:i/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-57"/>
        </w:rPr>
        <w:t xml:space="preserve"> </w:t>
      </w:r>
      <w:r>
        <w:t>происходящих в единицу времени в единице объема (для гомогенных реакций) или на единице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гетерогенных</w:t>
      </w:r>
      <w:r>
        <w:rPr>
          <w:spacing w:val="1"/>
        </w:rPr>
        <w:t xml:space="preserve"> </w:t>
      </w:r>
      <w:r>
        <w:t>реакций).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скорость гомогенной химической реакции есть изменение концентрации реагирующих веществ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единицу</w:t>
      </w:r>
      <w:r>
        <w:rPr>
          <w:spacing w:val="2"/>
        </w:rPr>
        <w:t xml:space="preserve"> </w:t>
      </w:r>
      <w:r>
        <w:t>времени:</w:t>
      </w:r>
    </w:p>
    <w:p w:rsidR="00793FDD" w:rsidRDefault="00793FDD" w:rsidP="00793FDD">
      <w:pPr>
        <w:jc w:val="both"/>
        <w:sectPr w:rsidR="00793FDD" w:rsidSect="007E1777">
          <w:pgSz w:w="11910" w:h="16840"/>
          <w:pgMar w:top="1701" w:right="1134" w:bottom="1134" w:left="1134" w:header="0" w:footer="1062" w:gutter="0"/>
          <w:cols w:space="720"/>
        </w:sectPr>
      </w:pPr>
    </w:p>
    <w:p w:rsidR="00793FDD" w:rsidRDefault="00793FDD" w:rsidP="00793FDD">
      <w:pPr>
        <w:jc w:val="center"/>
        <w:rPr>
          <w:i/>
          <w:sz w:val="24"/>
        </w:rPr>
      </w:pPr>
      <w:r>
        <w:rPr>
          <w:i/>
          <w:spacing w:val="-1"/>
        </w:rPr>
        <w:lastRenderedPageBreak/>
        <w:t>v</w:t>
      </w:r>
      <w:r>
        <w:rPr>
          <w:i/>
          <w:spacing w:val="-3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2"/>
        </w:rPr>
        <w:t xml:space="preserve"> </w:t>
      </w:r>
      <w:r>
        <w:rPr>
          <w:spacing w:val="-15"/>
          <w:position w:val="15"/>
        </w:rPr>
        <w:t xml:space="preserve"> </w:t>
      </w:r>
      <w:r>
        <w:rPr>
          <w:rFonts w:ascii="Symbol" w:hAnsi="Symbol"/>
          <w:spacing w:val="-1"/>
          <w:position w:val="15"/>
        </w:rPr>
        <w:t></w:t>
      </w:r>
      <w:r>
        <w:rPr>
          <w:i/>
          <w:spacing w:val="-1"/>
          <w:position w:val="15"/>
        </w:rPr>
        <w:t>C</w:t>
      </w:r>
      <w:r>
        <w:rPr>
          <w:i/>
          <w:spacing w:val="-9"/>
          <w:position w:val="15"/>
        </w:rPr>
        <w:t xml:space="preserve"> </w:t>
      </w:r>
      <w:r>
        <w:rPr>
          <w:spacing w:val="-1"/>
          <w:position w:val="15"/>
        </w:rPr>
        <w:t>/</w:t>
      </w:r>
      <w:r>
        <w:rPr>
          <w:spacing w:val="2"/>
        </w:rPr>
        <w:t xml:space="preserve"> 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793FDD" w:rsidRDefault="00793FDD" w:rsidP="00793FDD">
      <w:pPr>
        <w:pStyle w:val="a3"/>
        <w:ind w:left="0"/>
      </w:pPr>
      <w:r>
        <w:rPr>
          <w:spacing w:val="1"/>
        </w:rPr>
        <w:t xml:space="preserve"> </w:t>
      </w:r>
      <w:proofErr w:type="gramStart"/>
      <w:r>
        <w:t>[</w:t>
      </w:r>
      <w:r>
        <w:br w:type="column"/>
      </w:r>
      <w:r>
        <w:lastRenderedPageBreak/>
        <w:t>моль</w:t>
      </w:r>
      <w:proofErr w:type="gramEnd"/>
    </w:p>
    <w:p w:rsidR="00793FDD" w:rsidRDefault="00793FDD" w:rsidP="00793FDD">
      <w:pPr>
        <w:pStyle w:val="a3"/>
        <w:ind w:left="0"/>
        <w:rPr>
          <w:sz w:val="2"/>
        </w:rPr>
      </w:pPr>
    </w:p>
    <w:p w:rsidR="00793FDD" w:rsidRDefault="00793FDD" w:rsidP="00793FDD">
      <w:pPr>
        <w:pStyle w:val="a3"/>
        <w:ind w:left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FC9173E" wp14:editId="208D6C1C">
                <wp:extent cx="335915" cy="6350"/>
                <wp:effectExtent l="11430" t="5715" r="5080" b="6985"/>
                <wp:docPr id="186" name="Группа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6350"/>
                          <a:chOff x="0" y="0"/>
                          <a:chExt cx="529" cy="10"/>
                        </a:xfrm>
                      </wpg:grpSpPr>
                      <wps:wsp>
                        <wps:cNvPr id="187" name="Line 169"/>
                        <wps:cNvCnPr/>
                        <wps:spPr bwMode="auto">
                          <a:xfrm>
                            <a:off x="0" y="5"/>
                            <a:ext cx="529" cy="0"/>
                          </a:xfrm>
                          <a:prstGeom prst="line">
                            <a:avLst/>
                          </a:prstGeom>
                          <a:noFill/>
                          <a:ln w="63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6" o:spid="_x0000_s1026" style="width:26.45pt;height:.5pt;mso-position-horizontal-relative:char;mso-position-vertical-relative:line" coordsize="5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">
                <v:line id="Line 169" o:spid="_x0000_s1027" style="position:absolute;visibility:visible;mso-wrap-style:square" from="0,5" to="52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JVSsEAAADcAAAADwAAAGRycy9kb3ducmV2LnhtbERPTWsCMRC9F/wPYYTealYPraxG0VJB&#10;Ci2s9tLbsBk3izuTJYm6/vumUOhtHu9zluuBO3WlEFsvBqaTAhRJ7W0rjYGv4+5pDiomFIudFzJw&#10;pwjr1ehhiaX1N6noekiNyiESSzTgUupLrWPtiDFOfE+SuZMPjCnD0Ggb8JbDudOzonjWjK3kBoc9&#10;vTqqz4cLG/jmitPJcbi/b7e+4gt9vO0/jXkcD5sFqERD+hf/ufc2z5+/wO8z+QK9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QlVKwQAAANwAAAAPAAAAAAAAAAAAAAAA&#10;AKECAABkcnMvZG93bnJldi54bWxQSwUGAAAAAAQABAD5AAAAjwMAAAAA&#10;" strokeweight=".17644mm"/>
                <w10:anchorlock/>
              </v:group>
            </w:pict>
          </mc:Fallback>
        </mc:AlternateContent>
      </w:r>
    </w:p>
    <w:p w:rsidR="00793FDD" w:rsidRDefault="00793FDD" w:rsidP="00793FDD">
      <w:pPr>
        <w:pStyle w:val="a3"/>
        <w:ind w:left="0"/>
      </w:pPr>
      <w:r>
        <w:rPr>
          <w:spacing w:val="-1"/>
        </w:rPr>
        <w:t>л</w:t>
      </w:r>
      <w:r>
        <w:rPr>
          <w:spacing w:val="-22"/>
        </w:rPr>
        <w:t xml:space="preserve"> </w:t>
      </w:r>
      <w:r>
        <w:rPr>
          <w:rFonts w:ascii="Symbol" w:hAnsi="Symbol"/>
          <w:spacing w:val="-1"/>
        </w:rPr>
        <w:t></w:t>
      </w:r>
      <w:r>
        <w:rPr>
          <w:spacing w:val="-27"/>
        </w:rPr>
        <w:t xml:space="preserve"> </w:t>
      </w:r>
      <w:r>
        <w:t>с</w:t>
      </w:r>
      <w:proofErr w:type="gramStart"/>
      <w:r>
        <w:rPr>
          <w:spacing w:val="13"/>
        </w:rPr>
        <w:t xml:space="preserve"> </w:t>
      </w:r>
      <w:r>
        <w:rPr>
          <w:position w:val="-4"/>
        </w:rPr>
        <w:t>]</w:t>
      </w:r>
      <w:proofErr w:type="gramEnd"/>
      <w:r>
        <w:rPr>
          <w:position w:val="-4"/>
        </w:rPr>
        <w:t>.</w:t>
      </w:r>
    </w:p>
    <w:p w:rsidR="00793FDD" w:rsidRDefault="00793FDD" w:rsidP="00793FDD">
      <w:pPr>
        <w:sectPr w:rsidR="00793FDD" w:rsidSect="007E1777">
          <w:type w:val="continuous"/>
          <w:pgSz w:w="11910" w:h="16840"/>
          <w:pgMar w:top="1701" w:right="1134" w:bottom="1134" w:left="1134" w:header="720" w:footer="720" w:gutter="0"/>
          <w:cols w:num="2" w:space="720" w:equalWidth="0">
            <w:col w:w="3167" w:space="40"/>
            <w:col w:w="6435"/>
          </w:cols>
        </w:sectPr>
      </w:pPr>
    </w:p>
    <w:p w:rsidR="00793FDD" w:rsidRDefault="00793FDD" w:rsidP="00793FDD">
      <w:pPr>
        <w:pStyle w:val="a3"/>
        <w:ind w:left="0" w:firstLine="568"/>
      </w:pPr>
      <w:r>
        <w:lastRenderedPageBreak/>
        <w:t>На</w:t>
      </w:r>
      <w:r>
        <w:rPr>
          <w:spacing w:val="45"/>
        </w:rPr>
        <w:t xml:space="preserve"> </w:t>
      </w:r>
      <w:r>
        <w:t>скорость</w:t>
      </w:r>
      <w:r>
        <w:rPr>
          <w:spacing w:val="45"/>
        </w:rPr>
        <w:t xml:space="preserve"> </w:t>
      </w:r>
      <w:r>
        <w:t>химической</w:t>
      </w:r>
      <w:r>
        <w:rPr>
          <w:spacing w:val="45"/>
        </w:rPr>
        <w:t xml:space="preserve"> </w:t>
      </w:r>
      <w:r>
        <w:t>реакции</w:t>
      </w:r>
      <w:r>
        <w:rPr>
          <w:spacing w:val="45"/>
        </w:rPr>
        <w:t xml:space="preserve"> </w:t>
      </w:r>
      <w:r>
        <w:t>влияют</w:t>
      </w:r>
      <w:r>
        <w:rPr>
          <w:spacing w:val="46"/>
        </w:rPr>
        <w:t xml:space="preserve"> </w:t>
      </w:r>
      <w:r>
        <w:t>различные</w:t>
      </w:r>
      <w:r>
        <w:rPr>
          <w:spacing w:val="45"/>
        </w:rPr>
        <w:t xml:space="preserve"> </w:t>
      </w:r>
      <w:r>
        <w:t>факторы.</w:t>
      </w:r>
      <w:r>
        <w:rPr>
          <w:spacing w:val="45"/>
        </w:rPr>
        <w:t xml:space="preserve"> </w:t>
      </w:r>
      <w:r>
        <w:t>Этот</w:t>
      </w:r>
      <w:r>
        <w:rPr>
          <w:spacing w:val="44"/>
        </w:rPr>
        <w:t xml:space="preserve"> </w:t>
      </w:r>
      <w:r>
        <w:t>теоретический</w:t>
      </w:r>
      <w:r>
        <w:rPr>
          <w:spacing w:val="-57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обобщить в</w:t>
      </w:r>
      <w:r>
        <w:rPr>
          <w:spacing w:val="-1"/>
        </w:rPr>
        <w:t xml:space="preserve"> </w:t>
      </w:r>
      <w:r>
        <w:t>виде таблицы.</w:t>
      </w:r>
    </w:p>
    <w:p w:rsidR="00793FDD" w:rsidRDefault="00793FDD" w:rsidP="00793FDD">
      <w:pPr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2 </w:t>
      </w:r>
    </w:p>
    <w:p w:rsidR="00793FDD" w:rsidRDefault="00793FDD" w:rsidP="00793FDD">
      <w:pPr>
        <w:pStyle w:val="2"/>
        <w:spacing w:before="0"/>
        <w:ind w:left="0"/>
      </w:pPr>
      <w:r>
        <w:t>Влияние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 xml:space="preserve">реакции </w:t>
      </w:r>
      <w:r w:rsidRPr="00793FDD">
        <w:t>(Вопрос 18)</w:t>
      </w:r>
    </w:p>
    <w:tbl>
      <w:tblPr>
        <w:tblStyle w:val="TableNormal"/>
        <w:tblW w:w="0" w:type="auto"/>
        <w:jc w:val="center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7224"/>
      </w:tblGrid>
      <w:tr w:rsidR="00793FDD" w:rsidTr="00070FC7">
        <w:trPr>
          <w:trHeight w:val="275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Факторы</w:t>
            </w:r>
            <w:proofErr w:type="spellEnd"/>
          </w:p>
        </w:tc>
        <w:tc>
          <w:tcPr>
            <w:tcW w:w="7224" w:type="dxa"/>
          </w:tcPr>
          <w:p w:rsidR="00793FDD" w:rsidRDefault="00793FDD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Влияние</w:t>
            </w:r>
            <w:proofErr w:type="spellEnd"/>
          </w:p>
        </w:tc>
      </w:tr>
      <w:tr w:rsidR="00793FDD" w:rsidTr="00070FC7">
        <w:trPr>
          <w:trHeight w:val="552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реагирующих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</w:t>
            </w:r>
            <w:proofErr w:type="spellEnd"/>
          </w:p>
        </w:tc>
        <w:tc>
          <w:tcPr>
            <w:tcW w:w="7224" w:type="dxa"/>
          </w:tcPr>
          <w:p w:rsidR="00793FDD" w:rsidRPr="007E1777" w:rsidRDefault="00793FDD" w:rsidP="00070FC7">
            <w:pPr>
              <w:pStyle w:val="TableParagraph"/>
              <w:tabs>
                <w:tab w:val="left" w:pos="758"/>
                <w:tab w:val="left" w:pos="1981"/>
                <w:tab w:val="left" w:pos="3410"/>
                <w:tab w:val="left" w:pos="4841"/>
                <w:tab w:val="left" w:pos="6214"/>
              </w:tabs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Под</w:t>
            </w:r>
            <w:r w:rsidRPr="007E1777">
              <w:rPr>
                <w:sz w:val="24"/>
                <w:lang w:val="ru-RU"/>
              </w:rPr>
              <w:tab/>
              <w:t>природой</w:t>
            </w:r>
            <w:r w:rsidRPr="007E1777">
              <w:rPr>
                <w:sz w:val="24"/>
                <w:lang w:val="ru-RU"/>
              </w:rPr>
              <w:tab/>
              <w:t>понимается</w:t>
            </w:r>
            <w:r w:rsidRPr="007E1777">
              <w:rPr>
                <w:sz w:val="24"/>
                <w:lang w:val="ru-RU"/>
              </w:rPr>
              <w:tab/>
              <w:t>химическая</w:t>
            </w:r>
            <w:r w:rsidRPr="007E1777">
              <w:rPr>
                <w:sz w:val="24"/>
                <w:lang w:val="ru-RU"/>
              </w:rPr>
              <w:tab/>
              <w:t>активность</w:t>
            </w:r>
            <w:r w:rsidRPr="007E1777">
              <w:rPr>
                <w:sz w:val="24"/>
                <w:lang w:val="ru-RU"/>
              </w:rPr>
              <w:tab/>
            </w:r>
            <w:r w:rsidRPr="007E1777">
              <w:rPr>
                <w:spacing w:val="-1"/>
                <w:sz w:val="24"/>
                <w:lang w:val="ru-RU"/>
              </w:rPr>
              <w:t>веществ.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Активные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вещества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вступают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реакции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большей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скоростью</w:t>
            </w:r>
          </w:p>
        </w:tc>
      </w:tr>
      <w:tr w:rsidR="00793FDD" w:rsidTr="00070FC7">
        <w:trPr>
          <w:trHeight w:val="551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Концентрация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реагентов</w:t>
            </w:r>
            <w:proofErr w:type="spellEnd"/>
          </w:p>
        </w:tc>
        <w:tc>
          <w:tcPr>
            <w:tcW w:w="7224" w:type="dxa"/>
          </w:tcPr>
          <w:p w:rsidR="00793FDD" w:rsidRPr="007E1777" w:rsidRDefault="00793FDD" w:rsidP="00070FC7">
            <w:pPr>
              <w:pStyle w:val="TableParagrap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Увеличение</w:t>
            </w:r>
            <w:r w:rsidRPr="007E1777">
              <w:rPr>
                <w:spacing w:val="1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концентрации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реагентов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приводит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к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увеличению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скорости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реакции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(закон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действующих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масс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E1777">
              <w:rPr>
                <w:sz w:val="24"/>
                <w:lang w:val="ru-RU"/>
              </w:rPr>
              <w:t>Гульдберга</w:t>
            </w:r>
            <w:proofErr w:type="spellEnd"/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E1777">
              <w:rPr>
                <w:sz w:val="24"/>
                <w:lang w:val="ru-RU"/>
              </w:rPr>
              <w:t>Вааге</w:t>
            </w:r>
            <w:proofErr w:type="spellEnd"/>
            <w:r w:rsidRPr="007E1777">
              <w:rPr>
                <w:sz w:val="24"/>
                <w:lang w:val="ru-RU"/>
              </w:rPr>
              <w:t>)</w:t>
            </w:r>
          </w:p>
        </w:tc>
      </w:tr>
      <w:tr w:rsidR="00793FDD" w:rsidTr="00070FC7">
        <w:trPr>
          <w:trHeight w:val="551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Давление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  <w:tc>
          <w:tcPr>
            <w:tcW w:w="7224" w:type="dxa"/>
          </w:tcPr>
          <w:p w:rsidR="00793FDD" w:rsidRPr="007E1777" w:rsidRDefault="00793FDD" w:rsidP="00070FC7">
            <w:pPr>
              <w:pStyle w:val="TableParagrap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Для</w:t>
            </w:r>
            <w:r w:rsidRPr="007E1777">
              <w:rPr>
                <w:spacing w:val="3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реакций,</w:t>
            </w:r>
            <w:r w:rsidRPr="007E1777">
              <w:rPr>
                <w:spacing w:val="3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протекающих</w:t>
            </w:r>
            <w:r w:rsidRPr="007E1777">
              <w:rPr>
                <w:spacing w:val="3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</w:t>
            </w:r>
            <w:r w:rsidRPr="007E1777">
              <w:rPr>
                <w:spacing w:val="3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газовой</w:t>
            </w:r>
            <w:r w:rsidRPr="007E1777">
              <w:rPr>
                <w:spacing w:val="3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фазе:</w:t>
            </w:r>
            <w:r w:rsidRPr="007E1777">
              <w:rPr>
                <w:spacing w:val="3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чем</w:t>
            </w:r>
            <w:r w:rsidRPr="007E1777">
              <w:rPr>
                <w:spacing w:val="38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выше</w:t>
            </w:r>
            <w:r w:rsidRPr="007E1777">
              <w:rPr>
                <w:spacing w:val="3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давление</w:t>
            </w:r>
            <w:r w:rsidRPr="007E1777">
              <w:rPr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7E1777">
              <w:rPr>
                <w:sz w:val="24"/>
                <w:lang w:val="ru-RU"/>
              </w:rPr>
              <w:t>в</w:t>
            </w:r>
            <w:proofErr w:type="gramEnd"/>
          </w:p>
          <w:p w:rsidR="00793FDD" w:rsidRPr="007E1777" w:rsidRDefault="00793FDD" w:rsidP="00070FC7">
            <w:pPr>
              <w:pStyle w:val="TableParagrap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системе,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тем больше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скорость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реакции</w:t>
            </w:r>
          </w:p>
        </w:tc>
      </w:tr>
      <w:tr w:rsidR="00793FDD" w:rsidTr="00070FC7">
        <w:trPr>
          <w:trHeight w:val="828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соприкосновения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реагентов</w:t>
            </w:r>
            <w:proofErr w:type="spellEnd"/>
          </w:p>
        </w:tc>
        <w:tc>
          <w:tcPr>
            <w:tcW w:w="7224" w:type="dxa"/>
          </w:tcPr>
          <w:p w:rsidR="00793FDD" w:rsidRPr="007E1777" w:rsidRDefault="00793FDD" w:rsidP="00070FC7">
            <w:pPr>
              <w:pStyle w:val="TableParagraph"/>
              <w:jc w:val="bot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В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случае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гетерогенных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процессов: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чем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сильнее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измельчены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вещества,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тем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больше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площадь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их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соприкосновения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и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выше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скорость реакции</w:t>
            </w:r>
          </w:p>
        </w:tc>
      </w:tr>
      <w:tr w:rsidR="00793FDD" w:rsidTr="00070FC7">
        <w:trPr>
          <w:trHeight w:val="827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</w:p>
        </w:tc>
        <w:tc>
          <w:tcPr>
            <w:tcW w:w="7224" w:type="dxa"/>
          </w:tcPr>
          <w:p w:rsidR="00793FDD" w:rsidRPr="007E1777" w:rsidRDefault="00793FDD" w:rsidP="00070FC7">
            <w:pPr>
              <w:pStyle w:val="TableParagrap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Чем</w:t>
            </w:r>
            <w:r w:rsidRPr="007E1777">
              <w:rPr>
                <w:spacing w:val="1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выше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температура,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тем</w:t>
            </w:r>
            <w:r w:rsidRPr="007E1777">
              <w:rPr>
                <w:spacing w:val="1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больше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скорость</w:t>
            </w:r>
            <w:r w:rsidRPr="007E1777">
              <w:rPr>
                <w:spacing w:val="1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химических</w:t>
            </w:r>
            <w:r w:rsidRPr="007E1777">
              <w:rPr>
                <w:spacing w:val="1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реакций.</w:t>
            </w:r>
          </w:p>
          <w:p w:rsidR="00793FDD" w:rsidRPr="007E1777" w:rsidRDefault="00793FDD" w:rsidP="00070FC7">
            <w:pPr>
              <w:pStyle w:val="TableParagraph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При</w:t>
            </w:r>
            <w:r w:rsidRPr="007E1777">
              <w:rPr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нагревании</w:t>
            </w:r>
            <w:r w:rsidRPr="007E1777">
              <w:rPr>
                <w:spacing w:val="2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на</w:t>
            </w:r>
            <w:r w:rsidRPr="007E1777">
              <w:rPr>
                <w:spacing w:val="2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каждые</w:t>
            </w:r>
            <w:r w:rsidRPr="007E1777">
              <w:rPr>
                <w:spacing w:val="25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10</w:t>
            </w:r>
            <w:r w:rsidRPr="007E1777">
              <w:rPr>
                <w:sz w:val="24"/>
                <w:vertAlign w:val="superscript"/>
                <w:lang w:val="ru-RU"/>
              </w:rPr>
              <w:t>о</w:t>
            </w:r>
            <w:r w:rsidRPr="007E1777">
              <w:rPr>
                <w:spacing w:val="2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скорость</w:t>
            </w:r>
            <w:r w:rsidRPr="007E1777">
              <w:rPr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большинства</w:t>
            </w:r>
            <w:r w:rsidRPr="007E1777">
              <w:rPr>
                <w:spacing w:val="26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химических</w:t>
            </w:r>
            <w:r w:rsidRPr="007E1777">
              <w:rPr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реакций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возрастает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среднем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2–4</w:t>
            </w:r>
            <w:r w:rsidRPr="007E1777">
              <w:rPr>
                <w:spacing w:val="-3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раза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(правило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Вант-Гоффа)</w:t>
            </w:r>
          </w:p>
        </w:tc>
      </w:tr>
      <w:tr w:rsidR="00793FDD" w:rsidTr="00070FC7">
        <w:trPr>
          <w:trHeight w:val="827"/>
          <w:jc w:val="center"/>
        </w:trPr>
        <w:tc>
          <w:tcPr>
            <w:tcW w:w="2690" w:type="dxa"/>
          </w:tcPr>
          <w:p w:rsidR="00793FDD" w:rsidRDefault="00793FDD" w:rsidP="00070FC7">
            <w:pPr>
              <w:pStyle w:val="TableParagraph"/>
              <w:tabs>
                <w:tab w:val="left" w:pos="124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катализатора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ингибитора</w:t>
            </w:r>
            <w:proofErr w:type="spellEnd"/>
          </w:p>
        </w:tc>
        <w:tc>
          <w:tcPr>
            <w:tcW w:w="7224" w:type="dxa"/>
          </w:tcPr>
          <w:p w:rsidR="00793FDD" w:rsidRDefault="00793FDD" w:rsidP="00070FC7">
            <w:pPr>
              <w:pStyle w:val="TableParagraph"/>
              <w:jc w:val="both"/>
              <w:rPr>
                <w:sz w:val="24"/>
              </w:rPr>
            </w:pPr>
            <w:r w:rsidRPr="007E1777">
              <w:rPr>
                <w:sz w:val="24"/>
                <w:lang w:val="ru-RU"/>
              </w:rPr>
              <w:t>Катализатор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–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вещество,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ускоряющее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химическую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реакцию,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но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 xml:space="preserve">остающееся неизменным после окончания реакции. </w:t>
            </w:r>
            <w:proofErr w:type="spellStart"/>
            <w:r>
              <w:rPr>
                <w:sz w:val="24"/>
              </w:rPr>
              <w:t>Ингибитор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замедляющее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реакцию</w:t>
            </w:r>
            <w:proofErr w:type="spellEnd"/>
          </w:p>
        </w:tc>
      </w:tr>
    </w:tbl>
    <w:p w:rsidR="00793FDD" w:rsidRDefault="00793FDD" w:rsidP="00793FDD">
      <w:pPr>
        <w:jc w:val="both"/>
        <w:rPr>
          <w:sz w:val="24"/>
        </w:rPr>
        <w:sectPr w:rsidR="00793FDD" w:rsidSect="007E1777">
          <w:type w:val="continuous"/>
          <w:pgSz w:w="11910" w:h="16840"/>
          <w:pgMar w:top="1701" w:right="1134" w:bottom="1134" w:left="1134" w:header="720" w:footer="720" w:gutter="0"/>
          <w:cols w:space="720"/>
        </w:sectPr>
      </w:pPr>
    </w:p>
    <w:p w:rsidR="00793FDD" w:rsidRDefault="00793FDD" w:rsidP="00793FDD">
      <w:pPr>
        <w:pStyle w:val="a3"/>
        <w:ind w:left="0" w:firstLine="568"/>
        <w:jc w:val="both"/>
      </w:pPr>
      <w:r>
        <w:lastRenderedPageBreak/>
        <w:t>Химические реакции, которые протекают только в одном направлении и завершаются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превращением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rPr>
          <w:i/>
        </w:rPr>
        <w:t>необратимыми</w:t>
      </w:r>
      <w:r>
        <w:t>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 xml:space="preserve">реакций являются обратимыми. </w:t>
      </w:r>
      <w:r>
        <w:rPr>
          <w:i/>
        </w:rPr>
        <w:t>Обратимыми</w:t>
      </w:r>
      <w:r>
        <w:rPr>
          <w:i/>
          <w:spacing w:val="1"/>
        </w:rPr>
        <w:t xml:space="preserve"> </w:t>
      </w:r>
      <w:r>
        <w:t>называются реакции, которые могут протекать в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взаимно</w:t>
      </w:r>
      <w:r>
        <w:rPr>
          <w:spacing w:val="-1"/>
        </w:rPr>
        <w:t xml:space="preserve"> </w:t>
      </w:r>
      <w:r>
        <w:t>противоположных</w:t>
      </w:r>
      <w:r>
        <w:rPr>
          <w:spacing w:val="-2"/>
        </w:rPr>
        <w:t xml:space="preserve"> </w:t>
      </w:r>
      <w:r>
        <w:t>направлениях.</w:t>
      </w:r>
    </w:p>
    <w:p w:rsidR="00793FDD" w:rsidRDefault="00793FDD" w:rsidP="00793FDD">
      <w:pPr>
        <w:pStyle w:val="a3"/>
        <w:ind w:left="0" w:firstLine="568"/>
        <w:jc w:val="both"/>
      </w:pPr>
      <w:r>
        <w:t>В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обратимый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установиться</w:t>
      </w:r>
      <w:r>
        <w:rPr>
          <w:spacing w:val="1"/>
        </w:rPr>
        <w:t xml:space="preserve"> </w:t>
      </w:r>
      <w:r>
        <w:rPr>
          <w:b/>
          <w:i/>
        </w:rPr>
        <w:t>химическое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равновесие (Презентация 1-2)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равновесием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обратной.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 динамическое: его можно смещать как в одну, так и в другую сторону. Если на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находящуюся в состоянии химического равновесия,</w:t>
      </w:r>
      <w:r>
        <w:rPr>
          <w:spacing w:val="1"/>
        </w:rPr>
        <w:t xml:space="preserve"> </w:t>
      </w:r>
      <w:r>
        <w:t>оказывать внешнее</w:t>
      </w:r>
      <w:r>
        <w:rPr>
          <w:spacing w:val="60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 xml:space="preserve">то равновесие смещается в сторону, ослабляющую это воздействие (принцип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Шателье</w:t>
      </w:r>
      <w:proofErr w:type="spellEnd"/>
      <w:r>
        <w:t>). Так,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смещает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расходования. Увеличение давления приводит к смещению равновесия в сторону уменьшения</w:t>
      </w:r>
      <w:r>
        <w:rPr>
          <w:spacing w:val="1"/>
        </w:rPr>
        <w:t xml:space="preserve"> </w:t>
      </w:r>
      <w:r>
        <w:t>объема. Повышение температуры смещает равновесие в сторону эндотермической реакции.</w:t>
      </w:r>
      <w:r>
        <w:rPr>
          <w:spacing w:val="1"/>
        </w:rPr>
        <w:t xml:space="preserve"> </w:t>
      </w:r>
      <w:r>
        <w:t>Катализатор,</w:t>
      </w:r>
      <w:r>
        <w:rPr>
          <w:spacing w:val="-3"/>
        </w:rPr>
        <w:t xml:space="preserve"> </w:t>
      </w:r>
      <w:r>
        <w:t>ускоряя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прямую,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обратную</w:t>
      </w:r>
      <w:r>
        <w:rPr>
          <w:spacing w:val="-2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равновесия.</w:t>
      </w:r>
    </w:p>
    <w:p w:rsidR="00793FDD" w:rsidRDefault="00793FDD" w:rsidP="00793FDD">
      <w:pPr>
        <w:pStyle w:val="a3"/>
        <w:ind w:left="0"/>
      </w:pPr>
    </w:p>
    <w:p w:rsidR="00793FDD" w:rsidRDefault="00793FDD" w:rsidP="00793FDD">
      <w:pPr>
        <w:rPr>
          <w:i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29.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увеличения скорости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химической реакции</w:t>
      </w:r>
    </w:p>
    <w:p w:rsidR="00793FDD" w:rsidRDefault="00793FDD" w:rsidP="00793FDD">
      <w:pPr>
        <w:pStyle w:val="a3"/>
        <w:ind w:left="0"/>
      </w:pPr>
      <w:proofErr w:type="spellStart"/>
      <w:r>
        <w:t>FeO</w:t>
      </w:r>
      <w:proofErr w:type="spellEnd"/>
      <w:r>
        <w:rPr>
          <w:vertAlign w:val="subscript"/>
        </w:rPr>
        <w:t>(</w:t>
      </w:r>
      <w:proofErr w:type="spellStart"/>
      <w:r>
        <w:rPr>
          <w:vertAlign w:val="subscript"/>
        </w:rPr>
        <w:t>тв</w:t>
      </w:r>
      <w:proofErr w:type="spellEnd"/>
      <w:r>
        <w:rPr>
          <w:vertAlign w:val="subscript"/>
        </w:rPr>
        <w:t>.)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С</w:t>
      </w:r>
      <w:proofErr w:type="gramStart"/>
      <w:r>
        <w:t>О</w:t>
      </w:r>
      <w:r>
        <w:rPr>
          <w:vertAlign w:val="subscript"/>
        </w:rPr>
        <w:t>(</w:t>
      </w:r>
      <w:proofErr w:type="gramEnd"/>
      <w:r>
        <w:rPr>
          <w:vertAlign w:val="subscript"/>
        </w:rPr>
        <w:t>г)</w:t>
      </w:r>
      <w:r>
        <w:rPr>
          <w:spacing w:val="-2"/>
        </w:rPr>
        <w:t xml:space="preserve"> </w:t>
      </w:r>
      <w:r>
        <w:t>→</w:t>
      </w:r>
      <w:r>
        <w:rPr>
          <w:spacing w:val="-1"/>
        </w:rPr>
        <w:t xml:space="preserve"> </w:t>
      </w:r>
      <w:proofErr w:type="spellStart"/>
      <w:r>
        <w:t>Fe</w:t>
      </w:r>
      <w:proofErr w:type="spellEnd"/>
      <w:r>
        <w:rPr>
          <w:vertAlign w:val="subscript"/>
        </w:rPr>
        <w:t>(</w:t>
      </w:r>
      <w:proofErr w:type="spellStart"/>
      <w:r>
        <w:rPr>
          <w:vertAlign w:val="subscript"/>
        </w:rPr>
        <w:t>тв</w:t>
      </w:r>
      <w:proofErr w:type="spellEnd"/>
      <w:r>
        <w:rPr>
          <w:vertAlign w:val="subscript"/>
        </w:rPr>
        <w:t>.)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СO</w:t>
      </w:r>
      <w:r>
        <w:rPr>
          <w:vertAlign w:val="subscript"/>
        </w:rPr>
        <w:t>2(г)</w:t>
      </w:r>
      <w:r>
        <w:rPr>
          <w:spacing w:val="-1"/>
        </w:rPr>
        <w:t xml:space="preserve"> </w:t>
      </w:r>
      <w:r>
        <w:t>+ 17</w:t>
      </w:r>
      <w:r>
        <w:rPr>
          <w:spacing w:val="-1"/>
        </w:rPr>
        <w:t xml:space="preserve"> </w:t>
      </w:r>
      <w:r>
        <w:t>кДж</w:t>
      </w:r>
    </w:p>
    <w:p w:rsidR="00793FDD" w:rsidRDefault="00793FDD" w:rsidP="00793FDD">
      <w:pPr>
        <w:rPr>
          <w:i/>
          <w:sz w:val="24"/>
        </w:rPr>
      </w:pPr>
      <w:r>
        <w:rPr>
          <w:i/>
          <w:sz w:val="24"/>
        </w:rPr>
        <w:t>необходимо</w:t>
      </w:r>
    </w:p>
    <w:p w:rsidR="00793FDD" w:rsidRDefault="00793FDD" w:rsidP="00793FDD">
      <w:pPr>
        <w:pStyle w:val="a5"/>
        <w:numPr>
          <w:ilvl w:val="0"/>
          <w:numId w:val="1"/>
        </w:numPr>
        <w:tabs>
          <w:tab w:val="left" w:pos="1922"/>
        </w:tabs>
        <w:ind w:left="0"/>
        <w:rPr>
          <w:sz w:val="24"/>
        </w:rPr>
      </w:pP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СO</w:t>
      </w:r>
      <w:r>
        <w:rPr>
          <w:sz w:val="24"/>
          <w:vertAlign w:val="subscript"/>
        </w:rPr>
        <w:t>2</w:t>
      </w:r>
    </w:p>
    <w:p w:rsidR="00793FDD" w:rsidRDefault="00793FDD" w:rsidP="00793FDD">
      <w:pPr>
        <w:pStyle w:val="a5"/>
        <w:numPr>
          <w:ilvl w:val="0"/>
          <w:numId w:val="1"/>
        </w:numPr>
        <w:tabs>
          <w:tab w:val="left" w:pos="1922"/>
        </w:tabs>
        <w:ind w:left="0"/>
        <w:rPr>
          <w:sz w:val="24"/>
        </w:rPr>
      </w:pPr>
      <w:r>
        <w:rPr>
          <w:sz w:val="24"/>
        </w:rPr>
        <w:t>уменьшить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СO</w:t>
      </w:r>
      <w:r>
        <w:rPr>
          <w:sz w:val="24"/>
          <w:vertAlign w:val="subscript"/>
        </w:rPr>
        <w:t>2</w:t>
      </w:r>
    </w:p>
    <w:p w:rsidR="00793FDD" w:rsidRDefault="00793FDD" w:rsidP="00793FDD">
      <w:pPr>
        <w:pStyle w:val="a5"/>
        <w:numPr>
          <w:ilvl w:val="0"/>
          <w:numId w:val="1"/>
        </w:numPr>
        <w:tabs>
          <w:tab w:val="left" w:pos="1922"/>
        </w:tabs>
        <w:ind w:left="0"/>
        <w:rPr>
          <w:sz w:val="24"/>
        </w:rPr>
      </w:pPr>
      <w:r>
        <w:rPr>
          <w:sz w:val="24"/>
        </w:rPr>
        <w:t>уменьшить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температуру</w:t>
      </w:r>
    </w:p>
    <w:p w:rsidR="00793FDD" w:rsidRDefault="00793FDD" w:rsidP="00793FDD">
      <w:pPr>
        <w:pStyle w:val="a5"/>
        <w:numPr>
          <w:ilvl w:val="0"/>
          <w:numId w:val="1"/>
        </w:numPr>
        <w:tabs>
          <w:tab w:val="left" w:pos="1922"/>
        </w:tabs>
        <w:ind w:left="0"/>
        <w:rPr>
          <w:sz w:val="24"/>
        </w:rPr>
      </w:pP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измельчения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FeO</w:t>
      </w:r>
      <w:proofErr w:type="spellEnd"/>
    </w:p>
    <w:p w:rsidR="00793FDD" w:rsidRDefault="00793FDD" w:rsidP="00793FDD">
      <w:pPr>
        <w:pStyle w:val="a5"/>
        <w:numPr>
          <w:ilvl w:val="0"/>
          <w:numId w:val="1"/>
        </w:numPr>
        <w:tabs>
          <w:tab w:val="left" w:pos="1922"/>
        </w:tabs>
        <w:ind w:left="0"/>
        <w:rPr>
          <w:sz w:val="24"/>
        </w:rPr>
      </w:pPr>
      <w:r>
        <w:rPr>
          <w:sz w:val="24"/>
        </w:rPr>
        <w:t>увеличить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</w:t>
      </w:r>
    </w:p>
    <w:p w:rsidR="00793FDD" w:rsidRDefault="00793FDD" w:rsidP="00793FDD">
      <w:pPr>
        <w:pStyle w:val="a3"/>
        <w:ind w:left="0"/>
      </w:pPr>
    </w:p>
    <w:p w:rsidR="00793FDD" w:rsidRDefault="00793FDD" w:rsidP="00793FDD">
      <w:pPr>
        <w:pStyle w:val="a3"/>
        <w:ind w:left="0" w:firstLine="568"/>
        <w:jc w:val="both"/>
      </w:pPr>
      <w:r>
        <w:t>В условии задания представлена гетерогенная реакция, протекающая с участием твердого</w:t>
      </w:r>
      <w:r>
        <w:rPr>
          <w:spacing w:val="1"/>
        </w:rPr>
        <w:t xml:space="preserve"> </w:t>
      </w:r>
      <w:r>
        <w:t>и газообразного веществ. Скорость подобных реакций зависит от температуры, концентрации</w:t>
      </w:r>
      <w:r>
        <w:rPr>
          <w:spacing w:val="1"/>
        </w:rPr>
        <w:t xml:space="preserve"> </w:t>
      </w:r>
      <w:r>
        <w:t>газа, давления в системе и степени измельчения твердого вещества (площади соприкосновения</w:t>
      </w:r>
      <w:r>
        <w:rPr>
          <w:spacing w:val="1"/>
        </w:rPr>
        <w:t xml:space="preserve"> </w:t>
      </w:r>
      <w:r>
        <w:t>реагентов).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следующие:</w:t>
      </w:r>
      <w:r>
        <w:rPr>
          <w:spacing w:val="-57"/>
        </w:rPr>
        <w:t xml:space="preserve"> </w:t>
      </w:r>
      <w:r>
        <w:t>увеличить степень измельчения твердого реагента (</w:t>
      </w:r>
      <w:proofErr w:type="spellStart"/>
      <w:r>
        <w:t>FeO</w:t>
      </w:r>
      <w:proofErr w:type="spellEnd"/>
      <w:r>
        <w:t>) и увеличить давление в системе (газ</w:t>
      </w:r>
      <w:r>
        <w:rPr>
          <w:spacing w:val="1"/>
        </w:rPr>
        <w:t xml:space="preserve"> </w:t>
      </w:r>
      <w:r>
        <w:t>CO).</w:t>
      </w:r>
      <w:r>
        <w:rPr>
          <w:spacing w:val="-1"/>
        </w:rPr>
        <w:t xml:space="preserve"> </w:t>
      </w:r>
      <w:r>
        <w:t>Ответ: 45.</w:t>
      </w:r>
    </w:p>
    <w:p w:rsidR="00793FDD" w:rsidRDefault="00793FDD" w:rsidP="00793FDD">
      <w:pPr>
        <w:pStyle w:val="a3"/>
        <w:ind w:left="0"/>
      </w:pPr>
    </w:p>
    <w:tbl>
      <w:tblPr>
        <w:tblStyle w:val="TableNormal"/>
        <w:tblW w:w="0" w:type="auto"/>
        <w:jc w:val="center"/>
        <w:tblInd w:w="901" w:type="dxa"/>
        <w:tblLayout w:type="fixed"/>
        <w:tblLook w:val="01E0" w:firstRow="1" w:lastRow="1" w:firstColumn="1" w:lastColumn="1" w:noHBand="0" w:noVBand="0"/>
      </w:tblPr>
      <w:tblGrid>
        <w:gridCol w:w="4718"/>
        <w:gridCol w:w="5406"/>
      </w:tblGrid>
      <w:tr w:rsidR="00793FDD" w:rsidTr="00793FDD">
        <w:trPr>
          <w:trHeight w:val="1829"/>
          <w:jc w:val="center"/>
        </w:trPr>
        <w:tc>
          <w:tcPr>
            <w:tcW w:w="10124" w:type="dxa"/>
            <w:gridSpan w:val="2"/>
          </w:tcPr>
          <w:p w:rsidR="00793FDD" w:rsidRPr="007E1777" w:rsidRDefault="00793FDD" w:rsidP="00070FC7">
            <w:pPr>
              <w:pStyle w:val="TableParagraph"/>
              <w:ind w:firstLine="568"/>
              <w:rPr>
                <w:i/>
                <w:sz w:val="24"/>
                <w:lang w:val="ru-RU"/>
              </w:rPr>
            </w:pPr>
            <w:r w:rsidRPr="007E1777">
              <w:rPr>
                <w:b/>
                <w:i/>
                <w:sz w:val="24"/>
                <w:lang w:val="ru-RU"/>
              </w:rPr>
              <w:t>Задание</w:t>
            </w:r>
            <w:r w:rsidRPr="007E1777">
              <w:rPr>
                <w:b/>
                <w:i/>
                <w:spacing w:val="23"/>
                <w:sz w:val="24"/>
                <w:lang w:val="ru-RU"/>
              </w:rPr>
              <w:t xml:space="preserve"> </w:t>
            </w:r>
            <w:r w:rsidRPr="007E1777">
              <w:rPr>
                <w:b/>
                <w:i/>
                <w:sz w:val="24"/>
                <w:lang w:val="ru-RU"/>
              </w:rPr>
              <w:t>30.</w:t>
            </w:r>
            <w:r w:rsidRPr="007E1777">
              <w:rPr>
                <w:b/>
                <w:i/>
                <w:spacing w:val="23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Установите</w:t>
            </w:r>
            <w:r w:rsidRPr="007E1777">
              <w:rPr>
                <w:i/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соответствие</w:t>
            </w:r>
            <w:r w:rsidRPr="007E1777">
              <w:rPr>
                <w:i/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между</w:t>
            </w:r>
            <w:r w:rsidRPr="007E1777">
              <w:rPr>
                <w:i/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способом</w:t>
            </w:r>
            <w:r w:rsidRPr="007E1777">
              <w:rPr>
                <w:i/>
                <w:spacing w:val="23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воздействия</w:t>
            </w:r>
            <w:r w:rsidRPr="007E1777">
              <w:rPr>
                <w:i/>
                <w:spacing w:val="2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на</w:t>
            </w:r>
            <w:r w:rsidRPr="007E1777">
              <w:rPr>
                <w:i/>
                <w:spacing w:val="23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равновесную</w:t>
            </w:r>
            <w:r w:rsidRPr="007E1777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систему</w:t>
            </w:r>
          </w:p>
          <w:p w:rsidR="00793FDD" w:rsidRPr="007E1777" w:rsidRDefault="00793FDD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w w:val="99"/>
                <w:sz w:val="24"/>
              </w:rPr>
              <w:t>SO</w:t>
            </w:r>
            <w:r w:rsidRPr="007E1777">
              <w:rPr>
                <w:w w:val="99"/>
                <w:sz w:val="24"/>
                <w:vertAlign w:val="subscript"/>
                <w:lang w:val="ru-RU"/>
              </w:rPr>
              <w:t>2(г)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 xml:space="preserve">+ </w:t>
            </w:r>
            <w:r w:rsidRPr="007E1777">
              <w:rPr>
                <w:spacing w:val="-1"/>
                <w:sz w:val="24"/>
                <w:lang w:val="ru-RU"/>
              </w:rPr>
              <w:t>С</w:t>
            </w:r>
            <w:r>
              <w:rPr>
                <w:sz w:val="24"/>
              </w:rPr>
              <w:t>l</w:t>
            </w:r>
            <w:r w:rsidRPr="007E1777">
              <w:rPr>
                <w:w w:val="99"/>
                <w:sz w:val="24"/>
                <w:vertAlign w:val="subscript"/>
                <w:lang w:val="ru-RU"/>
              </w:rPr>
              <w:t>2(г)</w:t>
            </w:r>
            <w:r w:rsidRPr="007E1777">
              <w:rPr>
                <w:sz w:val="24"/>
                <w:lang w:val="ru-RU"/>
              </w:rPr>
              <w:t xml:space="preserve"> </w:t>
            </w:r>
            <w:r w:rsidRPr="007E1777">
              <w:rPr>
                <w:spacing w:val="-28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pacing w:val="-222"/>
                <w:w w:val="101"/>
                <w:position w:val="6"/>
                <w:sz w:val="24"/>
              </w:rPr>
              <w:t></w:t>
            </w:r>
            <w:r>
              <w:rPr>
                <w:rFonts w:ascii="Symbol" w:hAnsi="Symbol"/>
                <w:spacing w:val="-48"/>
                <w:w w:val="101"/>
                <w:position w:val="15"/>
                <w:sz w:val="24"/>
              </w:rPr>
              <w:t></w:t>
            </w:r>
            <w:r>
              <w:rPr>
                <w:rFonts w:ascii="Symbol" w:hAnsi="Symbol"/>
                <w:b/>
                <w:spacing w:val="-161"/>
                <w:w w:val="101"/>
                <w:position w:val="6"/>
                <w:sz w:val="24"/>
              </w:rPr>
              <w:t></w:t>
            </w:r>
            <w:r>
              <w:rPr>
                <w:rFonts w:ascii="Symbol" w:hAnsi="Symbol"/>
                <w:w w:val="101"/>
                <w:position w:val="15"/>
                <w:sz w:val="24"/>
              </w:rPr>
              <w:t></w:t>
            </w:r>
            <w:r w:rsidRPr="007E1777">
              <w:rPr>
                <w:spacing w:val="27"/>
                <w:position w:val="15"/>
                <w:sz w:val="24"/>
                <w:lang w:val="ru-RU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SO</w:t>
            </w:r>
            <w:r w:rsidRPr="007E1777">
              <w:rPr>
                <w:w w:val="99"/>
                <w:sz w:val="24"/>
                <w:vertAlign w:val="subscript"/>
                <w:lang w:val="ru-RU"/>
              </w:rPr>
              <w:t>2</w:t>
            </w:r>
            <w:r>
              <w:rPr>
                <w:spacing w:val="-1"/>
                <w:sz w:val="24"/>
              </w:rPr>
              <w:t>C</w:t>
            </w:r>
            <w:r>
              <w:rPr>
                <w:sz w:val="24"/>
              </w:rPr>
              <w:t>l</w:t>
            </w:r>
            <w:r w:rsidRPr="007E1777">
              <w:rPr>
                <w:w w:val="99"/>
                <w:sz w:val="24"/>
                <w:vertAlign w:val="subscript"/>
                <w:lang w:val="ru-RU"/>
              </w:rPr>
              <w:t>2</w:t>
            </w:r>
            <w:r w:rsidRPr="007E1777">
              <w:rPr>
                <w:spacing w:val="-20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 xml:space="preserve">+ </w:t>
            </w:r>
            <w:r>
              <w:rPr>
                <w:w w:val="99"/>
                <w:sz w:val="24"/>
              </w:rPr>
              <w:t>Q</w:t>
            </w:r>
          </w:p>
          <w:p w:rsidR="00793FDD" w:rsidRPr="007E1777" w:rsidRDefault="00793FDD" w:rsidP="00070FC7">
            <w:pPr>
              <w:pStyle w:val="TableParagraph"/>
              <w:ind w:firstLine="568"/>
              <w:rPr>
                <w:sz w:val="24"/>
                <w:lang w:val="ru-RU"/>
              </w:rPr>
            </w:pPr>
            <w:r w:rsidRPr="007E1777">
              <w:rPr>
                <w:i/>
                <w:sz w:val="24"/>
                <w:lang w:val="ru-RU"/>
              </w:rPr>
              <w:t>и</w:t>
            </w:r>
            <w:r w:rsidRPr="007E1777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направлением</w:t>
            </w:r>
            <w:r w:rsidRPr="007E1777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смещения</w:t>
            </w:r>
            <w:r w:rsidRPr="007E1777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химического</w:t>
            </w:r>
            <w:r w:rsidRPr="007E1777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равновесия</w:t>
            </w:r>
            <w:r w:rsidRPr="007E1777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в</w:t>
            </w:r>
            <w:r w:rsidRPr="007E1777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результате</w:t>
            </w:r>
            <w:r w:rsidRPr="007E1777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этого</w:t>
            </w:r>
            <w:r w:rsidRPr="007E1777">
              <w:rPr>
                <w:i/>
                <w:spacing w:val="53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воздействия</w:t>
            </w:r>
            <w:r w:rsidRPr="007E1777">
              <w:rPr>
                <w:sz w:val="24"/>
                <w:lang w:val="ru-RU"/>
              </w:rPr>
              <w:t>:</w:t>
            </w:r>
          </w:p>
          <w:p w:rsidR="00793FDD" w:rsidRPr="007E1777" w:rsidRDefault="00793FDD" w:rsidP="00070FC7">
            <w:pPr>
              <w:pStyle w:val="TableParagraph"/>
              <w:tabs>
                <w:tab w:val="left" w:pos="559"/>
                <w:tab w:val="left" w:pos="1622"/>
                <w:tab w:val="left" w:pos="2743"/>
                <w:tab w:val="left" w:pos="4383"/>
                <w:tab w:val="left" w:pos="5374"/>
                <w:tab w:val="left" w:pos="6730"/>
                <w:tab w:val="left" w:pos="8998"/>
              </w:tabs>
              <w:rPr>
                <w:i/>
                <w:sz w:val="24"/>
                <w:lang w:val="ru-RU"/>
              </w:rPr>
            </w:pPr>
            <w:r w:rsidRPr="007E1777">
              <w:rPr>
                <w:i/>
                <w:sz w:val="24"/>
                <w:lang w:val="ru-RU"/>
              </w:rPr>
              <w:t>к</w:t>
            </w:r>
            <w:r w:rsidRPr="007E1777">
              <w:rPr>
                <w:i/>
                <w:sz w:val="24"/>
                <w:lang w:val="ru-RU"/>
              </w:rPr>
              <w:tab/>
              <w:t>каждой</w:t>
            </w:r>
            <w:r w:rsidRPr="007E1777">
              <w:rPr>
                <w:i/>
                <w:sz w:val="24"/>
                <w:lang w:val="ru-RU"/>
              </w:rPr>
              <w:tab/>
              <w:t>позиции,</w:t>
            </w:r>
            <w:r w:rsidRPr="007E1777">
              <w:rPr>
                <w:i/>
                <w:sz w:val="24"/>
                <w:lang w:val="ru-RU"/>
              </w:rPr>
              <w:tab/>
              <w:t>обозначенной</w:t>
            </w:r>
            <w:r w:rsidRPr="007E1777">
              <w:rPr>
                <w:i/>
                <w:sz w:val="24"/>
                <w:lang w:val="ru-RU"/>
              </w:rPr>
              <w:tab/>
              <w:t>буквой,</w:t>
            </w:r>
            <w:r w:rsidRPr="007E1777">
              <w:rPr>
                <w:i/>
                <w:sz w:val="24"/>
                <w:lang w:val="ru-RU"/>
              </w:rPr>
              <w:tab/>
              <w:t>подберите</w:t>
            </w:r>
            <w:r w:rsidRPr="007E1777">
              <w:rPr>
                <w:i/>
                <w:sz w:val="24"/>
                <w:lang w:val="ru-RU"/>
              </w:rPr>
              <w:tab/>
              <w:t>соответствующую</w:t>
            </w:r>
            <w:r w:rsidRPr="007E1777">
              <w:rPr>
                <w:i/>
                <w:sz w:val="24"/>
                <w:lang w:val="ru-RU"/>
              </w:rPr>
              <w:tab/>
            </w:r>
            <w:r w:rsidRPr="007E1777">
              <w:rPr>
                <w:i/>
                <w:spacing w:val="-1"/>
                <w:sz w:val="24"/>
                <w:lang w:val="ru-RU"/>
              </w:rPr>
              <w:t>позицию,</w:t>
            </w:r>
            <w:r w:rsidRPr="007E1777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7E1777">
              <w:rPr>
                <w:i/>
                <w:sz w:val="24"/>
                <w:lang w:val="ru-RU"/>
              </w:rPr>
              <w:t>обозначенную цифрой.</w:t>
            </w:r>
          </w:p>
        </w:tc>
      </w:tr>
      <w:tr w:rsidR="00793FDD" w:rsidTr="00793FDD">
        <w:trPr>
          <w:trHeight w:val="551"/>
          <w:jc w:val="center"/>
        </w:trPr>
        <w:tc>
          <w:tcPr>
            <w:tcW w:w="4718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5406" w:type="dxa"/>
          </w:tcPr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СМЕЩЕНИЯ</w:t>
            </w:r>
          </w:p>
          <w:p w:rsidR="00793FDD" w:rsidRDefault="00793FDD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</w:tr>
      <w:tr w:rsidR="00793FDD" w:rsidTr="00793FDD">
        <w:trPr>
          <w:trHeight w:val="276"/>
          <w:jc w:val="center"/>
        </w:trPr>
        <w:tc>
          <w:tcPr>
            <w:tcW w:w="4718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давления</w:t>
            </w:r>
            <w:proofErr w:type="spellEnd"/>
          </w:p>
        </w:tc>
        <w:tc>
          <w:tcPr>
            <w:tcW w:w="5406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сторону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</w:t>
            </w:r>
            <w:proofErr w:type="spellEnd"/>
          </w:p>
        </w:tc>
      </w:tr>
      <w:tr w:rsidR="00793FDD" w:rsidTr="00793FDD">
        <w:trPr>
          <w:trHeight w:val="275"/>
          <w:jc w:val="center"/>
        </w:trPr>
        <w:tc>
          <w:tcPr>
            <w:tcW w:w="4718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добавление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катализатора</w:t>
            </w:r>
            <w:proofErr w:type="spellEnd"/>
          </w:p>
        </w:tc>
        <w:tc>
          <w:tcPr>
            <w:tcW w:w="5406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</w:t>
            </w:r>
            <w:proofErr w:type="spellEnd"/>
          </w:p>
        </w:tc>
      </w:tr>
      <w:tr w:rsidR="00793FDD" w:rsidTr="00793FDD">
        <w:trPr>
          <w:trHeight w:val="276"/>
          <w:jc w:val="center"/>
        </w:trPr>
        <w:tc>
          <w:tcPr>
            <w:tcW w:w="4718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понижение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температуры</w:t>
            </w:r>
            <w:proofErr w:type="spellEnd"/>
          </w:p>
        </w:tc>
        <w:tc>
          <w:tcPr>
            <w:tcW w:w="5406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смещается</w:t>
            </w:r>
            <w:proofErr w:type="spellEnd"/>
          </w:p>
        </w:tc>
      </w:tr>
      <w:tr w:rsidR="00793FDD" w:rsidTr="00793FDD">
        <w:trPr>
          <w:trHeight w:val="270"/>
          <w:jc w:val="center"/>
        </w:trPr>
        <w:tc>
          <w:tcPr>
            <w:tcW w:w="4718" w:type="dxa"/>
          </w:tcPr>
          <w:p w:rsidR="00793FDD" w:rsidRDefault="00793FDD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уменьшение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концентрации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хлора</w:t>
            </w:r>
            <w:proofErr w:type="spellEnd"/>
          </w:p>
        </w:tc>
        <w:tc>
          <w:tcPr>
            <w:tcW w:w="5406" w:type="dxa"/>
          </w:tcPr>
          <w:p w:rsidR="00793FDD" w:rsidRDefault="00793FDD" w:rsidP="00070FC7">
            <w:pPr>
              <w:pStyle w:val="TableParagraph"/>
              <w:rPr>
                <w:sz w:val="20"/>
              </w:rPr>
            </w:pPr>
          </w:p>
        </w:tc>
      </w:tr>
    </w:tbl>
    <w:p w:rsidR="00793FDD" w:rsidRDefault="00793FDD" w:rsidP="00793FDD">
      <w:pPr>
        <w:pStyle w:val="a3"/>
        <w:ind w:left="0"/>
        <w:rPr>
          <w:sz w:val="23"/>
        </w:rPr>
      </w:pPr>
    </w:p>
    <w:p w:rsidR="00793FDD" w:rsidRDefault="00793FDD" w:rsidP="00793FDD">
      <w:pPr>
        <w:pStyle w:val="a3"/>
        <w:ind w:left="0" w:firstLine="568"/>
        <w:jc w:val="both"/>
      </w:pPr>
      <w:r>
        <w:t>Проанализируем процесс, предложенный в условии задания. Взаимодействие сернистого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экзотермическая,</w:t>
      </w:r>
      <w:r>
        <w:rPr>
          <w:spacing w:val="1"/>
        </w:rPr>
        <w:t xml:space="preserve"> </w:t>
      </w:r>
      <w:r>
        <w:t>гомогенная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протекающая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газовой</w:t>
      </w:r>
      <w:r>
        <w:rPr>
          <w:spacing w:val="1"/>
        </w:rPr>
        <w:t xml:space="preserve"> </w:t>
      </w:r>
      <w:r>
        <w:t>фазе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уменьшением объема (слева 2 моль газов, справа только 1 моль). Обсудим теперь действие</w:t>
      </w:r>
      <w:r>
        <w:rPr>
          <w:spacing w:val="1"/>
        </w:rPr>
        <w:t xml:space="preserve"> </w:t>
      </w:r>
      <w:r>
        <w:t>каждого фактора. Снижение давления приведет к смещению равновесия в сторону увеличения</w:t>
      </w:r>
      <w:r>
        <w:rPr>
          <w:spacing w:val="1"/>
        </w:rPr>
        <w:t xml:space="preserve"> </w:t>
      </w:r>
      <w:r>
        <w:t>объема, т.е. в сторону исходных веществ (2). Добавление катализатора, как известно, не 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(3).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сместит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57"/>
        </w:rPr>
        <w:t xml:space="preserve"> </w:t>
      </w:r>
      <w:r>
        <w:t>экзотермического</w:t>
      </w:r>
      <w:r>
        <w:rPr>
          <w:spacing w:val="58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сторону</w:t>
      </w:r>
      <w:r>
        <w:rPr>
          <w:spacing w:val="2"/>
        </w:rPr>
        <w:t xml:space="preserve"> </w:t>
      </w:r>
      <w:r>
        <w:lastRenderedPageBreak/>
        <w:t>продуктов</w:t>
      </w:r>
      <w:r>
        <w:rPr>
          <w:spacing w:val="58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(1).</w:t>
      </w:r>
      <w:r>
        <w:rPr>
          <w:spacing w:val="59"/>
        </w:rPr>
        <w:t xml:space="preserve"> </w:t>
      </w:r>
      <w:r>
        <w:t>Уменьшение</w:t>
      </w:r>
      <w:r>
        <w:rPr>
          <w:spacing w:val="59"/>
        </w:rPr>
        <w:t xml:space="preserve"> </w:t>
      </w:r>
      <w:r>
        <w:t>концентрации</w:t>
      </w:r>
    </w:p>
    <w:p w:rsidR="00793FDD" w:rsidRDefault="00793FDD" w:rsidP="00793FDD">
      <w:pPr>
        <w:pStyle w:val="a3"/>
        <w:ind w:left="0"/>
      </w:pPr>
      <w:r>
        <w:t>хлора</w:t>
      </w:r>
      <w:r>
        <w:rPr>
          <w:spacing w:val="14"/>
        </w:rPr>
        <w:t xml:space="preserve"> </w:t>
      </w:r>
      <w:r>
        <w:t>вызовет</w:t>
      </w:r>
      <w:r>
        <w:rPr>
          <w:spacing w:val="13"/>
        </w:rPr>
        <w:t xml:space="preserve"> </w:t>
      </w:r>
      <w:r>
        <w:t>смещение</w:t>
      </w:r>
      <w:r>
        <w:rPr>
          <w:spacing w:val="14"/>
        </w:rPr>
        <w:t xml:space="preserve"> </w:t>
      </w:r>
      <w:r>
        <w:t>равновесия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сторону</w:t>
      </w:r>
      <w:r>
        <w:rPr>
          <w:spacing w:val="16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т.е.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сторону</w:t>
      </w:r>
      <w:r>
        <w:rPr>
          <w:spacing w:val="16"/>
        </w:rPr>
        <w:t xml:space="preserve"> </w:t>
      </w:r>
      <w:r>
        <w:t>исходных</w:t>
      </w:r>
      <w:r>
        <w:rPr>
          <w:spacing w:val="-5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(2). Ответ: 2312.</w:t>
      </w:r>
    </w:p>
    <w:p w:rsidR="00883AF1" w:rsidRPr="00883AF1" w:rsidRDefault="00883AF1" w:rsidP="00883AF1">
      <w:pPr>
        <w:jc w:val="both"/>
        <w:outlineLvl w:val="0"/>
        <w:rPr>
          <w:b/>
          <w:sz w:val="24"/>
        </w:rPr>
      </w:pPr>
      <w:r w:rsidRPr="00883AF1">
        <w:rPr>
          <w:b/>
          <w:sz w:val="24"/>
        </w:rPr>
        <w:t>Электролиз  растворов и расплавов солей</w:t>
      </w:r>
      <w:r>
        <w:rPr>
          <w:b/>
          <w:sz w:val="24"/>
        </w:rPr>
        <w:t xml:space="preserve"> (Вопрос 20)</w:t>
      </w:r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b/>
          <w:i/>
          <w:sz w:val="24"/>
          <w:u w:val="single"/>
        </w:rPr>
        <w:t>Электролиз</w:t>
      </w:r>
      <w:r>
        <w:rPr>
          <w:sz w:val="24"/>
        </w:rPr>
        <w:t xml:space="preserve"> –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 xml:space="preserve"> – восстановительный процесс, протекающий на электродах при пропускании электрического тока через раствор или расплав электролита.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ab/>
        <w:t xml:space="preserve">На </w:t>
      </w:r>
      <w:r>
        <w:rPr>
          <w:i/>
          <w:sz w:val="24"/>
          <w:u w:val="single"/>
        </w:rPr>
        <w:t>катоде</w:t>
      </w:r>
      <w:r>
        <w:rPr>
          <w:sz w:val="24"/>
        </w:rPr>
        <w:t xml:space="preserve"> источника тока происходит процесс передачи электронов катионам из раствора или расплава, поэтому катод – «</w:t>
      </w:r>
      <w:r>
        <w:rPr>
          <w:b/>
          <w:sz w:val="24"/>
        </w:rPr>
        <w:t>восстановитель</w:t>
      </w:r>
      <w:r>
        <w:rPr>
          <w:sz w:val="24"/>
        </w:rPr>
        <w:t xml:space="preserve">»; на </w:t>
      </w:r>
      <w:r>
        <w:rPr>
          <w:i/>
          <w:sz w:val="24"/>
          <w:u w:val="single"/>
        </w:rPr>
        <w:t>аноде</w:t>
      </w:r>
      <w:r>
        <w:rPr>
          <w:sz w:val="24"/>
        </w:rPr>
        <w:t xml:space="preserve"> происходит процесс отдачи электронов анионами, поэтому анод – «</w:t>
      </w:r>
      <w:r>
        <w:rPr>
          <w:b/>
          <w:sz w:val="24"/>
        </w:rPr>
        <w:t>окислитель</w:t>
      </w:r>
      <w:r>
        <w:rPr>
          <w:sz w:val="24"/>
        </w:rPr>
        <w:t>».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Катод</w:t>
      </w:r>
      <w:proofErr w:type="gramStart"/>
      <w:r>
        <w:rPr>
          <w:b/>
          <w:sz w:val="24"/>
        </w:rPr>
        <w:t xml:space="preserve"> (-)</w:t>
      </w:r>
      <w:r>
        <w:rPr>
          <w:sz w:val="24"/>
        </w:rPr>
        <w:t xml:space="preserve"> – </w:t>
      </w:r>
      <w:proofErr w:type="gramEnd"/>
      <w:r>
        <w:rPr>
          <w:sz w:val="24"/>
        </w:rPr>
        <w:t xml:space="preserve">отрицательно заряженный электрод, на нем происходит </w:t>
      </w:r>
      <w:r>
        <w:rPr>
          <w:i/>
          <w:sz w:val="24"/>
        </w:rPr>
        <w:t>восстановление катионов металлов</w:t>
      </w:r>
      <w:r>
        <w:rPr>
          <w:sz w:val="24"/>
        </w:rPr>
        <w:t xml:space="preserve"> и протонов (в кислотах) или молекул воды, т.е. </w:t>
      </w:r>
      <w:r>
        <w:rPr>
          <w:color w:val="FF0000"/>
          <w:sz w:val="24"/>
        </w:rPr>
        <w:t>зарядка</w:t>
      </w:r>
      <w:r>
        <w:rPr>
          <w:sz w:val="24"/>
        </w:rPr>
        <w:t>.</w:t>
      </w:r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sz w:val="24"/>
        </w:rPr>
        <w:t>Анод</w:t>
      </w:r>
      <w:proofErr w:type="gramStart"/>
      <w:r>
        <w:rPr>
          <w:sz w:val="24"/>
        </w:rPr>
        <w:t xml:space="preserve"> (+) – </w:t>
      </w:r>
      <w:proofErr w:type="gramEnd"/>
      <w:r>
        <w:rPr>
          <w:sz w:val="24"/>
        </w:rPr>
        <w:t xml:space="preserve">положительно заряженный электрод, на нем происходит окисление анионов кислотного остатка и </w:t>
      </w:r>
      <w:proofErr w:type="spellStart"/>
      <w:r>
        <w:rPr>
          <w:sz w:val="24"/>
        </w:rPr>
        <w:t>гидроксо</w:t>
      </w:r>
      <w:proofErr w:type="spellEnd"/>
      <w:r>
        <w:rPr>
          <w:sz w:val="24"/>
        </w:rPr>
        <w:t xml:space="preserve"> – групп (в щелочах), т.е. </w:t>
      </w:r>
      <w:r>
        <w:rPr>
          <w:color w:val="FF0000"/>
          <w:sz w:val="24"/>
        </w:rPr>
        <w:t>разряжение</w:t>
      </w:r>
      <w:r>
        <w:rPr>
          <w:sz w:val="24"/>
        </w:rPr>
        <w:t xml:space="preserve">. </w:t>
      </w:r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sz w:val="24"/>
        </w:rPr>
        <w:t xml:space="preserve">При электролизе </w:t>
      </w:r>
      <w:r>
        <w:rPr>
          <w:b/>
          <w:sz w:val="24"/>
        </w:rPr>
        <w:t>раствора соли</w:t>
      </w:r>
      <w:r>
        <w:rPr>
          <w:sz w:val="24"/>
        </w:rPr>
        <w:t xml:space="preserve"> в реакционной смеси присутствует вода. Поскольку вода может проявлять как окислительные, так и восстановительные свойства, она является «конкурентом» как для катодных, так и для анодных процессов.</w:t>
      </w:r>
    </w:p>
    <w:p w:rsidR="00883AF1" w:rsidRDefault="00883AF1" w:rsidP="00883AF1">
      <w:pPr>
        <w:ind w:firstLine="708"/>
        <w:jc w:val="both"/>
        <w:outlineLvl w:val="0"/>
        <w:rPr>
          <w:b/>
          <w:sz w:val="24"/>
        </w:rPr>
      </w:pPr>
      <w:r>
        <w:rPr>
          <w:b/>
          <w:sz w:val="24"/>
        </w:rPr>
        <w:t>Различают электролиз:</w:t>
      </w:r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b/>
          <w:i/>
          <w:sz w:val="24"/>
        </w:rPr>
        <w:t>1) расплавов и растворов электролитов</w:t>
      </w:r>
      <w:r>
        <w:rPr>
          <w:sz w:val="24"/>
        </w:rPr>
        <w:t>;</w:t>
      </w:r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b/>
          <w:i/>
          <w:sz w:val="24"/>
        </w:rPr>
        <w:t xml:space="preserve">2) с полупроницаемой мембраной и без мембраны – </w:t>
      </w:r>
      <w:r>
        <w:rPr>
          <w:sz w:val="24"/>
        </w:rPr>
        <w:t>если есть мембрана, то продукты электролиза разделены и между ними нет побочных реакций; если мембраны нет, то продукты электролиза могут прореагировать между собой, образуя побочные продукты;</w:t>
      </w:r>
    </w:p>
    <w:p w:rsidR="00883AF1" w:rsidRDefault="00883AF1" w:rsidP="00883AF1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 xml:space="preserve">3) </w:t>
      </w:r>
      <w:r>
        <w:rPr>
          <w:b/>
          <w:i/>
          <w:sz w:val="24"/>
        </w:rPr>
        <w:t>с инертными электродами</w:t>
      </w:r>
      <w:r>
        <w:rPr>
          <w:sz w:val="24"/>
        </w:rPr>
        <w:t xml:space="preserve"> (графитовые, угольные, платиновые, золотой) – электроды только проводники электронов, они не расходуются; </w:t>
      </w:r>
      <w:r>
        <w:rPr>
          <w:b/>
          <w:i/>
          <w:sz w:val="24"/>
        </w:rPr>
        <w:t>и активными электродами</w:t>
      </w:r>
      <w:r>
        <w:rPr>
          <w:sz w:val="24"/>
        </w:rPr>
        <w:t xml:space="preserve"> – при электролизе материал анода растворяется (расходуется) и переносится к катоду, на котором восстанавливается (накапливается).</w:t>
      </w:r>
      <w:proofErr w:type="gramEnd"/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sz w:val="24"/>
          <w:u w:val="single"/>
        </w:rPr>
        <w:t>При проведении электролиза в растворе с использованием инертного анода</w:t>
      </w:r>
      <w:r>
        <w:rPr>
          <w:sz w:val="24"/>
        </w:rPr>
        <w:t>, как правило, конкурирующими являются два окислительных и два восстановительных процесса:</w:t>
      </w:r>
    </w:p>
    <w:p w:rsidR="00883AF1" w:rsidRDefault="00883AF1" w:rsidP="00883AF1">
      <w:pPr>
        <w:jc w:val="both"/>
        <w:rPr>
          <w:sz w:val="24"/>
        </w:rPr>
      </w:pPr>
      <w:r>
        <w:rPr>
          <w:b/>
          <w:sz w:val="24"/>
        </w:rPr>
        <w:t>на аноде</w:t>
      </w:r>
      <w:r>
        <w:rPr>
          <w:sz w:val="24"/>
        </w:rPr>
        <w:t xml:space="preserve"> – окисление анионов и гидроксид – ионов;</w:t>
      </w:r>
    </w:p>
    <w:p w:rsidR="00883AF1" w:rsidRDefault="00883AF1" w:rsidP="00883AF1">
      <w:pPr>
        <w:jc w:val="both"/>
        <w:rPr>
          <w:sz w:val="24"/>
        </w:rPr>
      </w:pPr>
      <w:r>
        <w:rPr>
          <w:b/>
          <w:sz w:val="24"/>
        </w:rPr>
        <w:t>на катоде</w:t>
      </w:r>
      <w:r>
        <w:rPr>
          <w:sz w:val="24"/>
        </w:rPr>
        <w:t xml:space="preserve"> – восстановление катионов и ионов водорода.</w:t>
      </w:r>
    </w:p>
    <w:p w:rsidR="00883AF1" w:rsidRDefault="00883AF1" w:rsidP="00883AF1">
      <w:pPr>
        <w:ind w:firstLine="708"/>
        <w:jc w:val="both"/>
        <w:rPr>
          <w:sz w:val="24"/>
        </w:rPr>
      </w:pPr>
      <w:r>
        <w:rPr>
          <w:sz w:val="24"/>
          <w:u w:val="single"/>
        </w:rPr>
        <w:t>При проведении электролиза с использованием активного (расходуемого) анода</w:t>
      </w:r>
      <w:r>
        <w:rPr>
          <w:sz w:val="24"/>
        </w:rPr>
        <w:t xml:space="preserve"> процесс усложняется и конкурирующими реакциями на электродах являются три окислительных и три восстановительных процесса:</w:t>
      </w:r>
    </w:p>
    <w:p w:rsidR="00883AF1" w:rsidRDefault="00883AF1" w:rsidP="00883AF1">
      <w:pPr>
        <w:jc w:val="both"/>
        <w:rPr>
          <w:sz w:val="24"/>
        </w:rPr>
      </w:pPr>
      <w:r>
        <w:rPr>
          <w:b/>
          <w:sz w:val="24"/>
        </w:rPr>
        <w:t>на аноде</w:t>
      </w:r>
      <w:r>
        <w:rPr>
          <w:sz w:val="24"/>
        </w:rPr>
        <w:t xml:space="preserve"> – окисление анионов и гидроксид – ионов, анодное растворение металла – материала анода;</w:t>
      </w:r>
    </w:p>
    <w:p w:rsidR="00883AF1" w:rsidRDefault="00883AF1" w:rsidP="00883AF1">
      <w:pPr>
        <w:jc w:val="both"/>
        <w:rPr>
          <w:sz w:val="24"/>
        </w:rPr>
      </w:pPr>
      <w:r>
        <w:rPr>
          <w:b/>
          <w:sz w:val="24"/>
        </w:rPr>
        <w:t>на катоде</w:t>
      </w:r>
      <w:r>
        <w:rPr>
          <w:sz w:val="24"/>
        </w:rPr>
        <w:t xml:space="preserve"> – восстановление катиона соли и ионов водорода, восстановление катионов металла, полученных при растворении анода.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При электролизе раствора соли с инертными электродами для выбора наиболее вероятного процесса на аноде и катоде руководствуются следующими правилами: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1. Катодные процесса и продукты: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Продукты, получаемые на катоде, зависят от положения катиона в ряду активности металлов:</w:t>
      </w:r>
    </w:p>
    <w:p w:rsidR="00883AF1" w:rsidRDefault="00883AF1" w:rsidP="00883AF1">
      <w:pPr>
        <w:jc w:val="both"/>
        <w:rPr>
          <w:sz w:val="24"/>
          <w:vertAlign w:val="superscript"/>
        </w:rPr>
      </w:pPr>
      <w:r>
        <w:rPr>
          <w:sz w:val="24"/>
          <w:lang w:val="en-US"/>
        </w:rPr>
        <w:t>Li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Rb</w:t>
      </w:r>
      <w:proofErr w:type="spellEnd"/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r>
        <w:rPr>
          <w:sz w:val="24"/>
          <w:lang w:val="en-US"/>
        </w:rPr>
        <w:t>K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r>
        <w:rPr>
          <w:sz w:val="24"/>
          <w:lang w:val="en-US"/>
        </w:rPr>
        <w:t>Ba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Sr</w:t>
      </w:r>
      <w:proofErr w:type="spellEnd"/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Ca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Na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r>
        <w:rPr>
          <w:sz w:val="24"/>
          <w:lang w:val="en-US"/>
        </w:rPr>
        <w:t>Mg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Al</w:t>
      </w:r>
      <w:r>
        <w:rPr>
          <w:sz w:val="24"/>
          <w:vertAlign w:val="superscript"/>
        </w:rPr>
        <w:t>3+</w:t>
      </w:r>
      <w:r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Mn</w:t>
      </w:r>
      <w:proofErr w:type="spellEnd"/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Zn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Cr</w:t>
      </w:r>
      <w:r>
        <w:rPr>
          <w:sz w:val="24"/>
          <w:vertAlign w:val="superscript"/>
        </w:rPr>
        <w:t>3+</w:t>
      </w:r>
      <w:r>
        <w:rPr>
          <w:sz w:val="24"/>
        </w:rPr>
        <w:t xml:space="preserve">, </w:t>
      </w:r>
      <w:r>
        <w:rPr>
          <w:sz w:val="24"/>
          <w:lang w:val="en-US"/>
        </w:rPr>
        <w:t>Fe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Cd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Co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Ni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Sn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Pb</w:t>
      </w:r>
      <w:proofErr w:type="spellEnd"/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r>
        <w:rPr>
          <w:sz w:val="24"/>
          <w:lang w:val="en-US"/>
        </w:rPr>
        <w:t>Sb</w:t>
      </w:r>
      <w:r>
        <w:rPr>
          <w:sz w:val="24"/>
          <w:vertAlign w:val="superscript"/>
        </w:rPr>
        <w:t>3+</w:t>
      </w:r>
      <w:r>
        <w:rPr>
          <w:sz w:val="24"/>
        </w:rPr>
        <w:t xml:space="preserve">, </w:t>
      </w:r>
      <w:r>
        <w:rPr>
          <w:sz w:val="24"/>
          <w:lang w:val="en-US"/>
        </w:rPr>
        <w:t>Bi</w:t>
      </w:r>
      <w:r>
        <w:rPr>
          <w:sz w:val="24"/>
          <w:vertAlign w:val="superscript"/>
        </w:rPr>
        <w:t>3+</w:t>
      </w:r>
      <w:r>
        <w:rPr>
          <w:sz w:val="24"/>
        </w:rPr>
        <w:t xml:space="preserve">,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Hg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Ag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Pd</w:t>
      </w:r>
      <w:proofErr w:type="spellEnd"/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Pt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, </w:t>
      </w:r>
      <w:r>
        <w:rPr>
          <w:sz w:val="24"/>
          <w:lang w:val="en-US"/>
        </w:rPr>
        <w:t>Au</w:t>
      </w:r>
      <w:r>
        <w:rPr>
          <w:sz w:val="24"/>
          <w:vertAlign w:val="superscript"/>
        </w:rPr>
        <w:t>3+</w:t>
      </w:r>
    </w:p>
    <w:p w:rsidR="00883AF1" w:rsidRDefault="00883AF1" w:rsidP="00883AF1">
      <w:pPr>
        <w:jc w:val="both"/>
        <w:rPr>
          <w:sz w:val="24"/>
          <w:vertAlign w:val="superscript"/>
        </w:rPr>
      </w:pPr>
    </w:p>
    <w:p w:rsidR="00883AF1" w:rsidRDefault="00883AF1" w:rsidP="00883AF1">
      <w:pPr>
        <w:jc w:val="both"/>
        <w:rPr>
          <w:sz w:val="24"/>
          <w:vertAlign w:val="superscript"/>
        </w:rPr>
      </w:pPr>
    </w:p>
    <w:p w:rsidR="00883AF1" w:rsidRDefault="00883AF1" w:rsidP="00883AF1">
      <w:pPr>
        <w:jc w:val="both"/>
        <w:rPr>
          <w:sz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3402"/>
        <w:gridCol w:w="3509"/>
      </w:tblGrid>
      <w:tr w:rsidR="00883AF1" w:rsidTr="00883AF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Положение </w:t>
            </w:r>
            <w:proofErr w:type="spellStart"/>
            <w:r>
              <w:rPr>
                <w:b/>
                <w:sz w:val="24"/>
              </w:rPr>
              <w:t>Ме</w:t>
            </w:r>
            <w:proofErr w:type="spellEnd"/>
            <w:r>
              <w:rPr>
                <w:b/>
                <w:sz w:val="24"/>
              </w:rPr>
              <w:t xml:space="preserve"> в ряду активности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Процессы восстановления на катоде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Катодные продукты</w:t>
            </w:r>
          </w:p>
        </w:tc>
      </w:tr>
      <w:tr w:rsidR="00883AF1" w:rsidRPr="00883AF1" w:rsidTr="00883AF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lang w:val="en-US"/>
              </w:rPr>
              <w:t>Li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до </w:t>
            </w:r>
            <w:r>
              <w:rPr>
                <w:sz w:val="24"/>
                <w:lang w:val="en-US"/>
              </w:rPr>
              <w:t>Al</w:t>
            </w:r>
            <w:r>
              <w:rPr>
                <w:sz w:val="24"/>
                <w:vertAlign w:val="superscript"/>
              </w:rPr>
              <w:t>3+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Li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Cs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Rb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Ba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Sr</w:t>
            </w:r>
            <w:proofErr w:type="spellEnd"/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Ca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lastRenderedPageBreak/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Mg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Be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Al</w:t>
            </w:r>
            <w:r>
              <w:rPr>
                <w:sz w:val="24"/>
                <w:vertAlign w:val="superscript"/>
              </w:rPr>
              <w:t>3+</w:t>
            </w:r>
            <w:r>
              <w:rPr>
                <w:sz w:val="24"/>
              </w:rPr>
              <w:t xml:space="preserve">), тяжело разряжаются (только из расплавов); 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 также катионы </w:t>
            </w:r>
            <w:r>
              <w:rPr>
                <w:sz w:val="24"/>
                <w:lang w:val="en-US"/>
              </w:rPr>
              <w:t>NH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не восстанавливаются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Восстанавливаются молекулы воды: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lang w:val="en-US"/>
              </w:rPr>
              <w:t>O</w:t>
            </w:r>
            <w:r>
              <w:rPr>
                <w:sz w:val="24"/>
              </w:rPr>
              <w:t xml:space="preserve"> + 2ē → 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↑ + 2</w:t>
            </w:r>
            <w:r>
              <w:rPr>
                <w:sz w:val="24"/>
                <w:lang w:val="en-US"/>
              </w:rPr>
              <w:t>OH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</w:rPr>
              <w:t>прикатодном</w:t>
            </w:r>
            <w:proofErr w:type="spellEnd"/>
            <w:r>
              <w:rPr>
                <w:sz w:val="24"/>
              </w:rPr>
              <w:t xml:space="preserve"> пространстве накапливается гидроксид </w:t>
            </w:r>
            <w:r>
              <w:rPr>
                <w:sz w:val="24"/>
              </w:rPr>
              <w:lastRenderedPageBreak/>
              <w:t>катиона:</w:t>
            </w:r>
          </w:p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  <w:lang w:val="en-US"/>
              </w:rPr>
              <w:t>n+</w:t>
            </w:r>
            <w:r>
              <w:rPr>
                <w:sz w:val="24"/>
                <w:lang w:val="en-US"/>
              </w:rPr>
              <w:t xml:space="preserve"> + </w:t>
            </w:r>
            <w:proofErr w:type="spellStart"/>
            <w:r>
              <w:rPr>
                <w:sz w:val="24"/>
                <w:lang w:val="en-US"/>
              </w:rPr>
              <w:t>nOH</w:t>
            </w:r>
            <w:proofErr w:type="spellEnd"/>
            <w:r>
              <w:rPr>
                <w:sz w:val="24"/>
                <w:vertAlign w:val="superscript"/>
                <w:lang w:val="en-US"/>
              </w:rPr>
              <w:t>-</w:t>
            </w:r>
            <w:r>
              <w:rPr>
                <w:sz w:val="24"/>
                <w:lang w:val="en-US"/>
              </w:rPr>
              <w:t xml:space="preserve"> → Me(OH)n</w:t>
            </w:r>
          </w:p>
        </w:tc>
      </w:tr>
      <w:tr w:rsidR="00883AF1" w:rsidTr="00883AF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От</w:t>
            </w:r>
            <w:r>
              <w:rPr>
                <w:sz w:val="24"/>
                <w:lang w:val="en-US"/>
              </w:rPr>
              <w:t xml:space="preserve"> Mn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lang w:val="en-US"/>
              </w:rPr>
              <w:t xml:space="preserve"> Pb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 xml:space="preserve"> (Mn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Zn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Cr</w:t>
            </w:r>
            <w:r>
              <w:rPr>
                <w:sz w:val="24"/>
                <w:vertAlign w:val="superscript"/>
                <w:lang w:val="en-US"/>
              </w:rPr>
              <w:t>3+</w:t>
            </w:r>
            <w:r>
              <w:rPr>
                <w:sz w:val="24"/>
                <w:lang w:val="en-US"/>
              </w:rPr>
              <w:t>, Fe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Cd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Co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Ni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Sn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, Pb</w:t>
            </w:r>
            <w:r>
              <w:rPr>
                <w:sz w:val="24"/>
                <w:vertAlign w:val="superscript"/>
                <w:lang w:val="en-US"/>
              </w:rPr>
              <w:t>2+</w:t>
            </w:r>
            <w:r>
              <w:rPr>
                <w:sz w:val="24"/>
                <w:lang w:val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Восстанавливаются катионы металла и молекулы воды:</w:t>
            </w:r>
          </w:p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2H</w:t>
            </w:r>
            <w:r>
              <w:rPr>
                <w:sz w:val="24"/>
                <w:vertAlign w:val="subscript"/>
                <w:lang w:val="en-US"/>
              </w:rPr>
              <w:t>2</w:t>
            </w:r>
            <w:r>
              <w:rPr>
                <w:sz w:val="24"/>
                <w:lang w:val="en-US"/>
              </w:rPr>
              <w:t>O + 2ē → H</w:t>
            </w:r>
            <w:r>
              <w:rPr>
                <w:sz w:val="24"/>
                <w:vertAlign w:val="subscript"/>
                <w:lang w:val="en-US"/>
              </w:rPr>
              <w:t>2</w:t>
            </w:r>
            <w:r>
              <w:rPr>
                <w:sz w:val="24"/>
                <w:vertAlign w:val="superscript"/>
                <w:lang w:val="en-US"/>
              </w:rPr>
              <w:t>0</w:t>
            </w:r>
            <w:r>
              <w:rPr>
                <w:sz w:val="24"/>
                <w:lang w:val="en-US"/>
              </w:rPr>
              <w:t>↑ + 2OH</w:t>
            </w:r>
            <w:r>
              <w:rPr>
                <w:sz w:val="24"/>
                <w:vertAlign w:val="superscript"/>
                <w:lang w:val="en-US"/>
              </w:rPr>
              <w:t>-</w:t>
            </w:r>
          </w:p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  <w:lang w:val="en-US"/>
              </w:rPr>
              <w:t>n+</w:t>
            </w:r>
            <w:r>
              <w:rPr>
                <w:sz w:val="24"/>
                <w:lang w:val="en-US"/>
              </w:rPr>
              <w:t xml:space="preserve"> + </w:t>
            </w:r>
            <w:proofErr w:type="spellStart"/>
            <w:r>
              <w:rPr>
                <w:sz w:val="24"/>
                <w:lang w:val="en-US"/>
              </w:rPr>
              <w:t>nē</w:t>
            </w:r>
            <w:proofErr w:type="spellEnd"/>
            <w:r>
              <w:rPr>
                <w:sz w:val="24"/>
                <w:lang w:val="en-US"/>
              </w:rPr>
              <w:t xml:space="preserve"> → Me</w:t>
            </w:r>
            <w:r>
              <w:rPr>
                <w:sz w:val="24"/>
                <w:vertAlign w:val="superscript"/>
                <w:lang w:val="en-US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Образующийся металл выделяется на самом катоде 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и водород, как газ</w:t>
            </w:r>
          </w:p>
        </w:tc>
      </w:tr>
      <w:tr w:rsidR="00883AF1" w:rsidTr="00883AF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  <w:lang w:val="en-US"/>
              </w:rPr>
              <w:t>Au</w:t>
            </w:r>
            <w:r>
              <w:rPr>
                <w:sz w:val="24"/>
                <w:vertAlign w:val="superscript"/>
              </w:rPr>
              <w:t>3+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Sb</w:t>
            </w:r>
            <w:r>
              <w:rPr>
                <w:sz w:val="24"/>
                <w:vertAlign w:val="superscript"/>
              </w:rPr>
              <w:t>3+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Bi</w:t>
            </w:r>
            <w:r>
              <w:rPr>
                <w:sz w:val="24"/>
                <w:vertAlign w:val="superscript"/>
              </w:rPr>
              <w:t>3+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Cu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Hg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Ag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Pd</w:t>
            </w:r>
            <w:proofErr w:type="spellEnd"/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Pt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Au</w:t>
            </w:r>
            <w:r>
              <w:rPr>
                <w:sz w:val="24"/>
                <w:vertAlign w:val="superscript"/>
              </w:rPr>
              <w:t>3+</w:t>
            </w:r>
            <w:r>
              <w:rPr>
                <w:sz w:val="24"/>
              </w:rPr>
              <w:t>); 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легко разряжаются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Восстанавливаются катионы металлов: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  <w:lang w:val="en-US"/>
              </w:rPr>
              <w:t>n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+ </w:t>
            </w:r>
            <w:r>
              <w:rPr>
                <w:sz w:val="24"/>
                <w:lang w:val="en-US"/>
              </w:rPr>
              <w:t>n</w:t>
            </w:r>
            <w:r>
              <w:rPr>
                <w:sz w:val="24"/>
              </w:rPr>
              <w:t xml:space="preserve">ē → </w:t>
            </w:r>
            <w:r>
              <w:rPr>
                <w:sz w:val="24"/>
                <w:lang w:val="en-US"/>
              </w:rPr>
              <w:t>M</w:t>
            </w:r>
            <w:r>
              <w:rPr>
                <w:sz w:val="24"/>
              </w:rPr>
              <w:t>е</w:t>
            </w:r>
            <w:r>
              <w:rPr>
                <w:sz w:val="24"/>
                <w:vertAlign w:val="superscript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Образующийся металл выделяется на самом катоде</w:t>
            </w:r>
          </w:p>
        </w:tc>
      </w:tr>
    </w:tbl>
    <w:p w:rsidR="00883AF1" w:rsidRDefault="00883AF1" w:rsidP="00883AF1">
      <w:pPr>
        <w:spacing w:before="120"/>
        <w:jc w:val="both"/>
        <w:rPr>
          <w:b/>
          <w:i/>
          <w:sz w:val="24"/>
        </w:rPr>
      </w:pPr>
      <w:r>
        <w:rPr>
          <w:b/>
          <w:i/>
          <w:sz w:val="24"/>
        </w:rPr>
        <w:t>2. Анодные процессы и продукты</w:t>
      </w:r>
      <w:r>
        <w:rPr>
          <w:b/>
          <w:i/>
          <w:sz w:val="24"/>
          <w:lang w:val="en-US"/>
        </w:rPr>
        <w:t>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883AF1" w:rsidTr="00883AF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 аниона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Процессы окисления на аноде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Анодный</w:t>
            </w:r>
            <w:proofErr w:type="gramEnd"/>
            <w:r>
              <w:rPr>
                <w:b/>
                <w:sz w:val="24"/>
              </w:rPr>
              <w:t xml:space="preserve"> продукты</w:t>
            </w:r>
          </w:p>
        </w:tc>
      </w:tr>
      <w:tr w:rsidR="00883AF1" w:rsidTr="00883AF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Анионы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кислородсодержащих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z w:val="24"/>
                <w:lang w:val="en-US"/>
              </w:rPr>
              <w:t xml:space="preserve"> (PO</w:t>
            </w:r>
            <w:r>
              <w:rPr>
                <w:sz w:val="24"/>
                <w:vertAlign w:val="subscript"/>
                <w:lang w:val="en-US"/>
              </w:rPr>
              <w:t>4</w:t>
            </w:r>
            <w:r>
              <w:rPr>
                <w:sz w:val="24"/>
                <w:vertAlign w:val="superscript"/>
                <w:lang w:val="en-US"/>
              </w:rPr>
              <w:t>3-</w:t>
            </w:r>
            <w:r>
              <w:rPr>
                <w:sz w:val="24"/>
                <w:lang w:val="en-US"/>
              </w:rPr>
              <w:t>, CO</w:t>
            </w:r>
            <w:r>
              <w:rPr>
                <w:sz w:val="24"/>
                <w:vertAlign w:val="subscript"/>
                <w:lang w:val="en-US"/>
              </w:rPr>
              <w:t>3</w:t>
            </w:r>
            <w:r>
              <w:rPr>
                <w:sz w:val="24"/>
                <w:vertAlign w:val="superscript"/>
                <w:lang w:val="en-US"/>
              </w:rPr>
              <w:t>2-</w:t>
            </w:r>
            <w:r>
              <w:rPr>
                <w:sz w:val="24"/>
                <w:lang w:val="en-US"/>
              </w:rPr>
              <w:t>, SO</w:t>
            </w:r>
            <w:r>
              <w:rPr>
                <w:sz w:val="24"/>
                <w:vertAlign w:val="subscript"/>
                <w:lang w:val="en-US"/>
              </w:rPr>
              <w:t>4</w:t>
            </w:r>
            <w:r>
              <w:rPr>
                <w:sz w:val="24"/>
                <w:vertAlign w:val="superscript"/>
                <w:lang w:val="en-US"/>
              </w:rPr>
              <w:t>2-</w:t>
            </w:r>
            <w:r>
              <w:rPr>
                <w:sz w:val="24"/>
                <w:lang w:val="en-US"/>
              </w:rPr>
              <w:t>, NO</w:t>
            </w:r>
            <w:r>
              <w:rPr>
                <w:sz w:val="24"/>
                <w:vertAlign w:val="subscript"/>
                <w:lang w:val="en-US"/>
              </w:rPr>
              <w:t>3</w:t>
            </w:r>
            <w:r>
              <w:rPr>
                <w:sz w:val="24"/>
                <w:vertAlign w:val="superscript"/>
                <w:lang w:val="en-US"/>
              </w:rPr>
              <w:t>-</w:t>
            </w:r>
            <w:r>
              <w:rPr>
                <w:sz w:val="24"/>
                <w:lang w:val="en-US"/>
              </w:rPr>
              <w:t>, NO</w:t>
            </w:r>
            <w:r>
              <w:rPr>
                <w:sz w:val="24"/>
                <w:vertAlign w:val="subscript"/>
                <w:lang w:val="en-US"/>
              </w:rPr>
              <w:t>2</w:t>
            </w:r>
            <w:r>
              <w:rPr>
                <w:sz w:val="24"/>
                <w:vertAlign w:val="superscript"/>
                <w:lang w:val="en-US"/>
              </w:rPr>
              <w:t>–</w:t>
            </w:r>
            <w:r>
              <w:rPr>
                <w:sz w:val="24"/>
                <w:lang w:val="en-US"/>
              </w:rPr>
              <w:t>, ClO</w:t>
            </w:r>
            <w:r>
              <w:rPr>
                <w:sz w:val="24"/>
                <w:vertAlign w:val="subscript"/>
                <w:lang w:val="en-US"/>
              </w:rPr>
              <w:t>4</w:t>
            </w:r>
            <w:r>
              <w:rPr>
                <w:sz w:val="24"/>
                <w:vertAlign w:val="superscript"/>
                <w:lang w:val="en-US"/>
              </w:rPr>
              <w:t>-</w:t>
            </w:r>
            <w:r>
              <w:rPr>
                <w:sz w:val="24"/>
                <w:lang w:val="en-US"/>
              </w:rPr>
              <w:t xml:space="preserve">); 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фторид – анион (</w:t>
            </w:r>
            <w:r>
              <w:rPr>
                <w:sz w:val="24"/>
                <w:lang w:val="en-US"/>
              </w:rPr>
              <w:t>F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 xml:space="preserve">) – тяжело разряжаются; </w:t>
            </w:r>
            <w:proofErr w:type="spellStart"/>
            <w:r>
              <w:rPr>
                <w:sz w:val="24"/>
              </w:rPr>
              <w:t>гидроксо</w:t>
            </w:r>
            <w:proofErr w:type="spellEnd"/>
            <w:r>
              <w:rPr>
                <w:sz w:val="24"/>
              </w:rPr>
              <w:t xml:space="preserve"> – анион (</w:t>
            </w:r>
            <w:r>
              <w:rPr>
                <w:sz w:val="24"/>
                <w:lang w:val="en-US"/>
              </w:rPr>
              <w:t>OH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>) – легко разряжаются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Окисляются молекулы воды: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lang w:val="en-US"/>
              </w:rPr>
              <w:t>O</w:t>
            </w:r>
            <w:r>
              <w:rPr>
                <w:sz w:val="24"/>
              </w:rPr>
              <w:t xml:space="preserve"> - 4ē → </w:t>
            </w:r>
            <w:r>
              <w:rPr>
                <w:sz w:val="24"/>
                <w:lang w:val="en-US"/>
              </w:rPr>
              <w:t>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↑ + 4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perscript"/>
              </w:rPr>
              <w:t>+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и/или </w:t>
            </w:r>
            <w:proofErr w:type="spellStart"/>
            <w:r>
              <w:rPr>
                <w:sz w:val="24"/>
              </w:rPr>
              <w:t>гидроксо</w:t>
            </w:r>
            <w:proofErr w:type="spellEnd"/>
            <w:r>
              <w:rPr>
                <w:sz w:val="24"/>
              </w:rPr>
              <w:t xml:space="preserve"> – группы: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OH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 xml:space="preserve"> - 4ē → </w:t>
            </w:r>
            <w:r>
              <w:rPr>
                <w:sz w:val="24"/>
                <w:lang w:val="en-US"/>
              </w:rPr>
              <w:t>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↑ + 2</w:t>
            </w:r>
            <w:r>
              <w:rPr>
                <w:sz w:val="24"/>
                <w:lang w:val="en-US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lang w:val="en-US"/>
              </w:rPr>
              <w:t>O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прианодном</w:t>
            </w:r>
            <w:proofErr w:type="spellEnd"/>
            <w:r>
              <w:rPr>
                <w:sz w:val="24"/>
              </w:rPr>
              <w:t xml:space="preserve"> пространстве накапливается кислота 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выделяется </w:t>
            </w:r>
            <w:r>
              <w:rPr>
                <w:sz w:val="24"/>
                <w:lang w:val="en-US"/>
              </w:rPr>
              <w:t>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ЭО</w:t>
            </w:r>
            <w:proofErr w:type="spellStart"/>
            <w:proofErr w:type="gramStart"/>
            <w:r>
              <w:rPr>
                <w:sz w:val="24"/>
                <w:lang w:val="en-US"/>
              </w:rPr>
              <w:t>z</w:t>
            </w:r>
            <w:r>
              <w:rPr>
                <w:sz w:val="24"/>
                <w:vertAlign w:val="superscript"/>
                <w:lang w:val="en-US"/>
              </w:rPr>
              <w:t>x</w:t>
            </w:r>
            <w:proofErr w:type="spellEnd"/>
            <w:proofErr w:type="gramEnd"/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 xml:space="preserve"> + </w:t>
            </w:r>
            <w:proofErr w:type="spellStart"/>
            <w:r>
              <w:rPr>
                <w:sz w:val="24"/>
                <w:lang w:val="en-US"/>
              </w:rPr>
              <w:t>xH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→ </w:t>
            </w:r>
            <w:proofErr w:type="spellStart"/>
            <w:r>
              <w:rPr>
                <w:sz w:val="24"/>
                <w:lang w:val="en-US"/>
              </w:rPr>
              <w:t>Hx</w:t>
            </w:r>
            <w:proofErr w:type="spellEnd"/>
            <w:r>
              <w:rPr>
                <w:sz w:val="24"/>
              </w:rPr>
              <w:t>Э</w:t>
            </w:r>
            <w:r>
              <w:rPr>
                <w:sz w:val="24"/>
                <w:lang w:val="en-US"/>
              </w:rPr>
              <w:t>Oz</w:t>
            </w:r>
          </w:p>
        </w:tc>
      </w:tr>
      <w:tr w:rsidR="00883AF1" w:rsidTr="00883AF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Галогенид – анионы (кроме </w:t>
            </w:r>
            <w:r>
              <w:rPr>
                <w:sz w:val="24"/>
                <w:lang w:val="en-US"/>
              </w:rPr>
              <w:t>F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>) и сульфид – анион (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  <w:vertAlign w:val="superscript"/>
              </w:rPr>
              <w:t>2-</w:t>
            </w:r>
            <w:r>
              <w:rPr>
                <w:sz w:val="24"/>
              </w:rPr>
              <w:t>)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Окисляются только галогенид - анионы: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Hal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 xml:space="preserve"> - 2ē → </w:t>
            </w:r>
            <w:r>
              <w:rPr>
                <w:sz w:val="24"/>
                <w:lang w:val="en-US"/>
              </w:rPr>
              <w:t>Hal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superscript"/>
              </w:rPr>
              <w:t>0</w:t>
            </w:r>
          </w:p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  <w:lang w:val="en-US"/>
              </w:rPr>
              <w:t xml:space="preserve"> S</w:t>
            </w:r>
            <w:r>
              <w:rPr>
                <w:sz w:val="24"/>
                <w:vertAlign w:val="superscript"/>
                <w:lang w:val="en-US"/>
              </w:rPr>
              <w:t>2-</w:t>
            </w:r>
            <w:r>
              <w:rPr>
                <w:sz w:val="24"/>
                <w:lang w:val="en-US"/>
              </w:rPr>
              <w:t xml:space="preserve"> - 2ē → S</w:t>
            </w:r>
            <w:r>
              <w:rPr>
                <w:sz w:val="24"/>
                <w:vertAlign w:val="superscript"/>
                <w:lang w:val="en-US"/>
              </w:rPr>
              <w:t>0</w:t>
            </w:r>
            <w:r>
              <w:rPr>
                <w:sz w:val="24"/>
                <w:lang w:val="en-US"/>
              </w:rPr>
              <w:t xml:space="preserve">↓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аноде выделяется только галоген или сера</w:t>
            </w:r>
          </w:p>
        </w:tc>
      </w:tr>
      <w:tr w:rsidR="00883AF1" w:rsidTr="00883AF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Анионы органических кислот </w:t>
            </w:r>
            <w:r>
              <w:rPr>
                <w:sz w:val="24"/>
                <w:lang w:val="en-US"/>
              </w:rPr>
              <w:t>(RCOO</w:t>
            </w:r>
            <w:r>
              <w:rPr>
                <w:sz w:val="24"/>
                <w:vertAlign w:val="superscript"/>
                <w:lang w:val="en-US"/>
              </w:rPr>
              <w:t>-</w:t>
            </w:r>
            <w:r>
              <w:rPr>
                <w:sz w:val="24"/>
                <w:lang w:val="en-US"/>
              </w:rPr>
              <w:t>)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Окисляются только </w:t>
            </w:r>
            <w:proofErr w:type="spellStart"/>
            <w:r>
              <w:rPr>
                <w:sz w:val="24"/>
              </w:rPr>
              <w:t>карбоксилат</w:t>
            </w:r>
            <w:proofErr w:type="spellEnd"/>
            <w:r>
              <w:rPr>
                <w:sz w:val="24"/>
              </w:rPr>
              <w:t xml:space="preserve"> – анионы: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RCOO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 xml:space="preserve"> - 2ē → </w:t>
            </w:r>
            <w:r>
              <w:rPr>
                <w:sz w:val="24"/>
                <w:lang w:val="en-US"/>
              </w:rPr>
              <w:t>R</w:t>
            </w:r>
            <w:r>
              <w:rPr>
                <w:sz w:val="24"/>
              </w:rPr>
              <w:t>–</w:t>
            </w:r>
            <w:r>
              <w:rPr>
                <w:sz w:val="24"/>
                <w:lang w:val="en-US"/>
              </w:rPr>
              <w:t>R</w:t>
            </w:r>
            <w:r>
              <w:rPr>
                <w:sz w:val="24"/>
              </w:rPr>
              <w:t xml:space="preserve"> + 2</w:t>
            </w:r>
            <w:r>
              <w:rPr>
                <w:sz w:val="24"/>
                <w:lang w:val="en-US"/>
              </w:rPr>
              <w:t>CO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↑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аноде выделяется </w:t>
            </w:r>
            <w:r>
              <w:rPr>
                <w:sz w:val="24"/>
                <w:lang w:val="en-US"/>
              </w:rPr>
              <w:t>CO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 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и углеводород</w:t>
            </w:r>
          </w:p>
        </w:tc>
      </w:tr>
    </w:tbl>
    <w:p w:rsidR="00883AF1" w:rsidRDefault="00883AF1" w:rsidP="00883AF1">
      <w:pPr>
        <w:spacing w:before="120"/>
        <w:jc w:val="both"/>
        <w:rPr>
          <w:b/>
          <w:i/>
          <w:sz w:val="24"/>
        </w:rPr>
      </w:pPr>
      <w:r>
        <w:rPr>
          <w:b/>
          <w:i/>
          <w:sz w:val="24"/>
        </w:rPr>
        <w:t>3. Электролиз на активных электродах: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Если при электролизе используется растворимый анод и материал анода не инертен, например, анод из железа, цинка, меди или серебра, то учитываются еще и такие процессы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7195"/>
      </w:tblGrid>
      <w:tr w:rsidR="00883AF1" w:rsidTr="00883AF1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Анодный процесс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Окисление металла анода: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n</w:t>
            </w:r>
            <w:r>
              <w:rPr>
                <w:sz w:val="24"/>
              </w:rPr>
              <w:t xml:space="preserve">ē → </w:t>
            </w: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  <w:lang w:val="en-US"/>
              </w:rPr>
              <w:t>n</w:t>
            </w:r>
            <w:r>
              <w:rPr>
                <w:sz w:val="24"/>
                <w:vertAlign w:val="superscript"/>
              </w:rPr>
              <w:t>+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анод            раствор </w:t>
            </w:r>
          </w:p>
        </w:tc>
      </w:tr>
      <w:tr w:rsidR="00883AF1" w:rsidTr="00883AF1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AF1" w:rsidRDefault="00883A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Катодный процесс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 металла анода на катоде: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  <w:lang w:val="en-US"/>
              </w:rPr>
              <w:t>n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+ </w:t>
            </w:r>
            <w:r>
              <w:rPr>
                <w:sz w:val="24"/>
                <w:lang w:val="en-US"/>
              </w:rPr>
              <w:t>n</w:t>
            </w:r>
            <w:r>
              <w:rPr>
                <w:sz w:val="24"/>
              </w:rPr>
              <w:t xml:space="preserve">ē → </w:t>
            </w:r>
            <w:r>
              <w:rPr>
                <w:sz w:val="24"/>
                <w:lang w:val="en-US"/>
              </w:rPr>
              <w:t>Me</w:t>
            </w:r>
            <w:r>
              <w:rPr>
                <w:sz w:val="24"/>
                <w:vertAlign w:val="superscript"/>
              </w:rPr>
              <w:t>0</w:t>
            </w:r>
          </w:p>
          <w:p w:rsidR="00883AF1" w:rsidRDefault="00883A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раствор           катод </w:t>
            </w:r>
          </w:p>
        </w:tc>
      </w:tr>
    </w:tbl>
    <w:p w:rsidR="00883AF1" w:rsidRDefault="00883AF1" w:rsidP="00883AF1">
      <w:pPr>
        <w:spacing w:before="12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i/>
          <w:sz w:val="24"/>
        </w:rPr>
        <w:t>4. Электролиз расплавов</w:t>
      </w:r>
      <w:r>
        <w:rPr>
          <w:sz w:val="24"/>
        </w:rPr>
        <w:t xml:space="preserve"> (процессы электролиза не зависят от материала электродов и природы ионов):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а) </w:t>
      </w:r>
      <w:r>
        <w:rPr>
          <w:sz w:val="24"/>
          <w:u w:val="single"/>
        </w:rPr>
        <w:t>На аноде разряжаются анионы</w:t>
      </w:r>
      <w:r>
        <w:rPr>
          <w:sz w:val="24"/>
        </w:rPr>
        <w:t xml:space="preserve"> (</w:t>
      </w:r>
      <w:proofErr w:type="spellStart"/>
      <w:r>
        <w:rPr>
          <w:sz w:val="24"/>
          <w:lang w:val="en-US"/>
        </w:rPr>
        <w:t>An</w:t>
      </w:r>
      <w:r>
        <w:rPr>
          <w:sz w:val="24"/>
          <w:vertAlign w:val="superscript"/>
          <w:lang w:val="en-US"/>
        </w:rPr>
        <w:t>m</w:t>
      </w:r>
      <w:proofErr w:type="spellEnd"/>
      <w:r>
        <w:rPr>
          <w:sz w:val="24"/>
          <w:vertAlign w:val="superscript"/>
        </w:rPr>
        <w:t>-</w:t>
      </w:r>
      <w:r>
        <w:rPr>
          <w:sz w:val="24"/>
        </w:rPr>
        <w:t xml:space="preserve">, 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>), превращаясь в нейтральные атомы или молекулы:</w:t>
      </w:r>
    </w:p>
    <w:p w:rsidR="00883AF1" w:rsidRDefault="00883AF1" w:rsidP="00883AF1">
      <w:pPr>
        <w:jc w:val="both"/>
        <w:rPr>
          <w:sz w:val="24"/>
        </w:rPr>
      </w:pPr>
      <w:proofErr w:type="spellStart"/>
      <w:r>
        <w:rPr>
          <w:sz w:val="24"/>
          <w:lang w:val="en-US"/>
        </w:rPr>
        <w:t>An</w:t>
      </w:r>
      <w:r>
        <w:rPr>
          <w:sz w:val="24"/>
          <w:vertAlign w:val="superscript"/>
          <w:lang w:val="en-US"/>
        </w:rPr>
        <w:t>m</w:t>
      </w:r>
      <w:proofErr w:type="spellEnd"/>
      <w:r>
        <w:rPr>
          <w:sz w:val="24"/>
          <w:vertAlign w:val="superscript"/>
        </w:rPr>
        <w:t>-</w:t>
      </w:r>
      <w:r>
        <w:rPr>
          <w:sz w:val="24"/>
        </w:rPr>
        <w:t xml:space="preserve"> - </w:t>
      </w:r>
      <w:r>
        <w:rPr>
          <w:sz w:val="24"/>
          <w:lang w:val="en-US"/>
        </w:rPr>
        <w:t>m</w:t>
      </w:r>
      <w:r>
        <w:rPr>
          <w:sz w:val="24"/>
        </w:rPr>
        <w:t xml:space="preserve">ē → </w:t>
      </w:r>
      <w:r>
        <w:rPr>
          <w:sz w:val="24"/>
          <w:lang w:val="en-US"/>
        </w:rPr>
        <w:t>An</w:t>
      </w:r>
      <w:r>
        <w:rPr>
          <w:sz w:val="24"/>
          <w:vertAlign w:val="superscript"/>
        </w:rPr>
        <w:t>0</w:t>
      </w:r>
      <w:r>
        <w:rPr>
          <w:sz w:val="24"/>
        </w:rPr>
        <w:t>;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например: 4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- 4ē →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б) </w:t>
      </w:r>
      <w:r>
        <w:rPr>
          <w:sz w:val="24"/>
          <w:u w:val="single"/>
        </w:rPr>
        <w:t>На катоде разряжаются катионы</w:t>
      </w:r>
      <w:r>
        <w:rPr>
          <w:sz w:val="24"/>
        </w:rPr>
        <w:t xml:space="preserve"> (</w:t>
      </w:r>
      <w:r>
        <w:rPr>
          <w:sz w:val="24"/>
          <w:lang w:val="en-US"/>
        </w:rPr>
        <w:t>Me</w:t>
      </w:r>
      <w:r>
        <w:rPr>
          <w:sz w:val="24"/>
          <w:vertAlign w:val="superscript"/>
          <w:lang w:val="en-US"/>
        </w:rPr>
        <w:t>n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, 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  <w:r>
        <w:rPr>
          <w:sz w:val="24"/>
        </w:rPr>
        <w:t>), превращаясь в нейтральные атомы или молекулы: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Me</w:t>
      </w:r>
      <w:r>
        <w:rPr>
          <w:sz w:val="24"/>
          <w:vertAlign w:val="superscript"/>
          <w:lang w:val="en-US"/>
        </w:rPr>
        <w:t>n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</w:t>
      </w:r>
      <w:r>
        <w:rPr>
          <w:sz w:val="24"/>
          <w:lang w:val="en-US"/>
        </w:rPr>
        <w:t>n</w:t>
      </w:r>
      <w:r>
        <w:rPr>
          <w:sz w:val="24"/>
        </w:rPr>
        <w:t xml:space="preserve">ē → </w:t>
      </w:r>
      <w:r>
        <w:rPr>
          <w:sz w:val="24"/>
          <w:lang w:val="en-US"/>
        </w:rPr>
        <w:t>M</w:t>
      </w:r>
      <w:r>
        <w:rPr>
          <w:sz w:val="24"/>
          <w:vertAlign w:val="superscript"/>
        </w:rPr>
        <w:t>0</w:t>
      </w:r>
      <w:r>
        <w:rPr>
          <w:sz w:val="24"/>
        </w:rPr>
        <w:t>;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например: 2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883AF1" w:rsidRDefault="00883AF1" w:rsidP="00883AF1">
      <w:pPr>
        <w:jc w:val="both"/>
        <w:outlineLvl w:val="0"/>
        <w:rPr>
          <w:b/>
          <w:sz w:val="24"/>
        </w:rPr>
      </w:pPr>
      <w:r>
        <w:rPr>
          <w:b/>
          <w:sz w:val="24"/>
        </w:rPr>
        <w:lastRenderedPageBreak/>
        <w:t>Примеры процессов электролиза расплавов с инертными электродами: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В расплаве электролита присутствуют только его ионы, поэтому на катоде восстанавливаются катионы электролита, а на аноде окисляются анионы. 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1. Электролиз расплава хлорида калия: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Термическая диссоциация </w:t>
      </w:r>
      <w:proofErr w:type="spellStart"/>
      <w:r>
        <w:rPr>
          <w:sz w:val="24"/>
          <w:lang w:val="en-US"/>
        </w:rPr>
        <w:t>KCl</w:t>
      </w:r>
      <w:proofErr w:type="spellEnd"/>
      <w:r>
        <w:rPr>
          <w:sz w:val="24"/>
        </w:rPr>
        <w:t xml:space="preserve"> → </w:t>
      </w:r>
      <w:r>
        <w:rPr>
          <w:sz w:val="24"/>
          <w:lang w:val="en-US"/>
        </w:rPr>
        <w:t>K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</w:t>
      </w:r>
      <w:r>
        <w:rPr>
          <w:sz w:val="24"/>
          <w:lang w:val="en-US"/>
        </w:rPr>
        <w:t>Cl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K(</w:t>
      </w:r>
      <w:proofErr w:type="gramEnd"/>
      <w:r>
        <w:rPr>
          <w:sz w:val="24"/>
          <w:lang w:val="en-US"/>
        </w:rPr>
        <w:t>-): K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 + ē → K</w:t>
      </w:r>
      <w:r>
        <w:rPr>
          <w:sz w:val="24"/>
          <w:vertAlign w:val="superscript"/>
          <w:lang w:val="en-US"/>
        </w:rPr>
        <w:t>0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A(</w:t>
      </w:r>
      <w:proofErr w:type="gramEnd"/>
      <w:r>
        <w:rPr>
          <w:sz w:val="24"/>
          <w:lang w:val="en-US"/>
        </w:rPr>
        <w:t>+): 2Cl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- 2ē → Cl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2</w:t>
      </w:r>
      <w:proofErr w:type="spellStart"/>
      <w:r>
        <w:rPr>
          <w:sz w:val="24"/>
          <w:lang w:val="en-US"/>
        </w:rPr>
        <w:t>KCl</w:t>
      </w:r>
      <w:proofErr w:type="spellEnd"/>
      <w:r>
        <w:rPr>
          <w:sz w:val="24"/>
        </w:rPr>
        <w:t xml:space="preserve"> → 2</w:t>
      </w:r>
      <w:r>
        <w:rPr>
          <w:sz w:val="24"/>
          <w:lang w:val="en-US"/>
        </w:rPr>
        <w:t>K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+ </w:t>
      </w:r>
      <w:r>
        <w:rPr>
          <w:sz w:val="24"/>
          <w:lang w:val="en-US"/>
        </w:rPr>
        <w:t>Cl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2. Электролиз расплава бромида кальция: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Термическая диссоциация </w:t>
      </w:r>
      <w:proofErr w:type="spellStart"/>
      <w:r>
        <w:rPr>
          <w:sz w:val="24"/>
          <w:lang w:val="en-US"/>
        </w:rPr>
        <w:t>CaBr</w:t>
      </w:r>
      <w:proofErr w:type="spellEnd"/>
      <w:r>
        <w:rPr>
          <w:sz w:val="24"/>
          <w:vertAlign w:val="subscript"/>
        </w:rPr>
        <w:t>2</w:t>
      </w:r>
      <w:r>
        <w:rPr>
          <w:sz w:val="24"/>
        </w:rPr>
        <w:t xml:space="preserve"> → </w:t>
      </w:r>
      <w:r>
        <w:rPr>
          <w:sz w:val="24"/>
          <w:lang w:val="en-US"/>
        </w:rPr>
        <w:t>Ca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Br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K(</w:t>
      </w:r>
      <w:proofErr w:type="gramEnd"/>
      <w:r>
        <w:rPr>
          <w:sz w:val="24"/>
          <w:lang w:val="en-US"/>
        </w:rPr>
        <w:t>-): Ca</w:t>
      </w:r>
      <w:r>
        <w:rPr>
          <w:sz w:val="24"/>
          <w:vertAlign w:val="superscript"/>
          <w:lang w:val="en-US"/>
        </w:rPr>
        <w:t>2+</w:t>
      </w:r>
      <w:r>
        <w:rPr>
          <w:sz w:val="24"/>
          <w:lang w:val="en-US"/>
        </w:rPr>
        <w:t xml:space="preserve"> + 2ē → Ca</w:t>
      </w:r>
      <w:r>
        <w:rPr>
          <w:sz w:val="24"/>
          <w:vertAlign w:val="superscript"/>
          <w:lang w:val="en-US"/>
        </w:rPr>
        <w:t>0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A(</w:t>
      </w:r>
      <w:proofErr w:type="gramEnd"/>
      <w:r>
        <w:rPr>
          <w:sz w:val="24"/>
          <w:lang w:val="en-US"/>
        </w:rPr>
        <w:t>+): 2Br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- 2ē → Br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Суммарное уравнение: </w:t>
      </w:r>
      <w:proofErr w:type="spellStart"/>
      <w:r>
        <w:rPr>
          <w:sz w:val="24"/>
          <w:lang w:val="en-US"/>
        </w:rPr>
        <w:t>CaBr</w:t>
      </w:r>
      <w:proofErr w:type="spellEnd"/>
      <w:r>
        <w:rPr>
          <w:sz w:val="24"/>
          <w:vertAlign w:val="subscript"/>
        </w:rPr>
        <w:t>2</w:t>
      </w:r>
      <w:r>
        <w:rPr>
          <w:sz w:val="24"/>
        </w:rPr>
        <w:t xml:space="preserve"> → </w:t>
      </w:r>
      <w:r>
        <w:rPr>
          <w:sz w:val="24"/>
          <w:lang w:val="en-US"/>
        </w:rPr>
        <w:t>Ca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+ </w:t>
      </w:r>
      <w:r>
        <w:rPr>
          <w:sz w:val="24"/>
          <w:lang w:val="en-US"/>
        </w:rPr>
        <w:t>Br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3. Электролиз расплава гидроксида натрия: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Термическая диссоциация </w:t>
      </w:r>
      <w:proofErr w:type="spellStart"/>
      <w:r>
        <w:rPr>
          <w:sz w:val="24"/>
          <w:lang w:val="en-US"/>
        </w:rPr>
        <w:t>NaOH</w:t>
      </w:r>
      <w:proofErr w:type="spellEnd"/>
      <w:r>
        <w:rPr>
          <w:sz w:val="24"/>
        </w:rPr>
        <w:t xml:space="preserve"> → </w:t>
      </w:r>
      <w:r>
        <w:rPr>
          <w:sz w:val="24"/>
          <w:lang w:val="en-US"/>
        </w:rPr>
        <w:t>Na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K(</w:t>
      </w:r>
      <w:proofErr w:type="gramEnd"/>
      <w:r>
        <w:rPr>
          <w:sz w:val="24"/>
          <w:lang w:val="en-US"/>
        </w:rPr>
        <w:t>-): Na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 + ē → Na</w:t>
      </w:r>
      <w:r>
        <w:rPr>
          <w:sz w:val="24"/>
          <w:vertAlign w:val="superscript"/>
          <w:lang w:val="en-US"/>
        </w:rPr>
        <w:t>0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A(</w:t>
      </w:r>
      <w:proofErr w:type="gramEnd"/>
      <w:r>
        <w:rPr>
          <w:sz w:val="24"/>
          <w:lang w:val="en-US"/>
        </w:rPr>
        <w:t>+): 4OH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- 4ē → O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4</w:t>
      </w:r>
      <w:proofErr w:type="spellStart"/>
      <w:r>
        <w:rPr>
          <w:sz w:val="24"/>
          <w:lang w:val="en-US"/>
        </w:rPr>
        <w:t>NaOH</w:t>
      </w:r>
      <w:proofErr w:type="spellEnd"/>
      <w:r>
        <w:rPr>
          <w:sz w:val="24"/>
        </w:rPr>
        <w:t xml:space="preserve"> → 4</w:t>
      </w:r>
      <w:r>
        <w:rPr>
          <w:sz w:val="24"/>
          <w:lang w:val="en-US"/>
        </w:rPr>
        <w:t>Na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+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</w:p>
    <w:p w:rsidR="00883AF1" w:rsidRDefault="00883AF1" w:rsidP="00883AF1">
      <w:pPr>
        <w:jc w:val="both"/>
        <w:outlineLvl w:val="0"/>
        <w:rPr>
          <w:sz w:val="24"/>
          <w:lang w:val="en-US"/>
        </w:rPr>
      </w:pPr>
      <w:r>
        <w:rPr>
          <w:sz w:val="24"/>
          <w:lang w:val="en-US"/>
        </w:rPr>
        <w:t>4.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→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 xml:space="preserve"> + O</w:t>
      </w:r>
      <w:r>
        <w:rPr>
          <w:sz w:val="24"/>
          <w:vertAlign w:val="subscript"/>
          <w:lang w:val="en-US"/>
        </w:rPr>
        <w:t>2</w:t>
      </w:r>
    </w:p>
    <w:p w:rsidR="00883AF1" w:rsidRDefault="00883AF1" w:rsidP="00883AF1">
      <w:pPr>
        <w:jc w:val="both"/>
        <w:outlineLvl w:val="0"/>
        <w:rPr>
          <w:sz w:val="24"/>
          <w:lang w:val="en-US"/>
        </w:rPr>
      </w:pPr>
      <w:r>
        <w:rPr>
          <w:sz w:val="24"/>
          <w:lang w:val="en-US"/>
        </w:rPr>
        <w:t>5. 2Al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 xml:space="preserve"> → 4Al + 3O</w:t>
      </w:r>
      <w:r>
        <w:rPr>
          <w:sz w:val="24"/>
          <w:vertAlign w:val="subscript"/>
          <w:lang w:val="en-US"/>
        </w:rPr>
        <w:t>2</w:t>
      </w:r>
    </w:p>
    <w:p w:rsidR="00883AF1" w:rsidRDefault="00883AF1" w:rsidP="00883AF1">
      <w:pPr>
        <w:jc w:val="both"/>
        <w:rPr>
          <w:sz w:val="24"/>
          <w:lang w:val="en-US"/>
        </w:rPr>
      </w:pPr>
    </w:p>
    <w:p w:rsidR="00883AF1" w:rsidRDefault="00883AF1" w:rsidP="00883AF1">
      <w:pPr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Примеры процессов электролиза растворов электролитов </w:t>
      </w:r>
    </w:p>
    <w:p w:rsidR="00883AF1" w:rsidRDefault="00883AF1" w:rsidP="00883AF1">
      <w:pPr>
        <w:jc w:val="both"/>
        <w:rPr>
          <w:b/>
          <w:sz w:val="24"/>
        </w:rPr>
      </w:pPr>
      <w:r>
        <w:rPr>
          <w:b/>
          <w:sz w:val="24"/>
        </w:rPr>
        <w:t>с инертными электродами: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В отличие от расплавов, в растворе электролита, кроме его ионов, присутствуют и молекулы воды. Поэтому при рассмотрении процессов на электродах необходимо учитывать их участие. 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Электролиз раствора соли, образованной активным металлом, стоящим в ряду напряжений до алюминия, и кислотным остатком кислородсодержащей кислоты, сводится к электролизу воды.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1. Электролиз водного раствора сульфата магния:</w:t>
      </w:r>
    </w:p>
    <w:p w:rsidR="00883AF1" w:rsidRDefault="00883AF1" w:rsidP="00883AF1">
      <w:pPr>
        <w:jc w:val="both"/>
        <w:rPr>
          <w:sz w:val="24"/>
        </w:rPr>
      </w:pPr>
      <w:proofErr w:type="spellStart"/>
      <w:proofErr w:type="gramStart"/>
      <w:r>
        <w:rPr>
          <w:sz w:val="24"/>
          <w:lang w:val="en-US"/>
        </w:rPr>
        <w:t>MgSO</w:t>
      </w:r>
      <w:proofErr w:type="spellEnd"/>
      <w:r>
        <w:rPr>
          <w:sz w:val="24"/>
          <w:vertAlign w:val="subscript"/>
        </w:rPr>
        <w:t>4</w:t>
      </w:r>
      <w:r>
        <w:rPr>
          <w:sz w:val="24"/>
        </w:rPr>
        <w:t xml:space="preserve"> – соль, которая образована металлом, стоящим в ряду напряжений до алюминия и кислородсодержащим кислотным остатком.</w:t>
      </w:r>
      <w:proofErr w:type="gramEnd"/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spellStart"/>
      <w:r>
        <w:rPr>
          <w:sz w:val="24"/>
          <w:lang w:val="en-US"/>
        </w:rPr>
        <w:t>MgSO</w:t>
      </w:r>
      <w:proofErr w:type="spellEnd"/>
      <w:r>
        <w:rPr>
          <w:sz w:val="24"/>
          <w:vertAlign w:val="subscript"/>
        </w:rPr>
        <w:t>4</w:t>
      </w:r>
      <w:r>
        <w:rPr>
          <w:sz w:val="24"/>
        </w:rPr>
        <w:t xml:space="preserve"> → </w:t>
      </w:r>
      <w:r>
        <w:rPr>
          <w:sz w:val="24"/>
          <w:lang w:val="en-US"/>
        </w:rPr>
        <w:t>Mg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  <w:vertAlign w:val="superscript"/>
        </w:rPr>
        <w:t>2-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K</w:t>
      </w:r>
      <w:r>
        <w:rPr>
          <w:sz w:val="24"/>
        </w:rPr>
        <w:t xml:space="preserve"> (-):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A</w:t>
      </w:r>
      <w:r>
        <w:rPr>
          <w:sz w:val="24"/>
        </w:rPr>
        <w:t xml:space="preserve"> (+):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– 4ē →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+ 4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6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→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+ 4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+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+ 4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</w:p>
    <w:p w:rsidR="00883AF1" w:rsidRDefault="00883AF1" w:rsidP="00883AF1">
      <w:pPr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lang w:val="en-US"/>
        </w:rPr>
        <w:t>O</w:t>
      </w:r>
      <w:r>
        <w:rPr>
          <w:b/>
          <w:sz w:val="24"/>
        </w:rPr>
        <w:t xml:space="preserve"> → 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 xml:space="preserve">+ </w:t>
      </w:r>
      <w:r>
        <w:rPr>
          <w:b/>
          <w:sz w:val="24"/>
          <w:lang w:val="en-US"/>
        </w:rPr>
        <w:t>O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2. Электролиз водного раствора сульфата меди(</w:t>
      </w:r>
      <w:r>
        <w:rPr>
          <w:b/>
          <w:i/>
          <w:sz w:val="24"/>
          <w:lang w:val="en-US"/>
        </w:rPr>
        <w:t>II</w:t>
      </w:r>
      <w:r>
        <w:rPr>
          <w:b/>
          <w:i/>
          <w:sz w:val="24"/>
        </w:rPr>
        <w:t>):</w:t>
      </w:r>
    </w:p>
    <w:p w:rsidR="00883AF1" w:rsidRDefault="00883AF1" w:rsidP="00883AF1">
      <w:pPr>
        <w:jc w:val="both"/>
        <w:rPr>
          <w:sz w:val="24"/>
        </w:rPr>
      </w:pPr>
      <w:proofErr w:type="spellStart"/>
      <w:proofErr w:type="gramStart"/>
      <w:r>
        <w:rPr>
          <w:sz w:val="24"/>
          <w:lang w:val="en-US"/>
        </w:rPr>
        <w:t>CuSO</w:t>
      </w:r>
      <w:proofErr w:type="spellEnd"/>
      <w:r>
        <w:rPr>
          <w:sz w:val="24"/>
          <w:vertAlign w:val="subscript"/>
        </w:rPr>
        <w:t>4</w:t>
      </w:r>
      <w:r>
        <w:rPr>
          <w:sz w:val="24"/>
        </w:rPr>
        <w:t xml:space="preserve"> – соль, которая образована малоактивным металлом и кислородсодержащим кислотным остатком.</w:t>
      </w:r>
      <w:proofErr w:type="gramEnd"/>
      <w:r>
        <w:rPr>
          <w:sz w:val="24"/>
        </w:rPr>
        <w:t xml:space="preserve"> В данном случае при электролизе получается металл, кислород, а в анодном пространстве накапливается соответствующая кислота.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spellStart"/>
      <w:r>
        <w:rPr>
          <w:sz w:val="24"/>
          <w:lang w:val="en-US"/>
        </w:rPr>
        <w:t>CuSO</w:t>
      </w:r>
      <w:proofErr w:type="spellEnd"/>
      <w:r>
        <w:rPr>
          <w:sz w:val="24"/>
          <w:vertAlign w:val="subscript"/>
        </w:rPr>
        <w:t>4</w:t>
      </w:r>
      <w:r>
        <w:rPr>
          <w:sz w:val="24"/>
        </w:rPr>
        <w:t xml:space="preserve"> →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  <w:vertAlign w:val="superscript"/>
        </w:rPr>
        <w:t>2-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K (-): Cu</w:t>
      </w:r>
      <w:r>
        <w:rPr>
          <w:sz w:val="24"/>
          <w:vertAlign w:val="superscript"/>
          <w:lang w:val="en-US"/>
        </w:rPr>
        <w:t>2+</w:t>
      </w:r>
      <w:r>
        <w:rPr>
          <w:sz w:val="24"/>
          <w:lang w:val="en-US"/>
        </w:rPr>
        <w:t xml:space="preserve"> + 2ē → Cu</w:t>
      </w:r>
      <w:r>
        <w:rPr>
          <w:sz w:val="24"/>
          <w:vertAlign w:val="superscript"/>
          <w:lang w:val="en-US"/>
        </w:rPr>
        <w:t>0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A (+):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– 4ē → O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+ 4H</w:t>
      </w:r>
      <w:r>
        <w:rPr>
          <w:sz w:val="24"/>
          <w:vertAlign w:val="superscript"/>
          <w:lang w:val="en-US"/>
        </w:rPr>
        <w:t>+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2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→ 2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+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+ 4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</w:p>
    <w:p w:rsidR="00883AF1" w:rsidRDefault="00883AF1" w:rsidP="00883AF1">
      <w:pPr>
        <w:jc w:val="both"/>
        <w:rPr>
          <w:b/>
          <w:sz w:val="24"/>
        </w:rPr>
      </w:pPr>
      <w:r>
        <w:rPr>
          <w:b/>
          <w:sz w:val="24"/>
        </w:rPr>
        <w:t>2</w:t>
      </w:r>
      <w:proofErr w:type="spellStart"/>
      <w:r>
        <w:rPr>
          <w:b/>
          <w:sz w:val="24"/>
          <w:lang w:val="en-US"/>
        </w:rPr>
        <w:t>CuSO</w:t>
      </w:r>
      <w:proofErr w:type="spellEnd"/>
      <w:r>
        <w:rPr>
          <w:b/>
          <w:sz w:val="24"/>
          <w:vertAlign w:val="subscript"/>
        </w:rPr>
        <w:t>4</w:t>
      </w:r>
      <w:r>
        <w:rPr>
          <w:b/>
          <w:sz w:val="24"/>
        </w:rPr>
        <w:t xml:space="preserve"> + 2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lang w:val="en-US"/>
        </w:rPr>
        <w:t>O</w:t>
      </w:r>
      <w:r>
        <w:rPr>
          <w:b/>
          <w:sz w:val="24"/>
        </w:rPr>
        <w:t xml:space="preserve"> → 2</w:t>
      </w:r>
      <w:r>
        <w:rPr>
          <w:b/>
          <w:sz w:val="24"/>
          <w:lang w:val="en-US"/>
        </w:rPr>
        <w:t>Cu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 xml:space="preserve">↓ + </w:t>
      </w:r>
      <w:r>
        <w:rPr>
          <w:b/>
          <w:sz w:val="24"/>
          <w:lang w:val="en-US"/>
        </w:rPr>
        <w:t>O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>↑ + 2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lang w:val="en-US"/>
        </w:rPr>
        <w:t>SO</w:t>
      </w:r>
      <w:r>
        <w:rPr>
          <w:b/>
          <w:sz w:val="24"/>
          <w:vertAlign w:val="subscript"/>
        </w:rPr>
        <w:t>4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3. Электролиз водного раствора йодида бария:</w:t>
      </w:r>
    </w:p>
    <w:p w:rsidR="00883AF1" w:rsidRDefault="00883AF1" w:rsidP="00883AF1">
      <w:pPr>
        <w:jc w:val="both"/>
        <w:rPr>
          <w:sz w:val="24"/>
        </w:rPr>
      </w:pPr>
      <w:proofErr w:type="spellStart"/>
      <w:proofErr w:type="gramStart"/>
      <w:r>
        <w:rPr>
          <w:sz w:val="24"/>
          <w:lang w:val="en-US"/>
        </w:rPr>
        <w:t>BaJ</w:t>
      </w:r>
      <w:proofErr w:type="spellEnd"/>
      <w:r>
        <w:rPr>
          <w:sz w:val="24"/>
          <w:vertAlign w:val="subscript"/>
        </w:rPr>
        <w:t>2</w:t>
      </w:r>
      <w:r>
        <w:rPr>
          <w:sz w:val="24"/>
        </w:rPr>
        <w:t xml:space="preserve"> – соль, которая образована активным металлом и бескислородным кислотным остатком.</w:t>
      </w:r>
      <w:proofErr w:type="gramEnd"/>
      <w:r>
        <w:rPr>
          <w:sz w:val="24"/>
        </w:rPr>
        <w:t xml:space="preserve"> В данном случае при электролизе образуются водород, галоген, а в катодном пространстве накапливается щелочь.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spellStart"/>
      <w:r>
        <w:rPr>
          <w:sz w:val="24"/>
          <w:lang w:val="en-US"/>
        </w:rPr>
        <w:t>BaJ</w:t>
      </w:r>
      <w:proofErr w:type="spellEnd"/>
      <w:r>
        <w:rPr>
          <w:sz w:val="24"/>
          <w:vertAlign w:val="subscript"/>
        </w:rPr>
        <w:t>2</w:t>
      </w:r>
      <w:r>
        <w:rPr>
          <w:sz w:val="24"/>
        </w:rPr>
        <w:t xml:space="preserve"> → </w:t>
      </w:r>
      <w:r>
        <w:rPr>
          <w:sz w:val="24"/>
          <w:lang w:val="en-US"/>
        </w:rPr>
        <w:t>Ba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J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K</w:t>
      </w:r>
      <w:r>
        <w:rPr>
          <w:sz w:val="24"/>
        </w:rPr>
        <w:t xml:space="preserve"> (-):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lastRenderedPageBreak/>
        <w:t>A</w:t>
      </w:r>
      <w:r>
        <w:rPr>
          <w:sz w:val="24"/>
        </w:rPr>
        <w:t xml:space="preserve"> (+): 2</w:t>
      </w:r>
      <w:r>
        <w:rPr>
          <w:sz w:val="24"/>
          <w:lang w:val="en-US"/>
        </w:rPr>
        <w:t>J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- 2ē → </w:t>
      </w:r>
      <w:r>
        <w:rPr>
          <w:sz w:val="24"/>
          <w:lang w:val="en-US"/>
        </w:rPr>
        <w:t>J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+ 2</w:t>
      </w:r>
      <w:r>
        <w:rPr>
          <w:sz w:val="24"/>
          <w:lang w:val="en-US"/>
        </w:rPr>
        <w:t>J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→ </w:t>
      </w:r>
      <w:r>
        <w:rPr>
          <w:sz w:val="24"/>
          <w:lang w:val="en-US"/>
        </w:rPr>
        <w:t>J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b/>
          <w:sz w:val="24"/>
        </w:rPr>
      </w:pPr>
      <w:proofErr w:type="spellStart"/>
      <w:r>
        <w:rPr>
          <w:b/>
          <w:sz w:val="24"/>
          <w:lang w:val="en-US"/>
        </w:rPr>
        <w:t>BaJ</w:t>
      </w:r>
      <w:proofErr w:type="spellEnd"/>
      <w:r>
        <w:rPr>
          <w:b/>
          <w:sz w:val="24"/>
          <w:vertAlign w:val="subscript"/>
        </w:rPr>
        <w:t>2</w:t>
      </w:r>
      <w:r>
        <w:rPr>
          <w:b/>
          <w:sz w:val="24"/>
        </w:rPr>
        <w:t xml:space="preserve"> + 2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lang w:val="en-US"/>
        </w:rPr>
        <w:t>O</w:t>
      </w:r>
      <w:r>
        <w:rPr>
          <w:b/>
          <w:sz w:val="24"/>
        </w:rPr>
        <w:t xml:space="preserve"> → </w:t>
      </w:r>
      <w:proofErr w:type="gramStart"/>
      <w:r>
        <w:rPr>
          <w:b/>
          <w:sz w:val="24"/>
          <w:lang w:val="en-US"/>
        </w:rPr>
        <w:t>Ba</w:t>
      </w:r>
      <w:r>
        <w:rPr>
          <w:b/>
          <w:sz w:val="24"/>
        </w:rPr>
        <w:t>(</w:t>
      </w:r>
      <w:proofErr w:type="gramEnd"/>
      <w:r>
        <w:rPr>
          <w:b/>
          <w:sz w:val="24"/>
          <w:lang w:val="en-US"/>
        </w:rPr>
        <w:t>OH</w:t>
      </w:r>
      <w:r>
        <w:rPr>
          <w:b/>
          <w:sz w:val="24"/>
        </w:rPr>
        <w:t>)</w:t>
      </w:r>
      <w:r>
        <w:rPr>
          <w:b/>
          <w:sz w:val="24"/>
          <w:vertAlign w:val="subscript"/>
        </w:rPr>
        <w:t>2</w:t>
      </w:r>
      <w:r>
        <w:rPr>
          <w:b/>
          <w:sz w:val="24"/>
        </w:rPr>
        <w:t xml:space="preserve"> + 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 xml:space="preserve">↑ + </w:t>
      </w:r>
      <w:r>
        <w:rPr>
          <w:b/>
          <w:sz w:val="24"/>
          <w:lang w:val="en-US"/>
        </w:rPr>
        <w:t>J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4. Электролиз водного раствора хлорида меди(</w:t>
      </w:r>
      <w:r>
        <w:rPr>
          <w:b/>
          <w:i/>
          <w:sz w:val="24"/>
          <w:lang w:val="en-US"/>
        </w:rPr>
        <w:t>II</w:t>
      </w:r>
      <w:r>
        <w:rPr>
          <w:b/>
          <w:i/>
          <w:sz w:val="24"/>
        </w:rPr>
        <w:t>):</w:t>
      </w:r>
    </w:p>
    <w:p w:rsidR="00883AF1" w:rsidRDefault="00883AF1" w:rsidP="00883AF1">
      <w:pPr>
        <w:jc w:val="both"/>
        <w:rPr>
          <w:sz w:val="24"/>
        </w:rPr>
      </w:pPr>
      <w:proofErr w:type="spellStart"/>
      <w:proofErr w:type="gramStart"/>
      <w:r>
        <w:rPr>
          <w:sz w:val="24"/>
          <w:lang w:val="en-US"/>
        </w:rPr>
        <w:t>CuCl</w:t>
      </w:r>
      <w:proofErr w:type="spellEnd"/>
      <w:r>
        <w:rPr>
          <w:sz w:val="24"/>
          <w:vertAlign w:val="subscript"/>
        </w:rPr>
        <w:t>2</w:t>
      </w:r>
      <w:r>
        <w:rPr>
          <w:sz w:val="24"/>
        </w:rPr>
        <w:t xml:space="preserve"> – соль, которая образована малоактивным металлом и кислотным остатком бескислородной кислоты.</w:t>
      </w:r>
      <w:proofErr w:type="gramEnd"/>
      <w:r>
        <w:rPr>
          <w:sz w:val="24"/>
        </w:rPr>
        <w:t xml:space="preserve"> В данном случае образуются металл и галоген.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spellStart"/>
      <w:r>
        <w:rPr>
          <w:sz w:val="24"/>
          <w:lang w:val="en-US"/>
        </w:rPr>
        <w:t>CuCl</w:t>
      </w:r>
      <w:proofErr w:type="spellEnd"/>
      <w:r>
        <w:rPr>
          <w:sz w:val="24"/>
          <w:vertAlign w:val="subscript"/>
        </w:rPr>
        <w:t>2</w:t>
      </w:r>
      <w:r>
        <w:rPr>
          <w:sz w:val="24"/>
        </w:rPr>
        <w:t xml:space="preserve"> →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Cl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K (-): Cu</w:t>
      </w:r>
      <w:r>
        <w:rPr>
          <w:sz w:val="24"/>
          <w:vertAlign w:val="superscript"/>
          <w:lang w:val="en-US"/>
        </w:rPr>
        <w:t>2+</w:t>
      </w:r>
      <w:r>
        <w:rPr>
          <w:sz w:val="24"/>
          <w:lang w:val="en-US"/>
        </w:rPr>
        <w:t xml:space="preserve"> + 2ē → Cu</w:t>
      </w:r>
      <w:r>
        <w:rPr>
          <w:sz w:val="24"/>
          <w:vertAlign w:val="superscript"/>
          <w:lang w:val="en-US"/>
        </w:rPr>
        <w:t>0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A (+): 2Cl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- 2ē → Cl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Суммарное уравнение: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Cl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→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+ </w:t>
      </w:r>
      <w:r>
        <w:rPr>
          <w:sz w:val="24"/>
          <w:lang w:val="en-US"/>
        </w:rPr>
        <w:t>Cl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</w:t>
      </w:r>
    </w:p>
    <w:p w:rsidR="00883AF1" w:rsidRDefault="00883AF1" w:rsidP="00883AF1">
      <w:pPr>
        <w:jc w:val="both"/>
        <w:rPr>
          <w:b/>
          <w:sz w:val="24"/>
        </w:rPr>
      </w:pPr>
      <w:proofErr w:type="spellStart"/>
      <w:r>
        <w:rPr>
          <w:b/>
          <w:sz w:val="24"/>
          <w:lang w:val="en-US"/>
        </w:rPr>
        <w:t>CuCl</w:t>
      </w:r>
      <w:proofErr w:type="spellEnd"/>
      <w:r>
        <w:rPr>
          <w:b/>
          <w:sz w:val="24"/>
          <w:vertAlign w:val="subscript"/>
        </w:rPr>
        <w:t>2</w:t>
      </w:r>
      <w:r>
        <w:rPr>
          <w:b/>
          <w:sz w:val="24"/>
        </w:rPr>
        <w:t xml:space="preserve"> → </w:t>
      </w:r>
      <w:r>
        <w:rPr>
          <w:b/>
          <w:sz w:val="24"/>
          <w:lang w:val="en-US"/>
        </w:rPr>
        <w:t>Cu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 xml:space="preserve"> + </w:t>
      </w:r>
      <w:r>
        <w:rPr>
          <w:b/>
          <w:sz w:val="24"/>
          <w:lang w:val="en-US"/>
        </w:rPr>
        <w:t>Cl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5. Электролиз раствора ацетата натрия:</w:t>
      </w:r>
    </w:p>
    <w:p w:rsidR="00883AF1" w:rsidRDefault="00883AF1" w:rsidP="00883AF1">
      <w:pPr>
        <w:jc w:val="both"/>
        <w:rPr>
          <w:sz w:val="24"/>
        </w:rPr>
      </w:pPr>
      <w:proofErr w:type="gramStart"/>
      <w:r>
        <w:rPr>
          <w:sz w:val="24"/>
          <w:lang w:val="en-US"/>
        </w:rPr>
        <w:t>CH</w:t>
      </w:r>
      <w:r>
        <w:rPr>
          <w:sz w:val="24"/>
          <w:vertAlign w:val="subscript"/>
        </w:rPr>
        <w:t>3</w:t>
      </w:r>
      <w:proofErr w:type="spellStart"/>
      <w:r>
        <w:rPr>
          <w:sz w:val="24"/>
          <w:lang w:val="en-US"/>
        </w:rPr>
        <w:t>COONa</w:t>
      </w:r>
      <w:proofErr w:type="spellEnd"/>
      <w:r>
        <w:rPr>
          <w:sz w:val="24"/>
        </w:rPr>
        <w:t xml:space="preserve"> – соль, которая образована активным металлом и кислотным остатком карбоновой кислоты.</w:t>
      </w:r>
      <w:proofErr w:type="gramEnd"/>
      <w:r>
        <w:rPr>
          <w:sz w:val="24"/>
        </w:rPr>
        <w:t xml:space="preserve"> При электролизе получает водород и щелочь на катоде и </w:t>
      </w:r>
      <w:r>
        <w:rPr>
          <w:sz w:val="24"/>
          <w:lang w:val="en-US"/>
        </w:rPr>
        <w:t>CO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и углеводород на аноде.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r>
        <w:rPr>
          <w:sz w:val="24"/>
          <w:lang w:val="en-US"/>
        </w:rPr>
        <w:t>CH</w:t>
      </w:r>
      <w:r>
        <w:rPr>
          <w:sz w:val="24"/>
          <w:vertAlign w:val="subscript"/>
        </w:rPr>
        <w:t>3</w:t>
      </w:r>
      <w:proofErr w:type="spellStart"/>
      <w:r>
        <w:rPr>
          <w:sz w:val="24"/>
          <w:lang w:val="en-US"/>
        </w:rPr>
        <w:t>COONa</w:t>
      </w:r>
      <w:proofErr w:type="spellEnd"/>
      <w:r>
        <w:rPr>
          <w:sz w:val="24"/>
        </w:rPr>
        <w:t xml:space="preserve"> → </w:t>
      </w:r>
      <w:r>
        <w:rPr>
          <w:sz w:val="24"/>
          <w:lang w:val="en-US"/>
        </w:rPr>
        <w:t>CH</w:t>
      </w:r>
      <w:r>
        <w:rPr>
          <w:sz w:val="24"/>
          <w:vertAlign w:val="subscript"/>
        </w:rPr>
        <w:t>3</w:t>
      </w:r>
      <w:r>
        <w:rPr>
          <w:sz w:val="24"/>
          <w:lang w:val="en-US"/>
        </w:rPr>
        <w:t>COO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+ </w:t>
      </w:r>
      <w:r>
        <w:rPr>
          <w:sz w:val="24"/>
          <w:lang w:val="en-US"/>
        </w:rPr>
        <w:t>Na</w:t>
      </w:r>
      <w:r>
        <w:rPr>
          <w:sz w:val="24"/>
          <w:vertAlign w:val="superscript"/>
        </w:rPr>
        <w:t>+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K (-):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+ 2ē → H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+ 2OH</w:t>
      </w:r>
      <w:r>
        <w:rPr>
          <w:sz w:val="24"/>
          <w:vertAlign w:val="superscript"/>
          <w:lang w:val="en-US"/>
        </w:rPr>
        <w:t>-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A (+): 2CH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>COO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- 2ē → CH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>CH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 xml:space="preserve"> + 2CO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↑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</w:rPr>
        <w:t>Суммарное</w:t>
      </w:r>
      <w:r>
        <w:rPr>
          <w:sz w:val="24"/>
          <w:lang w:val="en-US"/>
        </w:rPr>
        <w:t xml:space="preserve"> </w:t>
      </w:r>
      <w:r>
        <w:rPr>
          <w:sz w:val="24"/>
        </w:rPr>
        <w:t>уравнение</w:t>
      </w:r>
      <w:r>
        <w:rPr>
          <w:sz w:val="24"/>
          <w:lang w:val="en-US"/>
        </w:rPr>
        <w:t>: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+ 2CH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>COO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→ H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+ 2OH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+ CH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>CH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 xml:space="preserve"> + 2CO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↑</w:t>
      </w:r>
    </w:p>
    <w:p w:rsidR="00883AF1" w:rsidRDefault="00883AF1" w:rsidP="00883AF1">
      <w:p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2CH</w:t>
      </w:r>
      <w:r>
        <w:rPr>
          <w:b/>
          <w:sz w:val="24"/>
          <w:vertAlign w:val="subscript"/>
          <w:lang w:val="en-US"/>
        </w:rPr>
        <w:t>3</w:t>
      </w:r>
      <w:r>
        <w:rPr>
          <w:b/>
          <w:sz w:val="24"/>
          <w:lang w:val="en-US"/>
        </w:rPr>
        <w:t>COONa + 2H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O → 2NaOH + 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vertAlign w:val="superscript"/>
          <w:lang w:val="en-US"/>
        </w:rPr>
        <w:t>0</w:t>
      </w:r>
      <w:r>
        <w:rPr>
          <w:b/>
          <w:sz w:val="24"/>
          <w:lang w:val="en-US"/>
        </w:rPr>
        <w:t>↑ C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  <w:lang w:val="en-US"/>
        </w:rPr>
        <w:t>6</w:t>
      </w:r>
      <w:r>
        <w:rPr>
          <w:b/>
          <w:sz w:val="24"/>
          <w:lang w:val="en-US"/>
        </w:rPr>
        <w:t>↑ + 2CO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6. Процесс электролиза нитрата никеля:</w:t>
      </w:r>
    </w:p>
    <w:p w:rsidR="00883AF1" w:rsidRDefault="00883AF1" w:rsidP="00883AF1">
      <w:pPr>
        <w:jc w:val="both"/>
        <w:rPr>
          <w:sz w:val="24"/>
        </w:rPr>
      </w:pPr>
      <w:proofErr w:type="gramStart"/>
      <w:r>
        <w:rPr>
          <w:sz w:val="24"/>
          <w:lang w:val="en-US"/>
        </w:rPr>
        <w:t>Ni</w:t>
      </w:r>
      <w:r>
        <w:rPr>
          <w:sz w:val="24"/>
        </w:rPr>
        <w:t>(</w:t>
      </w:r>
      <w:proofErr w:type="gramEnd"/>
      <w:r>
        <w:rPr>
          <w:sz w:val="24"/>
          <w:lang w:val="en-US"/>
        </w:rPr>
        <w:t>NO</w:t>
      </w:r>
      <w:r>
        <w:rPr>
          <w:sz w:val="24"/>
          <w:vertAlign w:val="subscript"/>
        </w:rPr>
        <w:t>3</w:t>
      </w:r>
      <w:r>
        <w:rPr>
          <w:sz w:val="24"/>
        </w:rPr>
        <w:t>)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– соль, образованная металлом, стоящим в ряду напряжений от </w:t>
      </w:r>
      <w:proofErr w:type="spellStart"/>
      <w:r>
        <w:rPr>
          <w:sz w:val="24"/>
          <w:lang w:val="en-US"/>
        </w:rPr>
        <w:t>Mn</w:t>
      </w:r>
      <w:proofErr w:type="spellEnd"/>
      <w:r w:rsidRPr="00883AF1">
        <w:rPr>
          <w:sz w:val="24"/>
        </w:rPr>
        <w:t xml:space="preserve"> </w:t>
      </w:r>
      <w:r>
        <w:rPr>
          <w:sz w:val="24"/>
        </w:rPr>
        <w:t xml:space="preserve">до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, и кислородсодержащим кислотным остатком. В процессе получаем металл, водород, кислород и кислоту.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gramStart"/>
      <w:r>
        <w:rPr>
          <w:sz w:val="24"/>
          <w:lang w:val="en-US"/>
        </w:rPr>
        <w:t>Ni</w:t>
      </w:r>
      <w:r>
        <w:rPr>
          <w:sz w:val="24"/>
        </w:rPr>
        <w:t>(</w:t>
      </w:r>
      <w:proofErr w:type="gramEnd"/>
      <w:r>
        <w:rPr>
          <w:sz w:val="24"/>
          <w:lang w:val="en-US"/>
        </w:rPr>
        <w:t>NO</w:t>
      </w:r>
      <w:r>
        <w:rPr>
          <w:sz w:val="24"/>
          <w:vertAlign w:val="subscript"/>
        </w:rPr>
        <w:t>3</w:t>
      </w:r>
      <w:r>
        <w:rPr>
          <w:sz w:val="24"/>
        </w:rPr>
        <w:t>)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→ </w:t>
      </w:r>
      <w:r>
        <w:rPr>
          <w:sz w:val="24"/>
          <w:lang w:val="en-US"/>
        </w:rPr>
        <w:t>Ni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NO</w:t>
      </w:r>
      <w:r>
        <w:rPr>
          <w:sz w:val="24"/>
          <w:vertAlign w:val="subscript"/>
        </w:rPr>
        <w:t>3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K</w:t>
      </w:r>
      <w:r>
        <w:rPr>
          <w:sz w:val="24"/>
        </w:rPr>
        <w:t xml:space="preserve"> (-): </w:t>
      </w:r>
      <w:r>
        <w:rPr>
          <w:sz w:val="24"/>
          <w:lang w:val="en-US"/>
        </w:rPr>
        <w:t>Ni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Ni</w:t>
      </w:r>
      <w:r>
        <w:rPr>
          <w:sz w:val="24"/>
          <w:vertAlign w:val="superscript"/>
        </w:rPr>
        <w:t>0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и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A</w:t>
      </w:r>
      <w:r>
        <w:rPr>
          <w:sz w:val="24"/>
        </w:rPr>
        <w:t xml:space="preserve"> (+):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– 4ē →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+ 4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Суммарное уравнение: </w:t>
      </w:r>
      <w:r>
        <w:rPr>
          <w:sz w:val="24"/>
          <w:lang w:val="en-US"/>
        </w:rPr>
        <w:t>Ni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→ </w:t>
      </w:r>
      <w:r>
        <w:rPr>
          <w:sz w:val="24"/>
          <w:lang w:val="en-US"/>
        </w:rPr>
        <w:t>Ni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+ 2</w:t>
      </w:r>
      <w:r>
        <w:rPr>
          <w:sz w:val="24"/>
          <w:lang w:val="en-US"/>
        </w:rPr>
        <w:t>HNO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+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↑ +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</w:t>
      </w:r>
    </w:p>
    <w:p w:rsidR="00883AF1" w:rsidRDefault="00883AF1" w:rsidP="00883AF1">
      <w:pPr>
        <w:jc w:val="both"/>
        <w:rPr>
          <w:b/>
          <w:sz w:val="24"/>
          <w:lang w:val="en-US"/>
        </w:rPr>
      </w:pPr>
      <w:proofErr w:type="gramStart"/>
      <w:r>
        <w:rPr>
          <w:b/>
          <w:sz w:val="24"/>
          <w:lang w:val="en-US"/>
        </w:rPr>
        <w:t>Ni(</w:t>
      </w:r>
      <w:proofErr w:type="gramEnd"/>
      <w:r>
        <w:rPr>
          <w:b/>
          <w:sz w:val="24"/>
          <w:lang w:val="en-US"/>
        </w:rPr>
        <w:t>NO</w:t>
      </w:r>
      <w:r>
        <w:rPr>
          <w:b/>
          <w:sz w:val="24"/>
          <w:vertAlign w:val="subscript"/>
          <w:lang w:val="en-US"/>
        </w:rPr>
        <w:t>3</w:t>
      </w:r>
      <w:r>
        <w:rPr>
          <w:b/>
          <w:sz w:val="24"/>
          <w:lang w:val="en-US"/>
        </w:rPr>
        <w:t>)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 xml:space="preserve"> + 2H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O → Ni</w:t>
      </w:r>
      <w:r>
        <w:rPr>
          <w:b/>
          <w:sz w:val="24"/>
          <w:vertAlign w:val="superscript"/>
          <w:lang w:val="en-US"/>
        </w:rPr>
        <w:t>0</w:t>
      </w:r>
      <w:r>
        <w:rPr>
          <w:b/>
          <w:sz w:val="24"/>
          <w:lang w:val="en-US"/>
        </w:rPr>
        <w:t xml:space="preserve"> + 2HNO</w:t>
      </w:r>
      <w:r>
        <w:rPr>
          <w:b/>
          <w:sz w:val="24"/>
          <w:vertAlign w:val="subscript"/>
          <w:lang w:val="en-US"/>
        </w:rPr>
        <w:t>3</w:t>
      </w:r>
      <w:r>
        <w:rPr>
          <w:b/>
          <w:sz w:val="24"/>
          <w:lang w:val="en-US"/>
        </w:rPr>
        <w:t xml:space="preserve"> + 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vertAlign w:val="superscript"/>
          <w:lang w:val="en-US"/>
        </w:rPr>
        <w:t>0</w:t>
      </w:r>
      <w:r>
        <w:rPr>
          <w:b/>
          <w:sz w:val="24"/>
          <w:lang w:val="en-US"/>
        </w:rPr>
        <w:t>↑ + O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vertAlign w:val="superscript"/>
          <w:lang w:val="en-US"/>
        </w:rPr>
        <w:t>0</w:t>
      </w:r>
      <w:r>
        <w:rPr>
          <w:b/>
          <w:sz w:val="24"/>
          <w:lang w:val="en-US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7. Электролиз раствора серной кислоты: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→ 2</w:t>
      </w:r>
      <w:r>
        <w:rPr>
          <w:sz w:val="24"/>
          <w:lang w:val="en-US"/>
        </w:rPr>
        <w:t>H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  <w:vertAlign w:val="superscript"/>
        </w:rPr>
        <w:t>2-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K(</w:t>
      </w:r>
      <w:proofErr w:type="gramEnd"/>
      <w:r>
        <w:rPr>
          <w:sz w:val="24"/>
          <w:lang w:val="en-US"/>
        </w:rPr>
        <w:t>-): 2H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 + 2ē → H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</w:t>
      </w:r>
    </w:p>
    <w:p w:rsidR="00883AF1" w:rsidRDefault="00883AF1" w:rsidP="00883AF1">
      <w:pPr>
        <w:jc w:val="both"/>
        <w:rPr>
          <w:sz w:val="24"/>
          <w:lang w:val="en-US"/>
        </w:rPr>
      </w:pPr>
      <w:proofErr w:type="gramStart"/>
      <w:r>
        <w:rPr>
          <w:sz w:val="24"/>
          <w:lang w:val="en-US"/>
        </w:rPr>
        <w:t>A(</w:t>
      </w:r>
      <w:proofErr w:type="gramEnd"/>
      <w:r>
        <w:rPr>
          <w:sz w:val="24"/>
          <w:lang w:val="en-US"/>
        </w:rPr>
        <w:t>+):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– 4ē → O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+ 4H</w:t>
      </w:r>
      <w:r>
        <w:rPr>
          <w:sz w:val="24"/>
          <w:vertAlign w:val="superscript"/>
          <w:lang w:val="en-US"/>
        </w:rPr>
        <w:t>+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</w:rPr>
        <w:t>Суммарное</w:t>
      </w:r>
      <w:r>
        <w:rPr>
          <w:sz w:val="24"/>
          <w:lang w:val="en-US"/>
        </w:rPr>
        <w:t xml:space="preserve"> </w:t>
      </w:r>
      <w:r>
        <w:rPr>
          <w:sz w:val="24"/>
        </w:rPr>
        <w:t>уравнение</w:t>
      </w:r>
      <w:r>
        <w:rPr>
          <w:sz w:val="24"/>
          <w:lang w:val="en-US"/>
        </w:rPr>
        <w:t>: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+ 4H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 → 2H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+ 4OH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 xml:space="preserve"> + O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+ 4H</w:t>
      </w:r>
      <w:r>
        <w:rPr>
          <w:sz w:val="24"/>
          <w:vertAlign w:val="superscript"/>
          <w:lang w:val="en-US"/>
        </w:rPr>
        <w:t>+</w:t>
      </w:r>
    </w:p>
    <w:p w:rsidR="00883AF1" w:rsidRDefault="00883AF1" w:rsidP="00883AF1">
      <w:pPr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lang w:val="en-US"/>
        </w:rPr>
        <w:t>O</w:t>
      </w:r>
      <w:r>
        <w:rPr>
          <w:b/>
          <w:sz w:val="24"/>
        </w:rPr>
        <w:t xml:space="preserve"> → 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 xml:space="preserve">↑ + </w:t>
      </w:r>
      <w:r>
        <w:rPr>
          <w:b/>
          <w:sz w:val="24"/>
          <w:lang w:val="en-US"/>
        </w:rPr>
        <w:t>O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8. Электролиз раствора гидроксида натрия: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В данном случае идет только электролиз воды. Аналогично протекает электролиз растворов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NaNO</w:t>
      </w:r>
      <w:proofErr w:type="spellEnd"/>
      <w:r>
        <w:rPr>
          <w:sz w:val="24"/>
          <w:vertAlign w:val="subscript"/>
        </w:rPr>
        <w:t>3</w:t>
      </w:r>
      <w:r>
        <w:rPr>
          <w:sz w:val="24"/>
        </w:rPr>
        <w:t xml:space="preserve">, </w:t>
      </w:r>
      <w:r>
        <w:rPr>
          <w:sz w:val="24"/>
          <w:lang w:val="en-US"/>
        </w:rPr>
        <w:t>K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и др.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spellStart"/>
      <w:r>
        <w:rPr>
          <w:sz w:val="24"/>
          <w:lang w:val="en-US"/>
        </w:rPr>
        <w:t>NaOH</w:t>
      </w:r>
      <w:proofErr w:type="spellEnd"/>
      <w:r>
        <w:rPr>
          <w:sz w:val="24"/>
        </w:rPr>
        <w:t xml:space="preserve"> → </w:t>
      </w:r>
      <w:r>
        <w:rPr>
          <w:sz w:val="24"/>
          <w:lang w:val="en-US"/>
        </w:rPr>
        <w:t>Na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K</w:t>
      </w:r>
      <w:r>
        <w:rPr>
          <w:sz w:val="24"/>
        </w:rPr>
        <w:t xml:space="preserve"> (-):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A</w:t>
      </w:r>
      <w:r>
        <w:rPr>
          <w:sz w:val="24"/>
        </w:rPr>
        <w:t xml:space="preserve"> (+): 4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- ē →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4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+ 4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→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+ 4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+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</w:p>
    <w:p w:rsidR="00883AF1" w:rsidRDefault="00883AF1" w:rsidP="00883AF1">
      <w:pPr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lang w:val="en-US"/>
        </w:rPr>
        <w:t>O</w:t>
      </w:r>
      <w:r>
        <w:rPr>
          <w:b/>
          <w:sz w:val="24"/>
        </w:rPr>
        <w:t xml:space="preserve"> → 2</w:t>
      </w:r>
      <w:r>
        <w:rPr>
          <w:b/>
          <w:sz w:val="24"/>
          <w:lang w:val="en-US"/>
        </w:rPr>
        <w:t>H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 xml:space="preserve">↑ + </w:t>
      </w:r>
      <w:r>
        <w:rPr>
          <w:b/>
          <w:sz w:val="24"/>
          <w:lang w:val="en-US"/>
        </w:rPr>
        <w:t>O</w:t>
      </w:r>
      <w:r>
        <w:rPr>
          <w:b/>
          <w:sz w:val="24"/>
          <w:vertAlign w:val="subscript"/>
        </w:rPr>
        <w:t>2</w:t>
      </w:r>
      <w:r>
        <w:rPr>
          <w:b/>
          <w:sz w:val="24"/>
          <w:vertAlign w:val="superscript"/>
        </w:rPr>
        <w:t>0</w:t>
      </w:r>
      <w:r>
        <w:rPr>
          <w:b/>
          <w:sz w:val="24"/>
        </w:rPr>
        <w:t>↑</w:t>
      </w:r>
    </w:p>
    <w:p w:rsidR="00883AF1" w:rsidRDefault="00883AF1" w:rsidP="00883AF1">
      <w:pPr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>9. Электролиз раствора сульфида аммония: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В данном случае идет электролиз сульфид – аниона на аноде и электролиз воды на катоде. Аналогично протекает электролиз растворов </w:t>
      </w:r>
      <w:r>
        <w:rPr>
          <w:sz w:val="24"/>
          <w:lang w:val="en-US"/>
        </w:rPr>
        <w:t>NH</w:t>
      </w:r>
      <w:r>
        <w:rPr>
          <w:sz w:val="24"/>
          <w:vertAlign w:val="subscript"/>
        </w:rPr>
        <w:t>4</w:t>
      </w:r>
      <w:r>
        <w:rPr>
          <w:sz w:val="24"/>
          <w:lang w:val="en-US"/>
        </w:rPr>
        <w:t>Cl</w:t>
      </w:r>
      <w:r>
        <w:rPr>
          <w:sz w:val="24"/>
        </w:rPr>
        <w:t xml:space="preserve">, </w:t>
      </w:r>
      <w:r>
        <w:rPr>
          <w:sz w:val="24"/>
          <w:lang w:val="en-US"/>
        </w:rPr>
        <w:t>NH</w:t>
      </w:r>
      <w:r>
        <w:rPr>
          <w:sz w:val="24"/>
          <w:vertAlign w:val="subscript"/>
        </w:rPr>
        <w:t>4</w:t>
      </w:r>
      <w:r>
        <w:rPr>
          <w:sz w:val="24"/>
          <w:lang w:val="en-US"/>
        </w:rPr>
        <w:t>Br</w:t>
      </w:r>
      <w:r w:rsidRPr="00883AF1">
        <w:rPr>
          <w:sz w:val="24"/>
        </w:rPr>
        <w:t xml:space="preserve"> </w:t>
      </w:r>
      <w:r>
        <w:rPr>
          <w:sz w:val="24"/>
        </w:rPr>
        <w:t>и др.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Уравнение диссоциации: (</w:t>
      </w:r>
      <w:r>
        <w:rPr>
          <w:sz w:val="24"/>
          <w:lang w:val="en-US"/>
        </w:rPr>
        <w:t>NH</w:t>
      </w:r>
      <w:r>
        <w:rPr>
          <w:sz w:val="24"/>
          <w:vertAlign w:val="subscript"/>
        </w:rPr>
        <w:t>4</w:t>
      </w:r>
      <w:r>
        <w:rPr>
          <w:sz w:val="24"/>
        </w:rPr>
        <w:t>)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S</w:t>
      </w:r>
      <w:r w:rsidRPr="00883AF1">
        <w:rPr>
          <w:sz w:val="24"/>
        </w:rPr>
        <w:t xml:space="preserve"> </w:t>
      </w:r>
      <w:r>
        <w:rPr>
          <w:sz w:val="24"/>
        </w:rPr>
        <w:t>→ 2</w:t>
      </w:r>
      <w:r>
        <w:rPr>
          <w:sz w:val="24"/>
          <w:lang w:val="en-US"/>
        </w:rPr>
        <w:t>NH</w:t>
      </w:r>
      <w:r>
        <w:rPr>
          <w:sz w:val="24"/>
          <w:vertAlign w:val="subscript"/>
        </w:rPr>
        <w:t>4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+ </w:t>
      </w:r>
      <w:r>
        <w:rPr>
          <w:sz w:val="24"/>
          <w:lang w:val="en-US"/>
        </w:rPr>
        <w:t>S</w:t>
      </w:r>
      <w:r>
        <w:rPr>
          <w:sz w:val="24"/>
          <w:vertAlign w:val="superscript"/>
        </w:rPr>
        <w:t>2-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K (-): 2H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+ 2ē → H</w:t>
      </w:r>
      <w:r>
        <w:rPr>
          <w:sz w:val="24"/>
          <w:vertAlign w:val="subscript"/>
          <w:lang w:val="en-US"/>
        </w:rPr>
        <w:t>2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↑ + 2OH</w:t>
      </w:r>
      <w:r>
        <w:rPr>
          <w:sz w:val="24"/>
          <w:vertAlign w:val="superscript"/>
          <w:lang w:val="en-US"/>
        </w:rPr>
        <w:t>-</w:t>
      </w:r>
    </w:p>
    <w:p w:rsidR="00883AF1" w:rsidRDefault="00883AF1" w:rsidP="00883AF1">
      <w:pPr>
        <w:jc w:val="both"/>
        <w:rPr>
          <w:sz w:val="24"/>
          <w:lang w:val="en-US"/>
        </w:rPr>
      </w:pPr>
      <w:r>
        <w:rPr>
          <w:sz w:val="24"/>
          <w:lang w:val="en-US"/>
        </w:rPr>
        <w:t>A (+): S</w:t>
      </w:r>
      <w:r>
        <w:rPr>
          <w:sz w:val="24"/>
          <w:vertAlign w:val="superscript"/>
          <w:lang w:val="en-US"/>
        </w:rPr>
        <w:t>2-</w:t>
      </w:r>
      <w:r>
        <w:rPr>
          <w:sz w:val="24"/>
          <w:lang w:val="en-US"/>
        </w:rPr>
        <w:t xml:space="preserve"> - 2ē → S</w:t>
      </w:r>
      <w:r>
        <w:rPr>
          <w:sz w:val="24"/>
          <w:vertAlign w:val="superscript"/>
          <w:lang w:val="en-US"/>
        </w:rPr>
        <w:t>0</w:t>
      </w:r>
      <w:r>
        <w:rPr>
          <w:sz w:val="24"/>
          <w:lang w:val="en-US"/>
        </w:rPr>
        <w:t>↓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Суммарное уравнение: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</w:t>
      </w:r>
      <w:r>
        <w:rPr>
          <w:sz w:val="24"/>
          <w:lang w:val="en-US"/>
        </w:rPr>
        <w:t>S</w:t>
      </w:r>
      <w:r>
        <w:rPr>
          <w:sz w:val="24"/>
          <w:vertAlign w:val="superscript"/>
        </w:rPr>
        <w:t>2-</w:t>
      </w:r>
      <w:r>
        <w:rPr>
          <w:sz w:val="24"/>
        </w:rPr>
        <w:t xml:space="preserve"> →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superscript"/>
        </w:rPr>
        <w:t>0</w:t>
      </w:r>
      <w:r>
        <w:rPr>
          <w:sz w:val="24"/>
        </w:rPr>
        <w:t>↑ + 2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+ </w:t>
      </w:r>
      <w:r>
        <w:rPr>
          <w:sz w:val="24"/>
          <w:lang w:val="en-US"/>
        </w:rPr>
        <w:t>S</w:t>
      </w:r>
      <w:r>
        <w:rPr>
          <w:sz w:val="24"/>
          <w:vertAlign w:val="superscript"/>
        </w:rPr>
        <w:t>0</w:t>
      </w:r>
      <w:r>
        <w:rPr>
          <w:sz w:val="24"/>
        </w:rPr>
        <w:t>↓</w:t>
      </w:r>
    </w:p>
    <w:p w:rsidR="00883AF1" w:rsidRDefault="00883AF1" w:rsidP="00883AF1">
      <w:p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(NH</w:t>
      </w:r>
      <w:r>
        <w:rPr>
          <w:b/>
          <w:sz w:val="24"/>
          <w:vertAlign w:val="subscript"/>
          <w:lang w:val="en-US"/>
        </w:rPr>
        <w:t>4</w:t>
      </w:r>
      <w:r>
        <w:rPr>
          <w:b/>
          <w:sz w:val="24"/>
          <w:lang w:val="en-US"/>
        </w:rPr>
        <w:t>)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S + 2H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O → 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vertAlign w:val="superscript"/>
          <w:lang w:val="en-US"/>
        </w:rPr>
        <w:t>0</w:t>
      </w:r>
      <w:r>
        <w:rPr>
          <w:b/>
          <w:sz w:val="24"/>
          <w:lang w:val="en-US"/>
        </w:rPr>
        <w:t>↑ + S</w:t>
      </w:r>
      <w:r>
        <w:rPr>
          <w:b/>
          <w:sz w:val="24"/>
          <w:vertAlign w:val="superscript"/>
          <w:lang w:val="en-US"/>
        </w:rPr>
        <w:t>0</w:t>
      </w:r>
      <w:r>
        <w:rPr>
          <w:b/>
          <w:sz w:val="24"/>
          <w:lang w:val="en-US"/>
        </w:rPr>
        <w:t>↓ + 2NH</w:t>
      </w:r>
      <w:r>
        <w:rPr>
          <w:b/>
          <w:sz w:val="24"/>
          <w:vertAlign w:val="subscript"/>
          <w:lang w:val="en-US"/>
        </w:rPr>
        <w:t>3</w:t>
      </w:r>
      <w:r>
        <w:rPr>
          <w:b/>
          <w:sz w:val="24"/>
          <w:lang w:val="en-US"/>
        </w:rPr>
        <w:t>·H</w:t>
      </w:r>
      <w:r>
        <w:rPr>
          <w:b/>
          <w:sz w:val="24"/>
          <w:vertAlign w:val="subscript"/>
          <w:lang w:val="en-US"/>
        </w:rPr>
        <w:t>2</w:t>
      </w:r>
      <w:r>
        <w:rPr>
          <w:b/>
          <w:sz w:val="24"/>
          <w:lang w:val="en-US"/>
        </w:rPr>
        <w:t>O</w:t>
      </w:r>
    </w:p>
    <w:p w:rsidR="00883AF1" w:rsidRDefault="00883AF1" w:rsidP="00883AF1">
      <w:pPr>
        <w:jc w:val="both"/>
        <w:rPr>
          <w:sz w:val="24"/>
          <w:lang w:val="en-US"/>
        </w:rPr>
      </w:pPr>
    </w:p>
    <w:p w:rsidR="00883AF1" w:rsidRDefault="00883AF1" w:rsidP="00883AF1">
      <w:pPr>
        <w:jc w:val="both"/>
        <w:outlineLvl w:val="0"/>
        <w:rPr>
          <w:b/>
          <w:sz w:val="24"/>
        </w:rPr>
      </w:pPr>
      <w:r>
        <w:rPr>
          <w:b/>
          <w:sz w:val="24"/>
        </w:rPr>
        <w:t>Примеры процессов электролиза растворов электролитов</w:t>
      </w:r>
    </w:p>
    <w:p w:rsidR="00883AF1" w:rsidRDefault="00883AF1" w:rsidP="00883AF1">
      <w:pPr>
        <w:jc w:val="both"/>
        <w:rPr>
          <w:b/>
          <w:sz w:val="24"/>
        </w:rPr>
      </w:pPr>
      <w:r>
        <w:rPr>
          <w:b/>
          <w:sz w:val="24"/>
        </w:rPr>
        <w:t>с растворимыми электродами: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Растворимый анод при электролизе сам подвергается окислению (растворению):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>Электролиз раствора сульфата меди(</w:t>
      </w:r>
      <w:r>
        <w:rPr>
          <w:sz w:val="24"/>
          <w:lang w:val="en-US"/>
        </w:rPr>
        <w:t>II</w:t>
      </w:r>
      <w:r>
        <w:rPr>
          <w:sz w:val="24"/>
        </w:rPr>
        <w:t xml:space="preserve">) с медным анодом. При электролизе раствора сульфата меди с медным анодом процесс сводится к выделению меди на катоде и постепенному растворению анода, несмотря на природу аниона. Количество сульфата меди в растворе остается неизменным. 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Уравнение диссоциации: </w:t>
      </w:r>
      <w:proofErr w:type="spellStart"/>
      <w:r>
        <w:rPr>
          <w:sz w:val="24"/>
          <w:lang w:val="en-US"/>
        </w:rPr>
        <w:t>CuSO</w:t>
      </w:r>
      <w:proofErr w:type="spellEnd"/>
      <w:r>
        <w:rPr>
          <w:sz w:val="24"/>
          <w:vertAlign w:val="subscript"/>
        </w:rPr>
        <w:t>4</w:t>
      </w:r>
      <w:r>
        <w:rPr>
          <w:sz w:val="24"/>
        </w:rPr>
        <w:t xml:space="preserve"> →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</w:t>
      </w:r>
      <w:r>
        <w:rPr>
          <w:sz w:val="24"/>
          <w:lang w:val="en-US"/>
        </w:rPr>
        <w:t>SO</w:t>
      </w:r>
      <w:r>
        <w:rPr>
          <w:sz w:val="24"/>
          <w:vertAlign w:val="subscript"/>
        </w:rPr>
        <w:t>4</w:t>
      </w:r>
      <w:r>
        <w:rPr>
          <w:sz w:val="24"/>
          <w:vertAlign w:val="superscript"/>
        </w:rPr>
        <w:t>2-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K</w:t>
      </w:r>
      <w:r>
        <w:rPr>
          <w:sz w:val="24"/>
        </w:rPr>
        <w:t xml:space="preserve"> (-):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+ 2ē →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0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  <w:lang w:val="en-US"/>
        </w:rPr>
        <w:t>A</w:t>
      </w:r>
      <w:r>
        <w:rPr>
          <w:sz w:val="24"/>
        </w:rPr>
        <w:t xml:space="preserve"> (+):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- 2ē → </w:t>
      </w:r>
      <w:r>
        <w:rPr>
          <w:sz w:val="24"/>
          <w:lang w:val="en-US"/>
        </w:rPr>
        <w:t>Cu</w:t>
      </w:r>
      <w:r>
        <w:rPr>
          <w:sz w:val="24"/>
          <w:vertAlign w:val="superscript"/>
        </w:rPr>
        <w:t>2+</w:t>
      </w:r>
      <w:r>
        <w:rPr>
          <w:sz w:val="24"/>
        </w:rPr>
        <w:t xml:space="preserve"> (переход ионов меди с анода на катод)</w:t>
      </w:r>
    </w:p>
    <w:p w:rsidR="00883AF1" w:rsidRDefault="00883AF1" w:rsidP="00883AF1">
      <w:pPr>
        <w:jc w:val="both"/>
        <w:rPr>
          <w:sz w:val="24"/>
        </w:rPr>
      </w:pPr>
    </w:p>
    <w:p w:rsidR="00883AF1" w:rsidRDefault="00883AF1" w:rsidP="00883AF1">
      <w:pPr>
        <w:jc w:val="both"/>
        <w:outlineLvl w:val="0"/>
        <w:rPr>
          <w:b/>
          <w:sz w:val="24"/>
        </w:rPr>
      </w:pPr>
      <w:r>
        <w:rPr>
          <w:b/>
          <w:sz w:val="24"/>
        </w:rPr>
        <w:t>ВЫВОДЫ по записи уравнений реакция электролиза веществ: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1) Если металл стоит в ряду Бекетова правее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, на катоде восстанавливается металл.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2) Если металл стоит в ряду Бекетова левее </w:t>
      </w:r>
      <w:r>
        <w:rPr>
          <w:sz w:val="24"/>
          <w:lang w:val="en-US"/>
        </w:rPr>
        <w:t>Al</w:t>
      </w:r>
      <w:r>
        <w:rPr>
          <w:sz w:val="24"/>
        </w:rPr>
        <w:t xml:space="preserve"> (включительно), на катоде восстанавливается водород.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3) Если металл стоит в ряду Бекетова между </w:t>
      </w:r>
      <w:r>
        <w:rPr>
          <w:sz w:val="24"/>
          <w:lang w:val="en-US"/>
        </w:rPr>
        <w:t>Al</w:t>
      </w:r>
      <w:r w:rsidRPr="00883AF1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– на катоде параллельно восстанавливается металл и водород.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4. Если электролит содержит анионы кислородсодержащих кислот или </w:t>
      </w:r>
      <w:r>
        <w:rPr>
          <w:sz w:val="24"/>
          <w:lang w:val="en-US"/>
        </w:rPr>
        <w:t>F</w:t>
      </w:r>
      <w:r>
        <w:rPr>
          <w:sz w:val="24"/>
          <w:vertAlign w:val="superscript"/>
        </w:rPr>
        <w:t>-</w:t>
      </w:r>
      <w:r>
        <w:rPr>
          <w:sz w:val="24"/>
        </w:rPr>
        <w:t>, на аноде окисляется вода:</w:t>
      </w:r>
    </w:p>
    <w:p w:rsidR="00883AF1" w:rsidRDefault="00883AF1" w:rsidP="00883AF1">
      <w:pPr>
        <w:jc w:val="both"/>
        <w:outlineLvl w:val="0"/>
        <w:rPr>
          <w:sz w:val="24"/>
        </w:rPr>
      </w:pPr>
      <w:r>
        <w:rPr>
          <w:sz w:val="24"/>
        </w:rPr>
        <w:t>4</w:t>
      </w:r>
      <w:r>
        <w:rPr>
          <w:sz w:val="24"/>
          <w:lang w:val="en-US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 - 4ē → 2</w:t>
      </w:r>
      <w:r>
        <w:rPr>
          <w:sz w:val="24"/>
          <w:lang w:val="en-US"/>
        </w:rPr>
        <w:t>H</w:t>
      </w:r>
      <w:r>
        <w:rPr>
          <w:sz w:val="24"/>
          <w:vertAlign w:val="subscript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+ </w:t>
      </w:r>
      <w:r>
        <w:rPr>
          <w:sz w:val="24"/>
          <w:lang w:val="en-US"/>
        </w:rPr>
        <w:t>O</w:t>
      </w:r>
      <w:r>
        <w:rPr>
          <w:sz w:val="24"/>
          <w:vertAlign w:val="subscript"/>
        </w:rPr>
        <w:t>2</w:t>
      </w:r>
    </w:p>
    <w:p w:rsidR="00883AF1" w:rsidRDefault="00883AF1" w:rsidP="00883AF1">
      <w:pPr>
        <w:jc w:val="both"/>
        <w:rPr>
          <w:sz w:val="24"/>
        </w:rPr>
      </w:pPr>
      <w:r>
        <w:rPr>
          <w:sz w:val="24"/>
        </w:rPr>
        <w:t xml:space="preserve">В остальных случаях на аноде окисляется анион электролита.   </w:t>
      </w:r>
    </w:p>
    <w:p w:rsidR="00883AF1" w:rsidRDefault="00883AF1" w:rsidP="00793FDD">
      <w:pPr>
        <w:pStyle w:val="a3"/>
        <w:ind w:left="0"/>
      </w:pPr>
    </w:p>
    <w:p w:rsidR="00793FDD" w:rsidRDefault="00793FDD" w:rsidP="00793FDD">
      <w:pPr>
        <w:pStyle w:val="a3"/>
        <w:ind w:left="0"/>
      </w:pPr>
    </w:p>
    <w:p w:rsidR="00CE1507" w:rsidRDefault="00CE1507"/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142E"/>
    <w:multiLevelType w:val="hybridMultilevel"/>
    <w:tmpl w:val="C60EA936"/>
    <w:lvl w:ilvl="0" w:tplc="E7BE138C">
      <w:start w:val="1"/>
      <w:numFmt w:val="decimal"/>
      <w:lvlText w:val="%1)"/>
      <w:lvlJc w:val="left"/>
      <w:pPr>
        <w:ind w:left="19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49C16">
      <w:numFmt w:val="bullet"/>
      <w:lvlText w:val="•"/>
      <w:lvlJc w:val="left"/>
      <w:pPr>
        <w:ind w:left="2866" w:hanging="260"/>
      </w:pPr>
      <w:rPr>
        <w:rFonts w:hint="default"/>
        <w:lang w:val="ru-RU" w:eastAsia="en-US" w:bidi="ar-SA"/>
      </w:rPr>
    </w:lvl>
    <w:lvl w:ilvl="2" w:tplc="8FFC2A5C">
      <w:numFmt w:val="bullet"/>
      <w:lvlText w:val="•"/>
      <w:lvlJc w:val="left"/>
      <w:pPr>
        <w:ind w:left="3813" w:hanging="260"/>
      </w:pPr>
      <w:rPr>
        <w:rFonts w:hint="default"/>
        <w:lang w:val="ru-RU" w:eastAsia="en-US" w:bidi="ar-SA"/>
      </w:rPr>
    </w:lvl>
    <w:lvl w:ilvl="3" w:tplc="8E7CCA34">
      <w:numFmt w:val="bullet"/>
      <w:lvlText w:val="•"/>
      <w:lvlJc w:val="left"/>
      <w:pPr>
        <w:ind w:left="4759" w:hanging="260"/>
      </w:pPr>
      <w:rPr>
        <w:rFonts w:hint="default"/>
        <w:lang w:val="ru-RU" w:eastAsia="en-US" w:bidi="ar-SA"/>
      </w:rPr>
    </w:lvl>
    <w:lvl w:ilvl="4" w:tplc="E6EA2684">
      <w:numFmt w:val="bullet"/>
      <w:lvlText w:val="•"/>
      <w:lvlJc w:val="left"/>
      <w:pPr>
        <w:ind w:left="5706" w:hanging="260"/>
      </w:pPr>
      <w:rPr>
        <w:rFonts w:hint="default"/>
        <w:lang w:val="ru-RU" w:eastAsia="en-US" w:bidi="ar-SA"/>
      </w:rPr>
    </w:lvl>
    <w:lvl w:ilvl="5" w:tplc="FBF8F21A">
      <w:numFmt w:val="bullet"/>
      <w:lvlText w:val="•"/>
      <w:lvlJc w:val="left"/>
      <w:pPr>
        <w:ind w:left="6653" w:hanging="260"/>
      </w:pPr>
      <w:rPr>
        <w:rFonts w:hint="default"/>
        <w:lang w:val="ru-RU" w:eastAsia="en-US" w:bidi="ar-SA"/>
      </w:rPr>
    </w:lvl>
    <w:lvl w:ilvl="6" w:tplc="6DC4918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7" w:tplc="D95EA052">
      <w:numFmt w:val="bullet"/>
      <w:lvlText w:val="•"/>
      <w:lvlJc w:val="left"/>
      <w:pPr>
        <w:ind w:left="8546" w:hanging="260"/>
      </w:pPr>
      <w:rPr>
        <w:rFonts w:hint="default"/>
        <w:lang w:val="ru-RU" w:eastAsia="en-US" w:bidi="ar-SA"/>
      </w:rPr>
    </w:lvl>
    <w:lvl w:ilvl="8" w:tplc="FA565F8A">
      <w:numFmt w:val="bullet"/>
      <w:lvlText w:val="•"/>
      <w:lvlJc w:val="left"/>
      <w:pPr>
        <w:ind w:left="9493" w:hanging="260"/>
      </w:pPr>
      <w:rPr>
        <w:rFonts w:hint="default"/>
        <w:lang w:val="ru-RU" w:eastAsia="en-US" w:bidi="ar-SA"/>
      </w:rPr>
    </w:lvl>
  </w:abstractNum>
  <w:abstractNum w:abstractNumId="1">
    <w:nsid w:val="21F56C6E"/>
    <w:multiLevelType w:val="hybridMultilevel"/>
    <w:tmpl w:val="1A14CF0C"/>
    <w:lvl w:ilvl="0" w:tplc="B6C05CEA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50111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879AB2D8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B13A760E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60DA0E8E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D6424160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726E4EEC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47329E92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F15297D2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2">
    <w:nsid w:val="276332E9"/>
    <w:multiLevelType w:val="hybridMultilevel"/>
    <w:tmpl w:val="921CE848"/>
    <w:lvl w:ilvl="0" w:tplc="988A910A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30B83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B3AE945C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3530D960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EB4679E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FAD8D882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772AE838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31DA01D4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726C29CC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3">
    <w:nsid w:val="4CA06A0E"/>
    <w:multiLevelType w:val="hybridMultilevel"/>
    <w:tmpl w:val="B164B64A"/>
    <w:lvl w:ilvl="0" w:tplc="DDE8C6D4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81A3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547C99B8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99F86934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809A0EB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C9CC1738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2C7885A4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505662FE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3AE85F60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4">
    <w:nsid w:val="562F7F23"/>
    <w:multiLevelType w:val="hybridMultilevel"/>
    <w:tmpl w:val="7196F964"/>
    <w:lvl w:ilvl="0" w:tplc="FF7CE9F2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D46F72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F056BA92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E9B698EC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310050BA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48729746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C0A4FB36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F1B2DE6A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35382246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5">
    <w:nsid w:val="732657E3"/>
    <w:multiLevelType w:val="hybridMultilevel"/>
    <w:tmpl w:val="E94EE698"/>
    <w:lvl w:ilvl="0" w:tplc="04103EA0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F480A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FB6A95AC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946689C4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ADBEC6A8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B6DED8A0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2F9E3FB8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E2F681A2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8AB49426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6">
    <w:nsid w:val="78924D2D"/>
    <w:multiLevelType w:val="hybridMultilevel"/>
    <w:tmpl w:val="F3582216"/>
    <w:lvl w:ilvl="0" w:tplc="F4EA48DE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BAD0D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49D4E0D6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2E2A559A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5C8E0A02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2EAE4814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B358E0C6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CC9E4C92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DF266BB6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DD"/>
    <w:rsid w:val="001C10D9"/>
    <w:rsid w:val="00362990"/>
    <w:rsid w:val="003A4A47"/>
    <w:rsid w:val="004E189D"/>
    <w:rsid w:val="006D5A79"/>
    <w:rsid w:val="00793FDD"/>
    <w:rsid w:val="00883AF1"/>
    <w:rsid w:val="008A0C69"/>
    <w:rsid w:val="008D5D4E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F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3FDD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93FDD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3FD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93FDD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3F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3FDD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3F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93FDD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793FDD"/>
  </w:style>
  <w:style w:type="paragraph" w:styleId="a6">
    <w:name w:val="header"/>
    <w:basedOn w:val="a"/>
    <w:link w:val="a7"/>
    <w:uiPriority w:val="99"/>
    <w:semiHidden/>
    <w:unhideWhenUsed/>
    <w:rsid w:val="00883AF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83AF1"/>
  </w:style>
  <w:style w:type="paragraph" w:styleId="a8">
    <w:name w:val="footer"/>
    <w:basedOn w:val="a"/>
    <w:link w:val="a9"/>
    <w:uiPriority w:val="99"/>
    <w:semiHidden/>
    <w:unhideWhenUsed/>
    <w:rsid w:val="00883AF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83AF1"/>
  </w:style>
  <w:style w:type="paragraph" w:styleId="aa">
    <w:name w:val="Document Map"/>
    <w:basedOn w:val="a"/>
    <w:link w:val="ab"/>
    <w:uiPriority w:val="99"/>
    <w:semiHidden/>
    <w:unhideWhenUsed/>
    <w:rsid w:val="00883AF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83AF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83AF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F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3FDD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93FDD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3FD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93FDD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3F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3FDD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3F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93FDD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793FDD"/>
  </w:style>
  <w:style w:type="paragraph" w:styleId="a6">
    <w:name w:val="header"/>
    <w:basedOn w:val="a"/>
    <w:link w:val="a7"/>
    <w:uiPriority w:val="99"/>
    <w:semiHidden/>
    <w:unhideWhenUsed/>
    <w:rsid w:val="00883AF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83AF1"/>
  </w:style>
  <w:style w:type="paragraph" w:styleId="a8">
    <w:name w:val="footer"/>
    <w:basedOn w:val="a"/>
    <w:link w:val="a9"/>
    <w:uiPriority w:val="99"/>
    <w:semiHidden/>
    <w:unhideWhenUsed/>
    <w:rsid w:val="00883AF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83AF1"/>
  </w:style>
  <w:style w:type="paragraph" w:styleId="aa">
    <w:name w:val="Document Map"/>
    <w:basedOn w:val="a"/>
    <w:link w:val="ab"/>
    <w:uiPriority w:val="99"/>
    <w:semiHidden/>
    <w:unhideWhenUsed/>
    <w:rsid w:val="00883AF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83AF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83AF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Admin</cp:lastModifiedBy>
  <cp:revision>10</cp:revision>
  <dcterms:created xsi:type="dcterms:W3CDTF">2024-01-29T10:45:00Z</dcterms:created>
  <dcterms:modified xsi:type="dcterms:W3CDTF">2024-01-29T18:31:00Z</dcterms:modified>
</cp:coreProperties>
</file>