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3A0" w:rsidRPr="005B53A0" w:rsidRDefault="005B53A0" w:rsidP="005B53A0">
      <w:pPr>
        <w:ind w:right="142"/>
        <w:jc w:val="center"/>
        <w:rPr>
          <w:rFonts w:ascii="Times New Roman" w:hAnsi="Times New Roman" w:cs="Times New Roman"/>
          <w:b/>
          <w:sz w:val="28"/>
          <w:szCs w:val="28"/>
        </w:rPr>
      </w:pPr>
      <w:bookmarkStart w:id="0" w:name="_GoBack"/>
      <w:bookmarkEnd w:id="0"/>
      <w:r w:rsidRPr="005B53A0">
        <w:rPr>
          <w:rFonts w:ascii="Times New Roman" w:hAnsi="Times New Roman" w:cs="Times New Roman"/>
          <w:b/>
          <w:sz w:val="28"/>
          <w:szCs w:val="28"/>
        </w:rPr>
        <w:t xml:space="preserve">Лекция </w:t>
      </w:r>
      <w:r w:rsidR="003317DE">
        <w:rPr>
          <w:rFonts w:ascii="Times New Roman" w:hAnsi="Times New Roman" w:cs="Times New Roman"/>
          <w:b/>
          <w:sz w:val="28"/>
          <w:szCs w:val="28"/>
        </w:rPr>
        <w:t>(2 ч)</w:t>
      </w:r>
    </w:p>
    <w:p w:rsidR="005B53A0" w:rsidRPr="00920D6B" w:rsidRDefault="005B53A0" w:rsidP="005B53A0">
      <w:pPr>
        <w:ind w:right="142"/>
        <w:jc w:val="center"/>
        <w:rPr>
          <w:b/>
          <w:bCs/>
        </w:rPr>
      </w:pPr>
      <w:r w:rsidRPr="00920D6B">
        <w:rPr>
          <w:rFonts w:ascii="Times New Roman" w:hAnsi="Times New Roman" w:cs="Times New Roman"/>
          <w:b/>
          <w:bCs/>
          <w:sz w:val="28"/>
          <w:szCs w:val="28"/>
        </w:rPr>
        <w:t>Химический эксперимент как средство реализации предметных и метапредметных результатов</w:t>
      </w:r>
      <w:r w:rsidRPr="00920D6B">
        <w:rPr>
          <w:b/>
          <w:bCs/>
        </w:rPr>
        <w:t xml:space="preserve"> </w:t>
      </w:r>
    </w:p>
    <w:p w:rsidR="005B53A0" w:rsidRDefault="005B53A0" w:rsidP="00920D6B">
      <w:pPr>
        <w:ind w:right="142"/>
        <w:rPr>
          <w:rFonts w:ascii="Times New Roman" w:hAnsi="Times New Roman" w:cs="Times New Roman"/>
          <w:b/>
          <w:sz w:val="28"/>
          <w:szCs w:val="28"/>
        </w:rPr>
      </w:pPr>
      <w:r>
        <w:rPr>
          <w:rFonts w:ascii="Times New Roman" w:hAnsi="Times New Roman" w:cs="Times New Roman"/>
          <w:b/>
          <w:sz w:val="28"/>
          <w:szCs w:val="28"/>
        </w:rPr>
        <w:t xml:space="preserve">План лекции </w:t>
      </w:r>
    </w:p>
    <w:p w:rsidR="005B53A0" w:rsidRPr="00E34213" w:rsidRDefault="005B53A0" w:rsidP="00AA22C3">
      <w:pPr>
        <w:pStyle w:val="a6"/>
        <w:numPr>
          <w:ilvl w:val="0"/>
          <w:numId w:val="9"/>
        </w:numPr>
        <w:rPr>
          <w:rFonts w:ascii="Times New Roman" w:hAnsi="Times New Roman" w:cs="Times New Roman"/>
          <w:sz w:val="28"/>
          <w:szCs w:val="28"/>
        </w:rPr>
      </w:pPr>
      <w:r w:rsidRPr="00E34213">
        <w:rPr>
          <w:rFonts w:ascii="Times New Roman" w:hAnsi="Times New Roman" w:cs="Times New Roman"/>
          <w:sz w:val="28"/>
          <w:szCs w:val="28"/>
        </w:rPr>
        <w:t>Введение в тему: важность химического эксперимента в обучении химии.</w:t>
      </w:r>
    </w:p>
    <w:p w:rsidR="001769B6" w:rsidRPr="00E34213" w:rsidRDefault="001769B6" w:rsidP="00AA22C3">
      <w:pPr>
        <w:pStyle w:val="a6"/>
        <w:numPr>
          <w:ilvl w:val="0"/>
          <w:numId w:val="9"/>
        </w:numPr>
        <w:rPr>
          <w:rFonts w:ascii="Times New Roman" w:hAnsi="Times New Roman" w:cs="Times New Roman"/>
          <w:sz w:val="28"/>
          <w:szCs w:val="28"/>
        </w:rPr>
      </w:pPr>
      <w:r w:rsidRPr="00E34213">
        <w:rPr>
          <w:rFonts w:ascii="Times New Roman" w:hAnsi="Times New Roman" w:cs="Times New Roman"/>
          <w:color w:val="000000"/>
          <w:sz w:val="28"/>
          <w:szCs w:val="28"/>
        </w:rPr>
        <w:t>Анализ некоторых способов организации химического эксперимента</w:t>
      </w:r>
    </w:p>
    <w:p w:rsidR="005B53A0" w:rsidRPr="00E34213" w:rsidRDefault="00714C6A" w:rsidP="00997F9D">
      <w:pPr>
        <w:pStyle w:val="a6"/>
        <w:numPr>
          <w:ilvl w:val="0"/>
          <w:numId w:val="9"/>
        </w:numPr>
        <w:rPr>
          <w:rFonts w:ascii="Times New Roman" w:hAnsi="Times New Roman" w:cs="Times New Roman"/>
          <w:sz w:val="28"/>
          <w:szCs w:val="28"/>
        </w:rPr>
      </w:pPr>
      <w:r w:rsidRPr="00E34213">
        <w:rPr>
          <w:rFonts w:ascii="Times New Roman" w:hAnsi="Times New Roman" w:cs="Times New Roman"/>
          <w:sz w:val="28"/>
          <w:szCs w:val="28"/>
        </w:rPr>
        <w:t xml:space="preserve">Роль </w:t>
      </w:r>
      <w:r w:rsidR="005B53A0" w:rsidRPr="00E34213">
        <w:rPr>
          <w:rFonts w:ascii="Times New Roman" w:hAnsi="Times New Roman" w:cs="Times New Roman"/>
          <w:sz w:val="28"/>
          <w:szCs w:val="28"/>
        </w:rPr>
        <w:t>химического эксперимента в достижении предметных и метапредметных результатов обучения химии.</w:t>
      </w:r>
    </w:p>
    <w:p w:rsidR="00997F9D" w:rsidRPr="00997F9D" w:rsidRDefault="00997F9D" w:rsidP="00A94D4E">
      <w:pPr>
        <w:pStyle w:val="a6"/>
        <w:rPr>
          <w:rFonts w:ascii="Times New Roman" w:hAnsi="Times New Roman" w:cs="Times New Roman"/>
        </w:rPr>
      </w:pPr>
    </w:p>
    <w:p w:rsidR="005B53A0" w:rsidRDefault="005B53A0" w:rsidP="00C80532">
      <w:pPr>
        <w:pStyle w:val="a3"/>
        <w:spacing w:before="0" w:beforeAutospacing="0" w:after="0" w:afterAutospacing="0" w:line="276" w:lineRule="auto"/>
        <w:ind w:firstLine="360"/>
        <w:jc w:val="both"/>
        <w:rPr>
          <w:color w:val="000000"/>
          <w:sz w:val="28"/>
          <w:szCs w:val="28"/>
        </w:rPr>
      </w:pPr>
      <w:r w:rsidRPr="005B53A0">
        <w:rPr>
          <w:color w:val="000000"/>
          <w:sz w:val="28"/>
          <w:szCs w:val="28"/>
        </w:rPr>
        <w:t>Химический эксперимент – это основополагающее звено в формировании предметных, метапредметных</w:t>
      </w:r>
      <w:r w:rsidR="00D81EC1">
        <w:rPr>
          <w:color w:val="000000"/>
          <w:sz w:val="28"/>
          <w:szCs w:val="28"/>
        </w:rPr>
        <w:t>,</w:t>
      </w:r>
      <w:r w:rsidR="00312EAF">
        <w:rPr>
          <w:color w:val="000000"/>
          <w:sz w:val="28"/>
          <w:szCs w:val="28"/>
        </w:rPr>
        <w:t xml:space="preserve"> личностных результатов,</w:t>
      </w:r>
      <w:r w:rsidRPr="005B53A0">
        <w:rPr>
          <w:color w:val="000000"/>
          <w:sz w:val="28"/>
          <w:szCs w:val="28"/>
        </w:rPr>
        <w:t xml:space="preserve"> как в урочной, так и во вне</w:t>
      </w:r>
      <w:r w:rsidR="00D81EC1">
        <w:rPr>
          <w:color w:val="000000"/>
          <w:sz w:val="28"/>
          <w:szCs w:val="28"/>
        </w:rPr>
        <w:t>урочной деятельности по химии. Я</w:t>
      </w:r>
      <w:r w:rsidRPr="005B53A0">
        <w:rPr>
          <w:color w:val="000000"/>
          <w:sz w:val="28"/>
          <w:szCs w:val="28"/>
        </w:rPr>
        <w:t>вляется основой для приобретения школьниками незаменимых практических навыков и осознанного усвоения и закрепления теоретических (фундаментальных) знаний.</w:t>
      </w:r>
    </w:p>
    <w:p w:rsidR="00C80532" w:rsidRPr="005B53A0" w:rsidRDefault="00C80532" w:rsidP="00FD72D2">
      <w:pPr>
        <w:pStyle w:val="a3"/>
        <w:spacing w:before="0" w:beforeAutospacing="0" w:after="0" w:afterAutospacing="0" w:line="276" w:lineRule="auto"/>
        <w:ind w:firstLine="708"/>
        <w:jc w:val="both"/>
        <w:rPr>
          <w:color w:val="000000"/>
          <w:sz w:val="28"/>
          <w:szCs w:val="28"/>
        </w:rPr>
      </w:pPr>
      <w:r w:rsidRPr="005B53A0">
        <w:rPr>
          <w:color w:val="000000"/>
          <w:sz w:val="28"/>
          <w:szCs w:val="28"/>
        </w:rPr>
        <w:t>Химический эксперимент</w:t>
      </w:r>
      <w:r w:rsidR="008A2859">
        <w:rPr>
          <w:color w:val="000000"/>
          <w:sz w:val="28"/>
          <w:szCs w:val="28"/>
        </w:rPr>
        <w:t>:</w:t>
      </w:r>
      <w:r w:rsidR="00FD72D2">
        <w:rPr>
          <w:color w:val="000000"/>
          <w:sz w:val="28"/>
          <w:szCs w:val="28"/>
        </w:rPr>
        <w:t xml:space="preserve"> </w:t>
      </w:r>
      <w:r w:rsidRPr="005B53A0">
        <w:rPr>
          <w:color w:val="000000"/>
          <w:sz w:val="28"/>
          <w:szCs w:val="28"/>
        </w:rPr>
        <w:t>увеличивает степень определенности школьника в выборе будущей специальности, мобилизует творческий потенциал, особенно если поставленная цель актуальна и значима.</w:t>
      </w:r>
    </w:p>
    <w:p w:rsidR="006D2550" w:rsidRPr="005B53A0" w:rsidRDefault="00EA0CA1" w:rsidP="005B53A0">
      <w:pPr>
        <w:pStyle w:val="a3"/>
        <w:spacing w:before="0" w:beforeAutospacing="0" w:after="0" w:afterAutospacing="0" w:line="276" w:lineRule="auto"/>
        <w:ind w:firstLine="708"/>
        <w:jc w:val="both"/>
        <w:rPr>
          <w:rFonts w:ascii="Arial" w:hAnsi="Arial" w:cs="Arial"/>
          <w:color w:val="000000"/>
          <w:sz w:val="28"/>
          <w:szCs w:val="28"/>
        </w:rPr>
      </w:pPr>
      <w:r w:rsidRPr="005B53A0">
        <w:rPr>
          <w:color w:val="000000"/>
          <w:sz w:val="28"/>
          <w:szCs w:val="28"/>
        </w:rPr>
        <w:t>Лабораторные, практические</w:t>
      </w:r>
      <w:r w:rsidR="00B9249F" w:rsidRPr="005B53A0">
        <w:rPr>
          <w:color w:val="000000"/>
          <w:sz w:val="28"/>
          <w:szCs w:val="28"/>
        </w:rPr>
        <w:t xml:space="preserve"> работы – это возможность проверки школьником достоверности информации, полученной от учителя, дальнейшей ее обработки, анализа, систематизации и, как результат, превращения первичной информации в прочное, устойчивое знание, которое сохранится и после того, как все выученное в школе забудется.</w:t>
      </w:r>
      <w:r w:rsidR="006D2550" w:rsidRPr="005B53A0">
        <w:rPr>
          <w:rFonts w:ascii="Arial" w:hAnsi="Arial" w:cs="Arial"/>
          <w:color w:val="000000"/>
          <w:sz w:val="28"/>
          <w:szCs w:val="28"/>
        </w:rPr>
        <w:t xml:space="preserve"> </w:t>
      </w:r>
    </w:p>
    <w:p w:rsidR="002E621B" w:rsidRPr="005B53A0" w:rsidRDefault="006D2550" w:rsidP="005B53A0">
      <w:pPr>
        <w:pStyle w:val="a3"/>
        <w:spacing w:before="0" w:beforeAutospacing="0" w:after="0" w:afterAutospacing="0" w:line="276" w:lineRule="auto"/>
        <w:jc w:val="both"/>
        <w:rPr>
          <w:rStyle w:val="apple-style-span"/>
          <w:color w:val="000000"/>
          <w:sz w:val="28"/>
          <w:szCs w:val="28"/>
        </w:rPr>
      </w:pPr>
      <w:r w:rsidRPr="005B53A0">
        <w:rPr>
          <w:rStyle w:val="apple-style-span"/>
          <w:color w:val="000000"/>
          <w:sz w:val="28"/>
          <w:szCs w:val="28"/>
        </w:rPr>
        <w:t xml:space="preserve">Немаловажный аспект химической подготовки школьника – степень соответствия между формальной его успеваемостью по предмету и заинтересованностью в практической работе (лабораторные занятия по химии). </w:t>
      </w:r>
    </w:p>
    <w:p w:rsidR="002E621B" w:rsidRPr="005B53A0" w:rsidRDefault="00D14DD2" w:rsidP="005B53A0">
      <w:pPr>
        <w:pStyle w:val="a3"/>
        <w:spacing w:before="0" w:beforeAutospacing="0" w:after="0" w:afterAutospacing="0" w:line="276" w:lineRule="auto"/>
        <w:jc w:val="both"/>
        <w:rPr>
          <w:color w:val="000000"/>
          <w:sz w:val="28"/>
          <w:szCs w:val="28"/>
        </w:rPr>
      </w:pPr>
      <w:r w:rsidRPr="005B53A0">
        <w:rPr>
          <w:color w:val="000000"/>
          <w:sz w:val="28"/>
          <w:szCs w:val="28"/>
        </w:rPr>
        <w:t>.</w:t>
      </w:r>
      <w:r w:rsidR="003C7870" w:rsidRPr="005B53A0">
        <w:rPr>
          <w:color w:val="000000"/>
          <w:sz w:val="28"/>
          <w:szCs w:val="28"/>
        </w:rPr>
        <w:tab/>
      </w:r>
      <w:r w:rsidR="002E621B" w:rsidRPr="005B53A0">
        <w:rPr>
          <w:rFonts w:ascii="Arial" w:hAnsi="Arial" w:cs="Arial"/>
          <w:color w:val="000000"/>
          <w:sz w:val="28"/>
          <w:szCs w:val="28"/>
        </w:rPr>
        <w:t xml:space="preserve"> </w:t>
      </w:r>
      <w:r w:rsidR="002E621B" w:rsidRPr="005B53A0">
        <w:rPr>
          <w:color w:val="000000"/>
          <w:sz w:val="28"/>
          <w:szCs w:val="28"/>
        </w:rPr>
        <w:t>Всест</w:t>
      </w:r>
      <w:r w:rsidR="001769B6">
        <w:rPr>
          <w:color w:val="000000"/>
          <w:sz w:val="28"/>
          <w:szCs w:val="28"/>
        </w:rPr>
        <w:t>оронний анализ некоторых способов</w:t>
      </w:r>
      <w:r w:rsidR="002E621B" w:rsidRPr="005B53A0">
        <w:rPr>
          <w:color w:val="000000"/>
          <w:sz w:val="28"/>
          <w:szCs w:val="28"/>
        </w:rPr>
        <w:t xml:space="preserve"> организации химического эксперимента приводит к следующим заключениям:</w:t>
      </w:r>
    </w:p>
    <w:p w:rsidR="002E621B" w:rsidRPr="005B53A0" w:rsidRDefault="002E621B" w:rsidP="005B53A0">
      <w:pPr>
        <w:pStyle w:val="a3"/>
        <w:spacing w:before="0" w:beforeAutospacing="0" w:after="0" w:afterAutospacing="0" w:line="276" w:lineRule="auto"/>
        <w:jc w:val="both"/>
        <w:rPr>
          <w:b/>
          <w:i/>
          <w:color w:val="000000"/>
          <w:sz w:val="28"/>
          <w:szCs w:val="28"/>
        </w:rPr>
      </w:pPr>
      <w:r w:rsidRPr="005B53A0">
        <w:rPr>
          <w:b/>
          <w:i/>
          <w:color w:val="000000"/>
          <w:sz w:val="28"/>
          <w:szCs w:val="28"/>
        </w:rPr>
        <w:t>• демонстрационный эксперимент ставится как иллюстрация к объяснению учителя;</w:t>
      </w:r>
    </w:p>
    <w:p w:rsidR="002E621B" w:rsidRPr="005B53A0" w:rsidRDefault="002E621B" w:rsidP="005B53A0">
      <w:pPr>
        <w:pStyle w:val="a3"/>
        <w:spacing w:before="0" w:beforeAutospacing="0" w:after="0" w:afterAutospacing="0" w:line="276" w:lineRule="auto"/>
        <w:jc w:val="both"/>
        <w:rPr>
          <w:b/>
          <w:i/>
          <w:color w:val="000000"/>
          <w:sz w:val="28"/>
          <w:szCs w:val="28"/>
        </w:rPr>
      </w:pPr>
      <w:r w:rsidRPr="005B53A0">
        <w:rPr>
          <w:b/>
          <w:i/>
          <w:color w:val="000000"/>
          <w:sz w:val="28"/>
          <w:szCs w:val="28"/>
        </w:rPr>
        <w:t>• учитель выполняет опыт, а учащиеся либо делают выводы из него, либо объясняют полученные результаты;</w:t>
      </w:r>
    </w:p>
    <w:p w:rsidR="002E621B" w:rsidRPr="005B53A0" w:rsidRDefault="002E621B" w:rsidP="005B53A0">
      <w:pPr>
        <w:pStyle w:val="a3"/>
        <w:spacing w:before="0" w:beforeAutospacing="0" w:after="0" w:afterAutospacing="0" w:line="276" w:lineRule="auto"/>
        <w:jc w:val="both"/>
        <w:rPr>
          <w:b/>
          <w:i/>
          <w:color w:val="000000"/>
          <w:sz w:val="28"/>
          <w:szCs w:val="28"/>
        </w:rPr>
      </w:pPr>
      <w:r w:rsidRPr="005B53A0">
        <w:rPr>
          <w:b/>
          <w:i/>
          <w:color w:val="000000"/>
          <w:sz w:val="28"/>
          <w:szCs w:val="28"/>
        </w:rPr>
        <w:lastRenderedPageBreak/>
        <w:t>• учащиеся предсказывают результаты опыта (такой тип химического эксперимента рождает дух соревнования, стимулирует познавательную активность, побуждает к сознательному совершенствованию своих знаний);</w:t>
      </w:r>
    </w:p>
    <w:p w:rsidR="00B9249F" w:rsidRPr="005B53A0" w:rsidRDefault="002E621B" w:rsidP="005B53A0">
      <w:pPr>
        <w:pStyle w:val="a3"/>
        <w:spacing w:before="0" w:beforeAutospacing="0" w:after="0" w:afterAutospacing="0" w:line="276" w:lineRule="auto"/>
        <w:jc w:val="both"/>
        <w:rPr>
          <w:color w:val="000000"/>
          <w:sz w:val="28"/>
          <w:szCs w:val="28"/>
        </w:rPr>
      </w:pPr>
      <w:r w:rsidRPr="005B53A0">
        <w:rPr>
          <w:b/>
          <w:i/>
          <w:color w:val="000000"/>
          <w:sz w:val="28"/>
          <w:szCs w:val="28"/>
        </w:rPr>
        <w:t xml:space="preserve">• учитель ставит перед учениками </w:t>
      </w:r>
      <w:r w:rsidR="00783455" w:rsidRPr="005B53A0">
        <w:rPr>
          <w:b/>
          <w:i/>
          <w:color w:val="000000"/>
          <w:sz w:val="28"/>
          <w:szCs w:val="28"/>
        </w:rPr>
        <w:t xml:space="preserve"> проблему, </w:t>
      </w:r>
      <w:r w:rsidRPr="005B53A0">
        <w:rPr>
          <w:b/>
          <w:i/>
          <w:color w:val="000000"/>
          <w:sz w:val="28"/>
          <w:szCs w:val="28"/>
        </w:rPr>
        <w:t>вопрос и предлагает найти ответ на него экспериментально</w:t>
      </w:r>
      <w:r w:rsidRPr="005B53A0">
        <w:rPr>
          <w:i/>
          <w:color w:val="000000"/>
          <w:sz w:val="28"/>
          <w:szCs w:val="28"/>
        </w:rPr>
        <w:t>.</w:t>
      </w:r>
    </w:p>
    <w:p w:rsidR="00B9249F" w:rsidRPr="005B53A0" w:rsidRDefault="00B9249F" w:rsidP="005B53A0">
      <w:pPr>
        <w:pStyle w:val="a3"/>
        <w:spacing w:before="0" w:beforeAutospacing="0" w:after="0" w:afterAutospacing="0" w:line="276" w:lineRule="auto"/>
        <w:ind w:firstLine="708"/>
        <w:jc w:val="both"/>
        <w:rPr>
          <w:color w:val="000000"/>
          <w:sz w:val="28"/>
          <w:szCs w:val="28"/>
        </w:rPr>
      </w:pPr>
      <w:r w:rsidRPr="005B53A0">
        <w:rPr>
          <w:color w:val="000000"/>
          <w:sz w:val="28"/>
          <w:szCs w:val="28"/>
        </w:rPr>
        <w:t>В развитии творческих способностей школьников представляются интересными такие приемы, как:</w:t>
      </w:r>
    </w:p>
    <w:p w:rsidR="002E621B" w:rsidRPr="005B53A0" w:rsidRDefault="00B9249F" w:rsidP="005B53A0">
      <w:pPr>
        <w:pStyle w:val="a3"/>
        <w:spacing w:before="0" w:beforeAutospacing="0" w:after="0" w:afterAutospacing="0" w:line="276" w:lineRule="auto"/>
        <w:jc w:val="both"/>
        <w:rPr>
          <w:b/>
          <w:i/>
          <w:color w:val="000000"/>
          <w:sz w:val="28"/>
          <w:szCs w:val="28"/>
        </w:rPr>
      </w:pPr>
      <w:r w:rsidRPr="005B53A0">
        <w:rPr>
          <w:i/>
          <w:color w:val="000000"/>
          <w:sz w:val="28"/>
          <w:szCs w:val="28"/>
        </w:rPr>
        <w:t xml:space="preserve">• </w:t>
      </w:r>
      <w:r w:rsidRPr="005B53A0">
        <w:rPr>
          <w:b/>
          <w:i/>
          <w:color w:val="000000"/>
          <w:sz w:val="28"/>
          <w:szCs w:val="28"/>
        </w:rPr>
        <w:t>индивидуализация работ,</w:t>
      </w:r>
    </w:p>
    <w:p w:rsidR="00B9249F" w:rsidRPr="005B53A0" w:rsidRDefault="00B9249F" w:rsidP="005B53A0">
      <w:pPr>
        <w:pStyle w:val="a3"/>
        <w:spacing w:before="0" w:beforeAutospacing="0" w:after="0" w:afterAutospacing="0" w:line="276" w:lineRule="auto"/>
        <w:jc w:val="both"/>
        <w:rPr>
          <w:b/>
          <w:i/>
          <w:color w:val="000000"/>
          <w:sz w:val="28"/>
          <w:szCs w:val="28"/>
        </w:rPr>
      </w:pPr>
      <w:r w:rsidRPr="005B53A0">
        <w:rPr>
          <w:b/>
          <w:i/>
          <w:color w:val="000000"/>
          <w:sz w:val="28"/>
          <w:szCs w:val="28"/>
        </w:rPr>
        <w:t xml:space="preserve"> парное выполнение заданий с дальнейшим обобщением в виде </w:t>
      </w:r>
      <w:r w:rsidR="002E621B" w:rsidRPr="005B53A0">
        <w:rPr>
          <w:b/>
          <w:i/>
          <w:color w:val="000000"/>
          <w:sz w:val="28"/>
          <w:szCs w:val="28"/>
        </w:rPr>
        <w:t>проектов,</w:t>
      </w:r>
      <w:r w:rsidRPr="005B53A0">
        <w:rPr>
          <w:b/>
          <w:i/>
          <w:color w:val="000000"/>
          <w:sz w:val="28"/>
          <w:szCs w:val="28"/>
        </w:rPr>
        <w:t>докладов;</w:t>
      </w:r>
    </w:p>
    <w:p w:rsidR="00FF6493" w:rsidRDefault="00B9249F" w:rsidP="005B53A0">
      <w:pPr>
        <w:pStyle w:val="a3"/>
        <w:spacing w:before="0" w:beforeAutospacing="0" w:after="0" w:afterAutospacing="0" w:line="276" w:lineRule="auto"/>
        <w:jc w:val="both"/>
        <w:rPr>
          <w:b/>
          <w:i/>
          <w:color w:val="000000"/>
          <w:sz w:val="28"/>
          <w:szCs w:val="28"/>
        </w:rPr>
      </w:pPr>
      <w:r w:rsidRPr="005B53A0">
        <w:rPr>
          <w:b/>
          <w:i/>
          <w:color w:val="000000"/>
          <w:sz w:val="28"/>
          <w:szCs w:val="28"/>
        </w:rPr>
        <w:t>• коллективное решение химической задачи, поставленной учителем, когда школьники, имея всю необходимую (и достаточную для решения задачи) литературу, прорабатывают эту тему, обобщают ее, составляют программу учебного исследования, проводят предварительные, простейшие расчеты, выдвигают гипотезы по методу «мозгового штурма».</w:t>
      </w:r>
    </w:p>
    <w:p w:rsidR="003C7870" w:rsidRPr="005B53A0" w:rsidRDefault="00B9249F" w:rsidP="005B53A0">
      <w:pPr>
        <w:pStyle w:val="a3"/>
        <w:spacing w:before="0" w:beforeAutospacing="0" w:after="0" w:afterAutospacing="0" w:line="276" w:lineRule="auto"/>
        <w:jc w:val="both"/>
        <w:rPr>
          <w:rStyle w:val="a4"/>
          <w:color w:val="000000"/>
          <w:sz w:val="28"/>
          <w:szCs w:val="28"/>
        </w:rPr>
      </w:pPr>
      <w:r w:rsidRPr="005B53A0">
        <w:rPr>
          <w:b/>
          <w:color w:val="000000"/>
          <w:sz w:val="28"/>
          <w:szCs w:val="28"/>
        </w:rPr>
        <w:t>.</w:t>
      </w:r>
    </w:p>
    <w:p w:rsidR="006D2550" w:rsidRDefault="006D2550" w:rsidP="005B53A0">
      <w:pPr>
        <w:pStyle w:val="a3"/>
        <w:spacing w:before="0" w:beforeAutospacing="0" w:after="0" w:afterAutospacing="0" w:line="276" w:lineRule="auto"/>
        <w:ind w:firstLine="708"/>
        <w:jc w:val="both"/>
        <w:rPr>
          <w:color w:val="000000"/>
          <w:sz w:val="28"/>
          <w:szCs w:val="28"/>
        </w:rPr>
      </w:pPr>
      <w:r w:rsidRPr="005B53A0">
        <w:rPr>
          <w:rStyle w:val="a4"/>
          <w:color w:val="000000"/>
          <w:sz w:val="28"/>
          <w:szCs w:val="28"/>
        </w:rPr>
        <w:t>Х</w:t>
      </w:r>
      <w:r w:rsidRPr="005B53A0">
        <w:rPr>
          <w:color w:val="000000"/>
          <w:sz w:val="28"/>
          <w:szCs w:val="28"/>
        </w:rPr>
        <w:t>имичес</w:t>
      </w:r>
      <w:r w:rsidR="00EA0CA1" w:rsidRPr="005B53A0">
        <w:rPr>
          <w:color w:val="000000"/>
          <w:sz w:val="28"/>
          <w:szCs w:val="28"/>
        </w:rPr>
        <w:t xml:space="preserve">кий эксперимент </w:t>
      </w:r>
      <w:r w:rsidRPr="005B53A0">
        <w:rPr>
          <w:color w:val="000000"/>
          <w:sz w:val="28"/>
          <w:szCs w:val="28"/>
        </w:rPr>
        <w:t xml:space="preserve">– уникальная возможность развития в мышлении школьника способностей к анализу, синтезу, конкретизации, обобщению и систематизации нового учебного материала и, как следствие, формирования в сознании субъекта учебно-познавательной деятельности осмысленной им стройной конструкции химической картины мира. </w:t>
      </w:r>
    </w:p>
    <w:p w:rsidR="006D02A1" w:rsidRPr="005B53A0" w:rsidRDefault="006D02A1" w:rsidP="006D02A1">
      <w:pPr>
        <w:pStyle w:val="a3"/>
        <w:spacing w:before="0" w:beforeAutospacing="0" w:after="0" w:afterAutospacing="0" w:line="276" w:lineRule="auto"/>
        <w:ind w:firstLine="708"/>
        <w:jc w:val="both"/>
        <w:rPr>
          <w:color w:val="000000"/>
          <w:sz w:val="28"/>
          <w:szCs w:val="28"/>
        </w:rPr>
      </w:pPr>
      <w:r>
        <w:rPr>
          <w:rStyle w:val="apple-style-span"/>
          <w:color w:val="000000"/>
          <w:sz w:val="28"/>
          <w:szCs w:val="28"/>
        </w:rPr>
        <w:t>При этом в</w:t>
      </w:r>
      <w:r w:rsidRPr="005B53A0">
        <w:rPr>
          <w:rStyle w:val="apple-style-span"/>
          <w:color w:val="000000"/>
          <w:sz w:val="28"/>
          <w:szCs w:val="28"/>
        </w:rPr>
        <w:t>ажно развивать у школьников интерес не столько к механическому запоминанию нового материла (зубрежке), сколько к становлению свободного и логически обоснованного мышления, творческого подхода к решению различных задач.</w:t>
      </w:r>
    </w:p>
    <w:p w:rsidR="00434F03" w:rsidRPr="005B53A0" w:rsidRDefault="006D2550" w:rsidP="006D02A1">
      <w:pPr>
        <w:pStyle w:val="a3"/>
        <w:spacing w:before="0" w:beforeAutospacing="0" w:after="0" w:afterAutospacing="0" w:line="276" w:lineRule="auto"/>
        <w:ind w:firstLine="708"/>
        <w:jc w:val="both"/>
        <w:rPr>
          <w:color w:val="000000"/>
          <w:sz w:val="28"/>
          <w:szCs w:val="28"/>
        </w:rPr>
      </w:pPr>
      <w:r w:rsidRPr="005B53A0">
        <w:rPr>
          <w:color w:val="000000"/>
          <w:sz w:val="28"/>
          <w:szCs w:val="28"/>
        </w:rPr>
        <w:t xml:space="preserve">Личный интерес, доминирующие потребности в изучении профильных разделов химии, близость к химическому объекту, безусловно, служат фактором, определяющим возможность осмысленного овладения приемами общенаучной методологии, мировоззренческими и методологическими принципами, которые школьник закрепляет в поле своего научного мировоззрения и будет способен использовать их в профессиональной деятельности. </w:t>
      </w:r>
    </w:p>
    <w:p w:rsidR="006D2550" w:rsidRPr="005B53A0" w:rsidRDefault="006D2550" w:rsidP="005B53A0">
      <w:pPr>
        <w:pStyle w:val="a3"/>
        <w:spacing w:before="0" w:beforeAutospacing="0" w:after="0" w:afterAutospacing="0" w:line="276" w:lineRule="auto"/>
        <w:ind w:firstLine="708"/>
        <w:jc w:val="both"/>
        <w:rPr>
          <w:color w:val="000000"/>
          <w:sz w:val="28"/>
          <w:szCs w:val="28"/>
        </w:rPr>
      </w:pPr>
      <w:r w:rsidRPr="005B53A0">
        <w:rPr>
          <w:color w:val="000000"/>
          <w:sz w:val="28"/>
          <w:szCs w:val="28"/>
        </w:rPr>
        <w:lastRenderedPageBreak/>
        <w:t>Поэтому сама идея создания (синтеза) ХКМ как программной методики и руководства к тому, как надо обучать (не учить, а обучать) школьника, безусловно, имеет смысл.</w:t>
      </w:r>
    </w:p>
    <w:p w:rsidR="00434F03" w:rsidRPr="005B53A0" w:rsidRDefault="006D2550" w:rsidP="005B53A0">
      <w:pPr>
        <w:pStyle w:val="a3"/>
        <w:spacing w:before="0" w:beforeAutospacing="0" w:after="0" w:afterAutospacing="0" w:line="276" w:lineRule="auto"/>
        <w:ind w:firstLine="708"/>
        <w:jc w:val="both"/>
        <w:rPr>
          <w:color w:val="000000"/>
          <w:sz w:val="28"/>
          <w:szCs w:val="28"/>
        </w:rPr>
      </w:pPr>
      <w:r w:rsidRPr="005B53A0">
        <w:rPr>
          <w:color w:val="000000"/>
          <w:sz w:val="28"/>
          <w:szCs w:val="28"/>
        </w:rPr>
        <w:t xml:space="preserve">Задача учителя – дать толчок к пониманию необходимости осмысления полученной химической информации, привить школьникам вкус к приведению полученного знания в стройную, уникальную, непохожую на другие конструкцию ХКМ, </w:t>
      </w:r>
    </w:p>
    <w:p w:rsidR="00434F03" w:rsidRPr="005B53A0" w:rsidRDefault="006D2550" w:rsidP="005B53A0">
      <w:pPr>
        <w:pStyle w:val="a3"/>
        <w:spacing w:before="0" w:beforeAutospacing="0" w:after="0" w:afterAutospacing="0" w:line="276" w:lineRule="auto"/>
        <w:jc w:val="both"/>
        <w:rPr>
          <w:color w:val="000000"/>
          <w:sz w:val="28"/>
          <w:szCs w:val="28"/>
        </w:rPr>
      </w:pPr>
      <w:r w:rsidRPr="005B53A0">
        <w:rPr>
          <w:color w:val="000000"/>
          <w:sz w:val="28"/>
          <w:szCs w:val="28"/>
        </w:rPr>
        <w:t xml:space="preserve">доказать неразрывную связь ХКМ с другими картинами мира: физической (на уроках физики, математики), биологической (на уроках экологии, биологии), </w:t>
      </w:r>
    </w:p>
    <w:p w:rsidR="00BB797F" w:rsidRPr="005B53A0" w:rsidRDefault="00BB797F" w:rsidP="005B53A0">
      <w:pPr>
        <w:ind w:firstLine="708"/>
        <w:jc w:val="both"/>
        <w:rPr>
          <w:rFonts w:ascii="Times New Roman" w:hAnsi="Times New Roman" w:cs="Times New Roman"/>
          <w:sz w:val="28"/>
          <w:szCs w:val="28"/>
        </w:rPr>
      </w:pPr>
      <w:r w:rsidRPr="005B53A0">
        <w:rPr>
          <w:rFonts w:ascii="Times New Roman" w:hAnsi="Times New Roman" w:cs="Times New Roman"/>
          <w:sz w:val="28"/>
          <w:szCs w:val="28"/>
        </w:rPr>
        <w:t xml:space="preserve">На примере практическая работа №3. «Гидролиз солей», проводимой в11 </w:t>
      </w:r>
      <w:r w:rsidR="007C3D68">
        <w:rPr>
          <w:rFonts w:ascii="Times New Roman" w:hAnsi="Times New Roman" w:cs="Times New Roman"/>
          <w:sz w:val="28"/>
          <w:szCs w:val="28"/>
        </w:rPr>
        <w:t xml:space="preserve">классе на </w:t>
      </w:r>
      <w:r w:rsidRPr="005B53A0">
        <w:rPr>
          <w:rFonts w:ascii="Times New Roman" w:hAnsi="Times New Roman" w:cs="Times New Roman"/>
          <w:sz w:val="28"/>
          <w:szCs w:val="28"/>
        </w:rPr>
        <w:t xml:space="preserve">профильном классе </w:t>
      </w:r>
      <w:r w:rsidR="009F018F" w:rsidRPr="005B53A0">
        <w:rPr>
          <w:rFonts w:ascii="Times New Roman" w:hAnsi="Times New Roman" w:cs="Times New Roman"/>
          <w:sz w:val="28"/>
          <w:szCs w:val="28"/>
        </w:rPr>
        <w:t>р</w:t>
      </w:r>
      <w:r w:rsidR="007C3D68">
        <w:rPr>
          <w:rFonts w:ascii="Times New Roman" w:hAnsi="Times New Roman" w:cs="Times New Roman"/>
          <w:sz w:val="28"/>
          <w:szCs w:val="28"/>
        </w:rPr>
        <w:t>ассмотрим</w:t>
      </w:r>
      <w:r w:rsidR="009F018F" w:rsidRPr="005B53A0">
        <w:rPr>
          <w:rFonts w:ascii="Times New Roman" w:hAnsi="Times New Roman" w:cs="Times New Roman"/>
          <w:sz w:val="28"/>
          <w:szCs w:val="28"/>
        </w:rPr>
        <w:t xml:space="preserve">, </w:t>
      </w:r>
      <w:r w:rsidRPr="005B53A0">
        <w:rPr>
          <w:rFonts w:ascii="Times New Roman" w:hAnsi="Times New Roman" w:cs="Times New Roman"/>
          <w:sz w:val="28"/>
          <w:szCs w:val="28"/>
        </w:rPr>
        <w:t xml:space="preserve">какие формируются предметные </w:t>
      </w:r>
      <w:r w:rsidR="003C7870" w:rsidRPr="005B53A0">
        <w:rPr>
          <w:rFonts w:ascii="Times New Roman" w:hAnsi="Times New Roman" w:cs="Times New Roman"/>
          <w:sz w:val="28"/>
          <w:szCs w:val="28"/>
        </w:rPr>
        <w:t xml:space="preserve">, </w:t>
      </w:r>
      <w:r w:rsidRPr="005B53A0">
        <w:rPr>
          <w:rFonts w:ascii="Times New Roman" w:hAnsi="Times New Roman" w:cs="Times New Roman"/>
          <w:sz w:val="28"/>
          <w:szCs w:val="28"/>
        </w:rPr>
        <w:t>метапредметные результаты и как они оцениваются на основе развивающего контроля.</w:t>
      </w:r>
    </w:p>
    <w:tbl>
      <w:tblPr>
        <w:tblStyle w:val="a5"/>
        <w:tblW w:w="0" w:type="auto"/>
        <w:tblLook w:val="04A0" w:firstRow="1" w:lastRow="0" w:firstColumn="1" w:lastColumn="0" w:noHBand="0" w:noVBand="1"/>
      </w:tblPr>
      <w:tblGrid>
        <w:gridCol w:w="2422"/>
        <w:gridCol w:w="12003"/>
      </w:tblGrid>
      <w:tr w:rsidR="00A075A6" w:rsidRPr="005B53A0" w:rsidTr="000D1748">
        <w:tc>
          <w:tcPr>
            <w:tcW w:w="2422" w:type="dxa"/>
          </w:tcPr>
          <w:p w:rsidR="00A075A6" w:rsidRPr="005B53A0" w:rsidRDefault="00A075A6" w:rsidP="005B53A0">
            <w:pPr>
              <w:jc w:val="both"/>
              <w:rPr>
                <w:rFonts w:ascii="Times New Roman" w:hAnsi="Times New Roman" w:cs="Times New Roman"/>
                <w:b/>
                <w:sz w:val="28"/>
                <w:szCs w:val="28"/>
              </w:rPr>
            </w:pPr>
            <w:r w:rsidRPr="005B53A0">
              <w:rPr>
                <w:rFonts w:ascii="Times New Roman" w:hAnsi="Times New Roman" w:cs="Times New Roman"/>
                <w:b/>
                <w:sz w:val="28"/>
                <w:szCs w:val="28"/>
              </w:rPr>
              <w:t>ТЕМА</w:t>
            </w:r>
          </w:p>
        </w:tc>
        <w:tc>
          <w:tcPr>
            <w:tcW w:w="12003" w:type="dxa"/>
          </w:tcPr>
          <w:p w:rsidR="00A075A6" w:rsidRPr="005B53A0" w:rsidRDefault="00A075A6" w:rsidP="005B53A0">
            <w:pPr>
              <w:jc w:val="both"/>
              <w:rPr>
                <w:rFonts w:ascii="Times New Roman" w:hAnsi="Times New Roman" w:cs="Times New Roman"/>
                <w:sz w:val="28"/>
                <w:szCs w:val="28"/>
              </w:rPr>
            </w:pPr>
            <w:r w:rsidRPr="005B53A0">
              <w:rPr>
                <w:rFonts w:ascii="Times New Roman" w:hAnsi="Times New Roman" w:cs="Times New Roman"/>
                <w:b/>
                <w:sz w:val="28"/>
                <w:szCs w:val="28"/>
              </w:rPr>
              <w:t>Практическая работа №3. Гидролиз солей.</w:t>
            </w:r>
          </w:p>
        </w:tc>
      </w:tr>
      <w:tr w:rsidR="00B324AF" w:rsidRPr="005B53A0" w:rsidTr="000D1748">
        <w:tc>
          <w:tcPr>
            <w:tcW w:w="2422" w:type="dxa"/>
          </w:tcPr>
          <w:p w:rsidR="00B324AF" w:rsidRPr="005B53A0" w:rsidRDefault="00B324AF" w:rsidP="005B53A0">
            <w:pPr>
              <w:jc w:val="both"/>
              <w:rPr>
                <w:rFonts w:ascii="Times New Roman" w:hAnsi="Times New Roman" w:cs="Times New Roman"/>
                <w:b/>
                <w:sz w:val="28"/>
                <w:szCs w:val="28"/>
              </w:rPr>
            </w:pPr>
            <w:r w:rsidRPr="005B53A0">
              <w:rPr>
                <w:rFonts w:ascii="Times New Roman" w:hAnsi="Times New Roman" w:cs="Times New Roman"/>
                <w:b/>
                <w:sz w:val="28"/>
                <w:szCs w:val="28"/>
              </w:rPr>
              <w:t>Тип урока</w:t>
            </w:r>
          </w:p>
        </w:tc>
        <w:tc>
          <w:tcPr>
            <w:tcW w:w="12003" w:type="dxa"/>
          </w:tcPr>
          <w:p w:rsidR="00B324AF" w:rsidRPr="005B53A0" w:rsidRDefault="00B324AF" w:rsidP="005B53A0">
            <w:pPr>
              <w:jc w:val="both"/>
              <w:rPr>
                <w:rFonts w:ascii="Times New Roman" w:hAnsi="Times New Roman" w:cs="Times New Roman"/>
                <w:sz w:val="28"/>
                <w:szCs w:val="28"/>
              </w:rPr>
            </w:pPr>
            <w:r w:rsidRPr="005B53A0">
              <w:rPr>
                <w:rFonts w:ascii="Times New Roman" w:hAnsi="Times New Roman" w:cs="Times New Roman"/>
                <w:sz w:val="28"/>
                <w:szCs w:val="28"/>
              </w:rPr>
              <w:t>Урок исследования, развивающего обобщения  и контроля</w:t>
            </w:r>
          </w:p>
        </w:tc>
      </w:tr>
      <w:tr w:rsidR="00B324AF" w:rsidRPr="005B53A0" w:rsidTr="000D1748">
        <w:trPr>
          <w:trHeight w:val="865"/>
        </w:trPr>
        <w:tc>
          <w:tcPr>
            <w:tcW w:w="2422" w:type="dxa"/>
          </w:tcPr>
          <w:p w:rsidR="00B324AF" w:rsidRPr="005B53A0" w:rsidRDefault="00B324AF" w:rsidP="005B53A0">
            <w:pPr>
              <w:jc w:val="both"/>
              <w:rPr>
                <w:rFonts w:ascii="Times New Roman" w:hAnsi="Times New Roman" w:cs="Times New Roman"/>
                <w:b/>
                <w:sz w:val="28"/>
                <w:szCs w:val="28"/>
              </w:rPr>
            </w:pPr>
            <w:r w:rsidRPr="005B53A0">
              <w:rPr>
                <w:rFonts w:ascii="Times New Roman" w:hAnsi="Times New Roman" w:cs="Times New Roman"/>
                <w:b/>
                <w:sz w:val="28"/>
                <w:szCs w:val="28"/>
              </w:rPr>
              <w:t>Используемые технологии</w:t>
            </w:r>
          </w:p>
        </w:tc>
        <w:tc>
          <w:tcPr>
            <w:tcW w:w="12003" w:type="dxa"/>
          </w:tcPr>
          <w:p w:rsidR="00B324AF" w:rsidRPr="005B53A0" w:rsidRDefault="00B76105" w:rsidP="005B53A0">
            <w:pPr>
              <w:jc w:val="both"/>
              <w:rPr>
                <w:rFonts w:ascii="Times New Roman" w:hAnsi="Times New Roman" w:cs="Times New Roman"/>
                <w:sz w:val="28"/>
                <w:szCs w:val="28"/>
              </w:rPr>
            </w:pPr>
            <w:r w:rsidRPr="005B53A0">
              <w:rPr>
                <w:rFonts w:ascii="Times New Roman" w:hAnsi="Times New Roman" w:cs="Times New Roman"/>
                <w:sz w:val="28"/>
                <w:szCs w:val="28"/>
              </w:rPr>
              <w:t>Здоровьесбережения, проблемного обучения, развивающего обучения, групповой деятельности, информационно</w:t>
            </w:r>
            <w:r w:rsidR="00A075A6" w:rsidRPr="005B53A0">
              <w:rPr>
                <w:rFonts w:ascii="Times New Roman" w:hAnsi="Times New Roman" w:cs="Times New Roman"/>
                <w:sz w:val="28"/>
                <w:szCs w:val="28"/>
              </w:rPr>
              <w:t xml:space="preserve"> </w:t>
            </w:r>
            <w:r w:rsidRPr="005B53A0">
              <w:rPr>
                <w:rFonts w:ascii="Times New Roman" w:hAnsi="Times New Roman" w:cs="Times New Roman"/>
                <w:sz w:val="28"/>
                <w:szCs w:val="28"/>
              </w:rPr>
              <w:t>-коммуникационное.</w:t>
            </w:r>
          </w:p>
        </w:tc>
      </w:tr>
      <w:tr w:rsidR="00B324AF" w:rsidRPr="005B53A0" w:rsidTr="000D1748">
        <w:tc>
          <w:tcPr>
            <w:tcW w:w="2422" w:type="dxa"/>
          </w:tcPr>
          <w:p w:rsidR="00B324AF" w:rsidRPr="005B53A0" w:rsidRDefault="00B76105" w:rsidP="005B53A0">
            <w:pPr>
              <w:jc w:val="both"/>
              <w:rPr>
                <w:rFonts w:ascii="Times New Roman" w:hAnsi="Times New Roman" w:cs="Times New Roman"/>
                <w:b/>
                <w:sz w:val="28"/>
                <w:szCs w:val="28"/>
              </w:rPr>
            </w:pPr>
            <w:r w:rsidRPr="005B53A0">
              <w:rPr>
                <w:rFonts w:ascii="Times New Roman" w:hAnsi="Times New Roman" w:cs="Times New Roman"/>
                <w:b/>
                <w:sz w:val="28"/>
                <w:szCs w:val="28"/>
              </w:rPr>
              <w:t>Цели</w:t>
            </w:r>
          </w:p>
        </w:tc>
        <w:tc>
          <w:tcPr>
            <w:tcW w:w="12003" w:type="dxa"/>
          </w:tcPr>
          <w:p w:rsidR="00B324AF" w:rsidRPr="005B53A0" w:rsidRDefault="00B76105" w:rsidP="005B53A0">
            <w:pPr>
              <w:jc w:val="both"/>
              <w:rPr>
                <w:rFonts w:ascii="Times New Roman" w:hAnsi="Times New Roman" w:cs="Times New Roman"/>
                <w:sz w:val="28"/>
                <w:szCs w:val="28"/>
              </w:rPr>
            </w:pPr>
            <w:r w:rsidRPr="005B53A0">
              <w:rPr>
                <w:rFonts w:ascii="Times New Roman" w:hAnsi="Times New Roman" w:cs="Times New Roman"/>
                <w:sz w:val="28"/>
                <w:szCs w:val="28"/>
              </w:rPr>
              <w:t>Обобщить , углубить знания учащихся о сущности  процесса гидролиза солей. Совершенствовать практические предметные  и метапредметные умения .</w:t>
            </w:r>
          </w:p>
        </w:tc>
      </w:tr>
      <w:tr w:rsidR="00B324AF" w:rsidRPr="005B53A0" w:rsidTr="000D1748">
        <w:tc>
          <w:tcPr>
            <w:tcW w:w="2422" w:type="dxa"/>
          </w:tcPr>
          <w:p w:rsidR="00B324AF" w:rsidRPr="005B53A0" w:rsidRDefault="00B76105" w:rsidP="005B53A0">
            <w:pPr>
              <w:jc w:val="both"/>
              <w:rPr>
                <w:rFonts w:ascii="Times New Roman" w:hAnsi="Times New Roman" w:cs="Times New Roman"/>
                <w:b/>
                <w:sz w:val="28"/>
                <w:szCs w:val="28"/>
              </w:rPr>
            </w:pPr>
            <w:r w:rsidRPr="005B53A0">
              <w:rPr>
                <w:rFonts w:ascii="Times New Roman" w:hAnsi="Times New Roman" w:cs="Times New Roman"/>
                <w:b/>
                <w:sz w:val="28"/>
                <w:szCs w:val="28"/>
              </w:rPr>
              <w:t>Изучаемые вопросы</w:t>
            </w:r>
          </w:p>
        </w:tc>
        <w:tc>
          <w:tcPr>
            <w:tcW w:w="12003" w:type="dxa"/>
          </w:tcPr>
          <w:p w:rsidR="00B76105" w:rsidRPr="005B53A0" w:rsidRDefault="00B76105" w:rsidP="005B53A0">
            <w:pPr>
              <w:jc w:val="both"/>
              <w:rPr>
                <w:rFonts w:ascii="Times New Roman" w:hAnsi="Times New Roman" w:cs="Times New Roman"/>
                <w:sz w:val="28"/>
                <w:szCs w:val="28"/>
              </w:rPr>
            </w:pPr>
            <w:r w:rsidRPr="005B53A0">
              <w:rPr>
                <w:rFonts w:ascii="Times New Roman" w:hAnsi="Times New Roman" w:cs="Times New Roman"/>
                <w:sz w:val="28"/>
                <w:szCs w:val="28"/>
              </w:rPr>
              <w:t>Реакция среды в растворах солей;</w:t>
            </w:r>
          </w:p>
          <w:p w:rsidR="00B76105" w:rsidRPr="005B53A0" w:rsidRDefault="00B76105" w:rsidP="005B53A0">
            <w:pPr>
              <w:jc w:val="both"/>
              <w:rPr>
                <w:rFonts w:ascii="Times New Roman" w:hAnsi="Times New Roman" w:cs="Times New Roman"/>
                <w:sz w:val="28"/>
                <w:szCs w:val="28"/>
              </w:rPr>
            </w:pPr>
            <w:r w:rsidRPr="005B53A0">
              <w:rPr>
                <w:rFonts w:ascii="Times New Roman" w:hAnsi="Times New Roman" w:cs="Times New Roman"/>
                <w:sz w:val="28"/>
                <w:szCs w:val="28"/>
              </w:rPr>
              <w:t xml:space="preserve">факторы, влияющие на степень гидролиза: </w:t>
            </w:r>
          </w:p>
          <w:p w:rsidR="00FD58BC" w:rsidRPr="005B53A0" w:rsidRDefault="00B76105" w:rsidP="005B53A0">
            <w:pPr>
              <w:jc w:val="both"/>
              <w:rPr>
                <w:rFonts w:ascii="Times New Roman" w:hAnsi="Times New Roman" w:cs="Times New Roman"/>
                <w:sz w:val="28"/>
                <w:szCs w:val="28"/>
              </w:rPr>
            </w:pPr>
            <w:r w:rsidRPr="005B53A0">
              <w:rPr>
                <w:rFonts w:ascii="Times New Roman" w:hAnsi="Times New Roman" w:cs="Times New Roman"/>
                <w:sz w:val="28"/>
                <w:szCs w:val="28"/>
              </w:rPr>
              <w:t>сил</w:t>
            </w:r>
            <w:r w:rsidR="00A075A6" w:rsidRPr="005B53A0">
              <w:rPr>
                <w:rFonts w:ascii="Times New Roman" w:hAnsi="Times New Roman" w:cs="Times New Roman"/>
                <w:sz w:val="28"/>
                <w:szCs w:val="28"/>
              </w:rPr>
              <w:t xml:space="preserve">ы кислоты, образующей соль и </w:t>
            </w:r>
            <w:r w:rsidR="00FD58BC" w:rsidRPr="005B53A0">
              <w:rPr>
                <w:rFonts w:ascii="Times New Roman" w:hAnsi="Times New Roman" w:cs="Times New Roman"/>
                <w:sz w:val="28"/>
                <w:szCs w:val="28"/>
              </w:rPr>
              <w:t>силы основания, образующего соль;</w:t>
            </w:r>
            <w:r w:rsidR="00A075A6" w:rsidRPr="005B53A0">
              <w:rPr>
                <w:rFonts w:ascii="Times New Roman" w:hAnsi="Times New Roman" w:cs="Times New Roman"/>
                <w:sz w:val="28"/>
                <w:szCs w:val="28"/>
              </w:rPr>
              <w:t xml:space="preserve"> </w:t>
            </w:r>
            <w:r w:rsidR="00FD58BC" w:rsidRPr="005B53A0">
              <w:rPr>
                <w:rFonts w:ascii="Times New Roman" w:hAnsi="Times New Roman" w:cs="Times New Roman"/>
                <w:sz w:val="28"/>
                <w:szCs w:val="28"/>
              </w:rPr>
              <w:t>температуры;</w:t>
            </w:r>
          </w:p>
          <w:p w:rsidR="00FD58BC" w:rsidRPr="005B53A0" w:rsidRDefault="00FD58BC" w:rsidP="005B53A0">
            <w:pPr>
              <w:jc w:val="both"/>
              <w:rPr>
                <w:rFonts w:ascii="Times New Roman" w:hAnsi="Times New Roman" w:cs="Times New Roman"/>
                <w:sz w:val="28"/>
                <w:szCs w:val="28"/>
              </w:rPr>
            </w:pPr>
            <w:r w:rsidRPr="005B53A0">
              <w:rPr>
                <w:rFonts w:ascii="Times New Roman" w:hAnsi="Times New Roman" w:cs="Times New Roman"/>
                <w:sz w:val="28"/>
                <w:szCs w:val="28"/>
              </w:rPr>
              <w:t>полный (необратимый) гидролиз.</w:t>
            </w:r>
          </w:p>
          <w:p w:rsidR="00FD58BC" w:rsidRPr="005B53A0" w:rsidRDefault="00FD58BC" w:rsidP="005B53A0">
            <w:pPr>
              <w:jc w:val="both"/>
              <w:rPr>
                <w:rFonts w:ascii="Times New Roman" w:hAnsi="Times New Roman" w:cs="Times New Roman"/>
                <w:sz w:val="28"/>
                <w:szCs w:val="28"/>
              </w:rPr>
            </w:pPr>
          </w:p>
        </w:tc>
      </w:tr>
      <w:tr w:rsidR="00FD58BC" w:rsidRPr="005B53A0" w:rsidTr="000D1748">
        <w:tc>
          <w:tcPr>
            <w:tcW w:w="2422" w:type="dxa"/>
          </w:tcPr>
          <w:p w:rsidR="00FD58BC" w:rsidRPr="005B53A0" w:rsidRDefault="00FD58BC" w:rsidP="005B53A0">
            <w:pPr>
              <w:jc w:val="both"/>
              <w:rPr>
                <w:rFonts w:ascii="Times New Roman" w:hAnsi="Times New Roman" w:cs="Times New Roman"/>
                <w:b/>
                <w:sz w:val="28"/>
                <w:szCs w:val="28"/>
              </w:rPr>
            </w:pPr>
            <w:r w:rsidRPr="005B53A0">
              <w:rPr>
                <w:rFonts w:ascii="Times New Roman" w:hAnsi="Times New Roman" w:cs="Times New Roman"/>
                <w:b/>
                <w:sz w:val="28"/>
                <w:szCs w:val="28"/>
              </w:rPr>
              <w:t>Решаемые проблемы</w:t>
            </w:r>
          </w:p>
        </w:tc>
        <w:tc>
          <w:tcPr>
            <w:tcW w:w="12003" w:type="dxa"/>
          </w:tcPr>
          <w:p w:rsidR="00FD58BC" w:rsidRPr="005B53A0" w:rsidRDefault="00FD58BC" w:rsidP="005B53A0">
            <w:pPr>
              <w:jc w:val="both"/>
              <w:rPr>
                <w:rFonts w:ascii="Times New Roman" w:hAnsi="Times New Roman" w:cs="Times New Roman"/>
                <w:sz w:val="28"/>
                <w:szCs w:val="28"/>
              </w:rPr>
            </w:pPr>
            <w:r w:rsidRPr="005B53A0">
              <w:rPr>
                <w:rFonts w:ascii="Times New Roman" w:hAnsi="Times New Roman" w:cs="Times New Roman"/>
                <w:sz w:val="28"/>
                <w:szCs w:val="28"/>
              </w:rPr>
              <w:t>Как практически осуществить опыты, позволяющие наблюдать обратимый и необратимый гидролиз солей, исследовать факторы влияющие на степень гидролиза.</w:t>
            </w:r>
          </w:p>
        </w:tc>
      </w:tr>
      <w:tr w:rsidR="00FD58BC" w:rsidRPr="005B53A0" w:rsidTr="000D1748">
        <w:tc>
          <w:tcPr>
            <w:tcW w:w="2422" w:type="dxa"/>
          </w:tcPr>
          <w:p w:rsidR="00FD58BC" w:rsidRPr="005B53A0" w:rsidRDefault="00FD58BC" w:rsidP="005B53A0">
            <w:pPr>
              <w:jc w:val="both"/>
              <w:rPr>
                <w:rFonts w:ascii="Times New Roman" w:hAnsi="Times New Roman" w:cs="Times New Roman"/>
                <w:b/>
                <w:sz w:val="28"/>
                <w:szCs w:val="28"/>
              </w:rPr>
            </w:pPr>
            <w:r w:rsidRPr="005B53A0">
              <w:rPr>
                <w:rFonts w:ascii="Times New Roman" w:hAnsi="Times New Roman" w:cs="Times New Roman"/>
                <w:b/>
                <w:sz w:val="28"/>
                <w:szCs w:val="28"/>
              </w:rPr>
              <w:t xml:space="preserve">Виды </w:t>
            </w:r>
            <w:r w:rsidRPr="005B53A0">
              <w:rPr>
                <w:rFonts w:ascii="Times New Roman" w:hAnsi="Times New Roman" w:cs="Times New Roman"/>
                <w:b/>
                <w:sz w:val="28"/>
                <w:szCs w:val="28"/>
              </w:rPr>
              <w:lastRenderedPageBreak/>
              <w:t>деятельности и  контроля</w:t>
            </w:r>
          </w:p>
        </w:tc>
        <w:tc>
          <w:tcPr>
            <w:tcW w:w="12003" w:type="dxa"/>
          </w:tcPr>
          <w:p w:rsidR="00FD58BC" w:rsidRPr="005B53A0" w:rsidRDefault="00E601AE" w:rsidP="005B53A0">
            <w:pPr>
              <w:pStyle w:val="a6"/>
              <w:numPr>
                <w:ilvl w:val="0"/>
                <w:numId w:val="2"/>
              </w:numPr>
              <w:jc w:val="both"/>
              <w:rPr>
                <w:rFonts w:ascii="Times New Roman" w:hAnsi="Times New Roman" w:cs="Times New Roman"/>
                <w:sz w:val="28"/>
                <w:szCs w:val="28"/>
              </w:rPr>
            </w:pPr>
            <w:r w:rsidRPr="005B53A0">
              <w:rPr>
                <w:rFonts w:ascii="Times New Roman" w:hAnsi="Times New Roman" w:cs="Times New Roman"/>
                <w:sz w:val="28"/>
                <w:szCs w:val="28"/>
              </w:rPr>
              <w:lastRenderedPageBreak/>
              <w:t>р</w:t>
            </w:r>
            <w:r w:rsidR="00FD58BC" w:rsidRPr="005B53A0">
              <w:rPr>
                <w:rFonts w:ascii="Times New Roman" w:hAnsi="Times New Roman" w:cs="Times New Roman"/>
                <w:sz w:val="28"/>
                <w:szCs w:val="28"/>
              </w:rPr>
              <w:t xml:space="preserve">абота с текстом учебника, </w:t>
            </w:r>
          </w:p>
          <w:p w:rsidR="00E601AE" w:rsidRPr="005B53A0" w:rsidRDefault="00FD58BC" w:rsidP="005B53A0">
            <w:pPr>
              <w:pStyle w:val="a6"/>
              <w:numPr>
                <w:ilvl w:val="0"/>
                <w:numId w:val="2"/>
              </w:numPr>
              <w:jc w:val="both"/>
              <w:rPr>
                <w:rFonts w:ascii="Times New Roman" w:hAnsi="Times New Roman" w:cs="Times New Roman"/>
                <w:sz w:val="28"/>
                <w:szCs w:val="28"/>
              </w:rPr>
            </w:pPr>
            <w:r w:rsidRPr="005B53A0">
              <w:rPr>
                <w:rFonts w:ascii="Times New Roman" w:hAnsi="Times New Roman" w:cs="Times New Roman"/>
                <w:sz w:val="28"/>
                <w:szCs w:val="28"/>
              </w:rPr>
              <w:lastRenderedPageBreak/>
              <w:t xml:space="preserve">парное выполнение эксперимента в соответствии инструкцией, </w:t>
            </w:r>
            <w:r w:rsidR="00E601AE" w:rsidRPr="005B53A0">
              <w:rPr>
                <w:rFonts w:ascii="Times New Roman" w:hAnsi="Times New Roman" w:cs="Times New Roman"/>
                <w:sz w:val="28"/>
                <w:szCs w:val="28"/>
              </w:rPr>
              <w:t xml:space="preserve"> и </w:t>
            </w:r>
            <w:r w:rsidRPr="005B53A0">
              <w:rPr>
                <w:rFonts w:ascii="Times New Roman" w:hAnsi="Times New Roman" w:cs="Times New Roman"/>
                <w:sz w:val="28"/>
                <w:szCs w:val="28"/>
              </w:rPr>
              <w:t>алгоритмом действия предложенного в учебнике,</w:t>
            </w:r>
          </w:p>
          <w:p w:rsidR="00FD58BC" w:rsidRPr="005B53A0" w:rsidRDefault="00FD58BC" w:rsidP="005B53A0">
            <w:pPr>
              <w:pStyle w:val="a6"/>
              <w:jc w:val="both"/>
              <w:rPr>
                <w:rFonts w:ascii="Times New Roman" w:hAnsi="Times New Roman" w:cs="Times New Roman"/>
                <w:sz w:val="28"/>
                <w:szCs w:val="28"/>
              </w:rPr>
            </w:pPr>
            <w:r w:rsidRPr="005B53A0">
              <w:rPr>
                <w:rFonts w:ascii="Times New Roman" w:hAnsi="Times New Roman" w:cs="Times New Roman"/>
                <w:sz w:val="28"/>
                <w:szCs w:val="28"/>
              </w:rPr>
              <w:t xml:space="preserve"> правилами безопасности, при консультативной помощи  учителя и ученика эксперта</w:t>
            </w:r>
            <w:r w:rsidR="0075709E" w:rsidRPr="005B53A0">
              <w:rPr>
                <w:rFonts w:ascii="Times New Roman" w:hAnsi="Times New Roman" w:cs="Times New Roman"/>
                <w:sz w:val="28"/>
                <w:szCs w:val="28"/>
              </w:rPr>
              <w:t>;</w:t>
            </w:r>
          </w:p>
          <w:p w:rsidR="0075709E" w:rsidRPr="005B53A0" w:rsidRDefault="0075709E" w:rsidP="005B53A0">
            <w:pPr>
              <w:pStyle w:val="a6"/>
              <w:numPr>
                <w:ilvl w:val="0"/>
                <w:numId w:val="2"/>
              </w:numPr>
              <w:jc w:val="both"/>
              <w:rPr>
                <w:rFonts w:ascii="Times New Roman" w:hAnsi="Times New Roman" w:cs="Times New Roman"/>
                <w:sz w:val="28"/>
                <w:szCs w:val="28"/>
              </w:rPr>
            </w:pPr>
            <w:r w:rsidRPr="005B53A0">
              <w:rPr>
                <w:rFonts w:ascii="Times New Roman" w:hAnsi="Times New Roman" w:cs="Times New Roman"/>
                <w:sz w:val="28"/>
                <w:szCs w:val="28"/>
              </w:rPr>
              <w:t>самостоятельное оформление отчета с описанием эксперимента, его результатов и выводов.</w:t>
            </w:r>
          </w:p>
          <w:p w:rsidR="0075709E" w:rsidRPr="005B53A0" w:rsidRDefault="0075709E" w:rsidP="005B53A0">
            <w:pPr>
              <w:jc w:val="both"/>
              <w:rPr>
                <w:rFonts w:ascii="Times New Roman" w:hAnsi="Times New Roman" w:cs="Times New Roman"/>
                <w:sz w:val="28"/>
                <w:szCs w:val="28"/>
              </w:rPr>
            </w:pPr>
          </w:p>
        </w:tc>
      </w:tr>
      <w:tr w:rsidR="00004E76" w:rsidRPr="005B53A0" w:rsidTr="000D1748">
        <w:tc>
          <w:tcPr>
            <w:tcW w:w="14425" w:type="dxa"/>
            <w:gridSpan w:val="2"/>
          </w:tcPr>
          <w:p w:rsidR="00004E76" w:rsidRPr="005B53A0" w:rsidRDefault="00004E76" w:rsidP="005B53A0">
            <w:pPr>
              <w:jc w:val="both"/>
              <w:rPr>
                <w:rFonts w:ascii="Times New Roman" w:hAnsi="Times New Roman" w:cs="Times New Roman"/>
                <w:sz w:val="28"/>
                <w:szCs w:val="28"/>
              </w:rPr>
            </w:pPr>
            <w:r w:rsidRPr="005B53A0">
              <w:rPr>
                <w:rFonts w:ascii="Times New Roman" w:hAnsi="Times New Roman" w:cs="Times New Roman"/>
                <w:b/>
                <w:sz w:val="28"/>
                <w:szCs w:val="28"/>
              </w:rPr>
              <w:lastRenderedPageBreak/>
              <w:t>Планируемые результаты</w:t>
            </w:r>
          </w:p>
        </w:tc>
      </w:tr>
      <w:tr w:rsidR="0075709E" w:rsidRPr="005B53A0" w:rsidTr="000D1748">
        <w:tc>
          <w:tcPr>
            <w:tcW w:w="2422" w:type="dxa"/>
          </w:tcPr>
          <w:p w:rsidR="0075709E" w:rsidRPr="005B53A0" w:rsidRDefault="0075709E" w:rsidP="005B53A0">
            <w:pPr>
              <w:jc w:val="both"/>
              <w:rPr>
                <w:rFonts w:ascii="Times New Roman" w:hAnsi="Times New Roman" w:cs="Times New Roman"/>
                <w:b/>
                <w:sz w:val="28"/>
                <w:szCs w:val="28"/>
              </w:rPr>
            </w:pPr>
            <w:r w:rsidRPr="005B53A0">
              <w:rPr>
                <w:rFonts w:ascii="Times New Roman" w:hAnsi="Times New Roman" w:cs="Times New Roman"/>
                <w:b/>
                <w:sz w:val="28"/>
                <w:szCs w:val="28"/>
              </w:rPr>
              <w:t>Предметные</w:t>
            </w:r>
          </w:p>
          <w:p w:rsidR="0075709E" w:rsidRPr="005B53A0" w:rsidRDefault="0075709E" w:rsidP="005B53A0">
            <w:pPr>
              <w:jc w:val="both"/>
              <w:rPr>
                <w:rFonts w:ascii="Times New Roman" w:hAnsi="Times New Roman" w:cs="Times New Roman"/>
                <w:b/>
                <w:sz w:val="28"/>
                <w:szCs w:val="28"/>
              </w:rPr>
            </w:pPr>
          </w:p>
        </w:tc>
        <w:tc>
          <w:tcPr>
            <w:tcW w:w="12003" w:type="dxa"/>
          </w:tcPr>
          <w:p w:rsidR="0075709E" w:rsidRPr="005B53A0" w:rsidRDefault="00E601AE" w:rsidP="005B53A0">
            <w:pPr>
              <w:pStyle w:val="a6"/>
              <w:numPr>
                <w:ilvl w:val="0"/>
                <w:numId w:val="1"/>
              </w:numPr>
              <w:jc w:val="both"/>
              <w:rPr>
                <w:rFonts w:ascii="Times New Roman" w:hAnsi="Times New Roman" w:cs="Times New Roman"/>
                <w:sz w:val="28"/>
                <w:szCs w:val="28"/>
              </w:rPr>
            </w:pPr>
            <w:r w:rsidRPr="005B53A0">
              <w:rPr>
                <w:rFonts w:ascii="Times New Roman" w:hAnsi="Times New Roman" w:cs="Times New Roman"/>
                <w:sz w:val="28"/>
                <w:szCs w:val="28"/>
              </w:rPr>
              <w:t>у</w:t>
            </w:r>
            <w:r w:rsidR="0075709E" w:rsidRPr="005B53A0">
              <w:rPr>
                <w:rFonts w:ascii="Times New Roman" w:hAnsi="Times New Roman" w:cs="Times New Roman"/>
                <w:sz w:val="28"/>
                <w:szCs w:val="28"/>
              </w:rPr>
              <w:t>мение обращаться с  лабораторным оборудованием, реактивами, выполнять эксперимент</w:t>
            </w:r>
            <w:r w:rsidR="00054FE2" w:rsidRPr="005B53A0">
              <w:rPr>
                <w:rFonts w:ascii="Times New Roman" w:hAnsi="Times New Roman" w:cs="Times New Roman"/>
                <w:sz w:val="28"/>
                <w:szCs w:val="28"/>
              </w:rPr>
              <w:t xml:space="preserve">, </w:t>
            </w:r>
            <w:r w:rsidR="0075709E" w:rsidRPr="005B53A0">
              <w:rPr>
                <w:rFonts w:ascii="Times New Roman" w:hAnsi="Times New Roman" w:cs="Times New Roman"/>
                <w:sz w:val="28"/>
                <w:szCs w:val="28"/>
              </w:rPr>
              <w:t xml:space="preserve"> соблюдая правила безопасности; наблюдать явления, происходящие с веществами;</w:t>
            </w:r>
          </w:p>
          <w:p w:rsidR="0075709E" w:rsidRPr="005B53A0" w:rsidRDefault="00E601AE" w:rsidP="005B53A0">
            <w:pPr>
              <w:pStyle w:val="a6"/>
              <w:numPr>
                <w:ilvl w:val="0"/>
                <w:numId w:val="1"/>
              </w:numPr>
              <w:jc w:val="both"/>
              <w:rPr>
                <w:rFonts w:ascii="Times New Roman" w:hAnsi="Times New Roman" w:cs="Times New Roman"/>
                <w:sz w:val="28"/>
                <w:szCs w:val="28"/>
              </w:rPr>
            </w:pPr>
            <w:r w:rsidRPr="005B53A0">
              <w:rPr>
                <w:rFonts w:ascii="Times New Roman" w:hAnsi="Times New Roman" w:cs="Times New Roman"/>
                <w:sz w:val="28"/>
                <w:szCs w:val="28"/>
              </w:rPr>
              <w:t>о</w:t>
            </w:r>
            <w:r w:rsidR="0075709E" w:rsidRPr="005B53A0">
              <w:rPr>
                <w:rFonts w:ascii="Times New Roman" w:hAnsi="Times New Roman" w:cs="Times New Roman"/>
                <w:sz w:val="28"/>
                <w:szCs w:val="28"/>
              </w:rPr>
              <w:t>писывать  проведенный эксперимент и формулировать</w:t>
            </w:r>
            <w:r w:rsidR="00054FE2" w:rsidRPr="005B53A0">
              <w:rPr>
                <w:rFonts w:ascii="Times New Roman" w:hAnsi="Times New Roman" w:cs="Times New Roman"/>
                <w:sz w:val="28"/>
                <w:szCs w:val="28"/>
              </w:rPr>
              <w:t xml:space="preserve"> его результаты и </w:t>
            </w:r>
            <w:r w:rsidR="0075709E" w:rsidRPr="005B53A0">
              <w:rPr>
                <w:rFonts w:ascii="Times New Roman" w:hAnsi="Times New Roman" w:cs="Times New Roman"/>
                <w:sz w:val="28"/>
                <w:szCs w:val="28"/>
              </w:rPr>
              <w:t xml:space="preserve"> выводы</w:t>
            </w:r>
            <w:r w:rsidR="00054FE2" w:rsidRPr="005B53A0">
              <w:rPr>
                <w:rFonts w:ascii="Times New Roman" w:hAnsi="Times New Roman" w:cs="Times New Roman"/>
                <w:sz w:val="28"/>
                <w:szCs w:val="28"/>
              </w:rPr>
              <w:t>;</w:t>
            </w:r>
          </w:p>
          <w:p w:rsidR="00054FE2" w:rsidRPr="005B53A0" w:rsidRDefault="00E601AE" w:rsidP="005B53A0">
            <w:pPr>
              <w:pStyle w:val="a6"/>
              <w:numPr>
                <w:ilvl w:val="0"/>
                <w:numId w:val="1"/>
              </w:numPr>
              <w:jc w:val="both"/>
              <w:rPr>
                <w:rFonts w:ascii="Times New Roman" w:hAnsi="Times New Roman" w:cs="Times New Roman"/>
                <w:sz w:val="28"/>
                <w:szCs w:val="28"/>
              </w:rPr>
            </w:pPr>
            <w:r w:rsidRPr="005B53A0">
              <w:rPr>
                <w:rFonts w:ascii="Times New Roman" w:hAnsi="Times New Roman" w:cs="Times New Roman"/>
                <w:sz w:val="28"/>
                <w:szCs w:val="28"/>
              </w:rPr>
              <w:t>и</w:t>
            </w:r>
            <w:r w:rsidR="00054FE2" w:rsidRPr="005B53A0">
              <w:rPr>
                <w:rFonts w:ascii="Times New Roman" w:hAnsi="Times New Roman" w:cs="Times New Roman"/>
                <w:sz w:val="28"/>
                <w:szCs w:val="28"/>
              </w:rPr>
              <w:t>сследовать реакцию среды в растворах солей с помощью индикаторов, исследовать факторы влияющие на степень гидролиза- природа кислоты, основания,  образующих соль, температура;</w:t>
            </w:r>
          </w:p>
          <w:p w:rsidR="00054FE2" w:rsidRPr="005B53A0" w:rsidRDefault="00E601AE" w:rsidP="005B53A0">
            <w:pPr>
              <w:pStyle w:val="a6"/>
              <w:numPr>
                <w:ilvl w:val="0"/>
                <w:numId w:val="1"/>
              </w:numPr>
              <w:jc w:val="both"/>
              <w:rPr>
                <w:rFonts w:ascii="Times New Roman" w:hAnsi="Times New Roman" w:cs="Times New Roman"/>
                <w:sz w:val="28"/>
                <w:szCs w:val="28"/>
              </w:rPr>
            </w:pPr>
            <w:r w:rsidRPr="005B53A0">
              <w:rPr>
                <w:rFonts w:ascii="Times New Roman" w:hAnsi="Times New Roman" w:cs="Times New Roman"/>
                <w:sz w:val="28"/>
                <w:szCs w:val="28"/>
              </w:rPr>
              <w:t>с</w:t>
            </w:r>
            <w:r w:rsidR="00054FE2" w:rsidRPr="005B53A0">
              <w:rPr>
                <w:rFonts w:ascii="Times New Roman" w:hAnsi="Times New Roman" w:cs="Times New Roman"/>
                <w:sz w:val="28"/>
                <w:szCs w:val="28"/>
              </w:rPr>
              <w:t>оставлять отчет о проделанной работе,, записывать молекулярные и  ионно-молекулярные уравнения гидролиза солей; работать по алгоритму.</w:t>
            </w:r>
          </w:p>
        </w:tc>
      </w:tr>
      <w:tr w:rsidR="0075709E" w:rsidRPr="005B53A0" w:rsidTr="000D1748">
        <w:tc>
          <w:tcPr>
            <w:tcW w:w="2422" w:type="dxa"/>
          </w:tcPr>
          <w:p w:rsidR="0075709E" w:rsidRPr="005B53A0" w:rsidRDefault="00054FE2" w:rsidP="005B53A0">
            <w:pPr>
              <w:jc w:val="both"/>
              <w:rPr>
                <w:rFonts w:ascii="Times New Roman" w:hAnsi="Times New Roman" w:cs="Times New Roman"/>
                <w:b/>
                <w:sz w:val="28"/>
                <w:szCs w:val="28"/>
              </w:rPr>
            </w:pPr>
            <w:r w:rsidRPr="005B53A0">
              <w:rPr>
                <w:rFonts w:ascii="Times New Roman" w:hAnsi="Times New Roman" w:cs="Times New Roman"/>
                <w:b/>
                <w:sz w:val="28"/>
                <w:szCs w:val="28"/>
              </w:rPr>
              <w:t>Метапредметные</w:t>
            </w:r>
          </w:p>
        </w:tc>
        <w:tc>
          <w:tcPr>
            <w:tcW w:w="12003" w:type="dxa"/>
          </w:tcPr>
          <w:p w:rsidR="0075709E" w:rsidRPr="005B53A0" w:rsidRDefault="00054FE2" w:rsidP="005B53A0">
            <w:pPr>
              <w:jc w:val="both"/>
              <w:rPr>
                <w:rFonts w:ascii="Times New Roman" w:hAnsi="Times New Roman" w:cs="Times New Roman"/>
                <w:b/>
                <w:sz w:val="28"/>
                <w:szCs w:val="28"/>
              </w:rPr>
            </w:pPr>
            <w:r w:rsidRPr="005B53A0">
              <w:rPr>
                <w:rFonts w:ascii="Times New Roman" w:hAnsi="Times New Roman" w:cs="Times New Roman"/>
                <w:b/>
                <w:sz w:val="28"/>
                <w:szCs w:val="28"/>
              </w:rPr>
              <w:t>Познавательные УУД</w:t>
            </w:r>
          </w:p>
          <w:p w:rsidR="00054FE2" w:rsidRPr="005B53A0" w:rsidRDefault="00E601AE" w:rsidP="005B53A0">
            <w:pPr>
              <w:pStyle w:val="a6"/>
              <w:numPr>
                <w:ilvl w:val="0"/>
                <w:numId w:val="3"/>
              </w:numPr>
              <w:jc w:val="both"/>
              <w:rPr>
                <w:rFonts w:ascii="Times New Roman" w:hAnsi="Times New Roman" w:cs="Times New Roman"/>
                <w:sz w:val="28"/>
                <w:szCs w:val="28"/>
              </w:rPr>
            </w:pPr>
            <w:r w:rsidRPr="005B53A0">
              <w:rPr>
                <w:rFonts w:ascii="Times New Roman" w:hAnsi="Times New Roman" w:cs="Times New Roman"/>
                <w:sz w:val="28"/>
                <w:szCs w:val="28"/>
              </w:rPr>
              <w:t>э</w:t>
            </w:r>
            <w:r w:rsidR="00054FE2" w:rsidRPr="005B53A0">
              <w:rPr>
                <w:rFonts w:ascii="Times New Roman" w:hAnsi="Times New Roman" w:cs="Times New Roman"/>
                <w:sz w:val="28"/>
                <w:szCs w:val="28"/>
              </w:rPr>
              <w:t>лементарные навыки исследовательской деятельности;</w:t>
            </w:r>
          </w:p>
          <w:p w:rsidR="00054FE2" w:rsidRPr="005B53A0" w:rsidRDefault="00E601AE" w:rsidP="005B53A0">
            <w:pPr>
              <w:pStyle w:val="a6"/>
              <w:numPr>
                <w:ilvl w:val="0"/>
                <w:numId w:val="3"/>
              </w:numPr>
              <w:jc w:val="both"/>
              <w:rPr>
                <w:rFonts w:ascii="Times New Roman" w:hAnsi="Times New Roman" w:cs="Times New Roman"/>
                <w:sz w:val="28"/>
                <w:szCs w:val="28"/>
              </w:rPr>
            </w:pPr>
            <w:r w:rsidRPr="005B53A0">
              <w:rPr>
                <w:rFonts w:ascii="Times New Roman" w:hAnsi="Times New Roman" w:cs="Times New Roman"/>
                <w:sz w:val="28"/>
                <w:szCs w:val="28"/>
              </w:rPr>
              <w:t>у</w:t>
            </w:r>
            <w:r w:rsidR="00054FE2" w:rsidRPr="005B53A0">
              <w:rPr>
                <w:rFonts w:ascii="Times New Roman" w:hAnsi="Times New Roman" w:cs="Times New Roman"/>
                <w:sz w:val="28"/>
                <w:szCs w:val="28"/>
              </w:rPr>
              <w:t>мения самостоятельно описывать выполняемые действия, умения;</w:t>
            </w:r>
          </w:p>
          <w:p w:rsidR="00E601AE" w:rsidRPr="005B53A0" w:rsidRDefault="00E601AE" w:rsidP="005B53A0">
            <w:pPr>
              <w:pStyle w:val="a6"/>
              <w:numPr>
                <w:ilvl w:val="0"/>
                <w:numId w:val="3"/>
              </w:numPr>
              <w:jc w:val="both"/>
              <w:rPr>
                <w:rFonts w:ascii="Times New Roman" w:hAnsi="Times New Roman" w:cs="Times New Roman"/>
                <w:sz w:val="28"/>
                <w:szCs w:val="28"/>
              </w:rPr>
            </w:pPr>
            <w:r w:rsidRPr="005B53A0">
              <w:rPr>
                <w:rFonts w:ascii="Times New Roman" w:hAnsi="Times New Roman" w:cs="Times New Roman"/>
                <w:sz w:val="28"/>
                <w:szCs w:val="28"/>
              </w:rPr>
              <w:t>наблюдать,</w:t>
            </w:r>
          </w:p>
          <w:p w:rsidR="00E601AE" w:rsidRPr="005B53A0" w:rsidRDefault="00E601AE" w:rsidP="005B53A0">
            <w:pPr>
              <w:pStyle w:val="a6"/>
              <w:numPr>
                <w:ilvl w:val="0"/>
                <w:numId w:val="3"/>
              </w:numPr>
              <w:jc w:val="both"/>
              <w:rPr>
                <w:rFonts w:ascii="Times New Roman" w:hAnsi="Times New Roman" w:cs="Times New Roman"/>
                <w:sz w:val="28"/>
                <w:szCs w:val="28"/>
              </w:rPr>
            </w:pPr>
            <w:r w:rsidRPr="005B53A0">
              <w:rPr>
                <w:rFonts w:ascii="Times New Roman" w:hAnsi="Times New Roman" w:cs="Times New Roman"/>
                <w:sz w:val="28"/>
                <w:szCs w:val="28"/>
              </w:rPr>
              <w:t>д</w:t>
            </w:r>
            <w:r w:rsidR="00054FE2" w:rsidRPr="005B53A0">
              <w:rPr>
                <w:rFonts w:ascii="Times New Roman" w:hAnsi="Times New Roman" w:cs="Times New Roman"/>
                <w:sz w:val="28"/>
                <w:szCs w:val="28"/>
              </w:rPr>
              <w:t xml:space="preserve">авать </w:t>
            </w:r>
            <w:r w:rsidRPr="005B53A0">
              <w:rPr>
                <w:rFonts w:ascii="Times New Roman" w:hAnsi="Times New Roman" w:cs="Times New Roman"/>
                <w:sz w:val="28"/>
                <w:szCs w:val="28"/>
              </w:rPr>
              <w:t>объяснения,</w:t>
            </w:r>
          </w:p>
          <w:p w:rsidR="00054FE2" w:rsidRPr="005B53A0" w:rsidRDefault="00054FE2" w:rsidP="005B53A0">
            <w:pPr>
              <w:pStyle w:val="a6"/>
              <w:numPr>
                <w:ilvl w:val="0"/>
                <w:numId w:val="3"/>
              </w:numPr>
              <w:jc w:val="both"/>
              <w:rPr>
                <w:rFonts w:ascii="Times New Roman" w:hAnsi="Times New Roman" w:cs="Times New Roman"/>
                <w:sz w:val="28"/>
                <w:szCs w:val="28"/>
              </w:rPr>
            </w:pPr>
            <w:r w:rsidRPr="005B53A0">
              <w:rPr>
                <w:rFonts w:ascii="Times New Roman" w:hAnsi="Times New Roman" w:cs="Times New Roman"/>
                <w:sz w:val="28"/>
                <w:szCs w:val="28"/>
              </w:rPr>
              <w:t xml:space="preserve"> формулировать</w:t>
            </w:r>
            <w:r w:rsidR="00E601AE" w:rsidRPr="005B53A0">
              <w:rPr>
                <w:rFonts w:ascii="Times New Roman" w:hAnsi="Times New Roman" w:cs="Times New Roman"/>
                <w:sz w:val="28"/>
                <w:szCs w:val="28"/>
              </w:rPr>
              <w:t xml:space="preserve"> выводы ,</w:t>
            </w:r>
          </w:p>
          <w:p w:rsidR="00E601AE" w:rsidRPr="005B53A0" w:rsidRDefault="00E601AE" w:rsidP="005B53A0">
            <w:pPr>
              <w:pStyle w:val="a6"/>
              <w:numPr>
                <w:ilvl w:val="0"/>
                <w:numId w:val="3"/>
              </w:numPr>
              <w:jc w:val="both"/>
              <w:rPr>
                <w:rFonts w:ascii="Times New Roman" w:hAnsi="Times New Roman" w:cs="Times New Roman"/>
                <w:sz w:val="28"/>
                <w:szCs w:val="28"/>
              </w:rPr>
            </w:pPr>
            <w:r w:rsidRPr="005B53A0">
              <w:rPr>
                <w:rFonts w:ascii="Times New Roman" w:hAnsi="Times New Roman" w:cs="Times New Roman"/>
                <w:sz w:val="28"/>
                <w:szCs w:val="28"/>
              </w:rPr>
              <w:t>использовать знаково-символические средства</w:t>
            </w:r>
          </w:p>
          <w:p w:rsidR="00E601AE" w:rsidRPr="005B53A0" w:rsidRDefault="00E601AE" w:rsidP="005B53A0">
            <w:pPr>
              <w:jc w:val="both"/>
              <w:rPr>
                <w:rFonts w:ascii="Times New Roman" w:hAnsi="Times New Roman" w:cs="Times New Roman"/>
                <w:b/>
                <w:sz w:val="28"/>
                <w:szCs w:val="28"/>
              </w:rPr>
            </w:pPr>
            <w:r w:rsidRPr="005B53A0">
              <w:rPr>
                <w:rFonts w:ascii="Times New Roman" w:hAnsi="Times New Roman" w:cs="Times New Roman"/>
                <w:b/>
                <w:sz w:val="28"/>
                <w:szCs w:val="28"/>
              </w:rPr>
              <w:t>Регулятивные УУД</w:t>
            </w:r>
          </w:p>
          <w:p w:rsidR="00E601AE" w:rsidRPr="005B53A0" w:rsidRDefault="00E601AE" w:rsidP="005B53A0">
            <w:pPr>
              <w:pStyle w:val="a6"/>
              <w:numPr>
                <w:ilvl w:val="0"/>
                <w:numId w:val="4"/>
              </w:numPr>
              <w:jc w:val="both"/>
              <w:rPr>
                <w:rFonts w:ascii="Times New Roman" w:hAnsi="Times New Roman" w:cs="Times New Roman"/>
                <w:sz w:val="28"/>
                <w:szCs w:val="28"/>
              </w:rPr>
            </w:pPr>
            <w:r w:rsidRPr="005B53A0">
              <w:rPr>
                <w:rFonts w:ascii="Times New Roman" w:hAnsi="Times New Roman" w:cs="Times New Roman"/>
                <w:sz w:val="28"/>
                <w:szCs w:val="28"/>
              </w:rPr>
              <w:t>умение планировать и организовывать свою  деятельность;</w:t>
            </w:r>
          </w:p>
          <w:p w:rsidR="00E601AE" w:rsidRPr="005B53A0" w:rsidRDefault="00E601AE" w:rsidP="005B53A0">
            <w:pPr>
              <w:pStyle w:val="a6"/>
              <w:numPr>
                <w:ilvl w:val="0"/>
                <w:numId w:val="4"/>
              </w:numPr>
              <w:jc w:val="both"/>
              <w:rPr>
                <w:rFonts w:ascii="Times New Roman" w:hAnsi="Times New Roman" w:cs="Times New Roman"/>
                <w:sz w:val="28"/>
                <w:szCs w:val="28"/>
              </w:rPr>
            </w:pPr>
            <w:r w:rsidRPr="005B53A0">
              <w:rPr>
                <w:rFonts w:ascii="Times New Roman" w:hAnsi="Times New Roman" w:cs="Times New Roman"/>
                <w:sz w:val="28"/>
                <w:szCs w:val="28"/>
              </w:rPr>
              <w:t>находить алгоритм  решения поставленных задач; согласно установленным правилам работы в кабинете и ТБ</w:t>
            </w:r>
            <w:r w:rsidR="00AB2266" w:rsidRPr="005B53A0">
              <w:rPr>
                <w:rFonts w:ascii="Times New Roman" w:hAnsi="Times New Roman" w:cs="Times New Roman"/>
                <w:sz w:val="28"/>
                <w:szCs w:val="28"/>
              </w:rPr>
              <w:t>;</w:t>
            </w:r>
          </w:p>
          <w:p w:rsidR="00AB2266" w:rsidRPr="005B53A0" w:rsidRDefault="00AB2266" w:rsidP="005B53A0">
            <w:pPr>
              <w:pStyle w:val="a6"/>
              <w:numPr>
                <w:ilvl w:val="0"/>
                <w:numId w:val="4"/>
              </w:numPr>
              <w:jc w:val="both"/>
              <w:rPr>
                <w:rFonts w:ascii="Times New Roman" w:hAnsi="Times New Roman" w:cs="Times New Roman"/>
                <w:sz w:val="28"/>
                <w:szCs w:val="28"/>
              </w:rPr>
            </w:pPr>
            <w:r w:rsidRPr="005B53A0">
              <w:rPr>
                <w:rFonts w:ascii="Times New Roman" w:hAnsi="Times New Roman" w:cs="Times New Roman"/>
                <w:sz w:val="28"/>
                <w:szCs w:val="28"/>
              </w:rPr>
              <w:t>поддерживать порядок  на рабочем месте;</w:t>
            </w:r>
          </w:p>
          <w:p w:rsidR="00AB2266" w:rsidRPr="005B53A0" w:rsidRDefault="00AB2266" w:rsidP="005B53A0">
            <w:pPr>
              <w:pStyle w:val="a6"/>
              <w:numPr>
                <w:ilvl w:val="0"/>
                <w:numId w:val="4"/>
              </w:numPr>
              <w:jc w:val="both"/>
              <w:rPr>
                <w:rFonts w:ascii="Times New Roman" w:hAnsi="Times New Roman" w:cs="Times New Roman"/>
                <w:sz w:val="28"/>
                <w:szCs w:val="28"/>
              </w:rPr>
            </w:pPr>
            <w:r w:rsidRPr="005B53A0">
              <w:rPr>
                <w:rFonts w:ascii="Times New Roman" w:hAnsi="Times New Roman" w:cs="Times New Roman"/>
                <w:sz w:val="28"/>
                <w:szCs w:val="28"/>
              </w:rPr>
              <w:lastRenderedPageBreak/>
              <w:t>осуществлять само- и взаимоконтроль в процессе выполнения эксперимента;</w:t>
            </w:r>
          </w:p>
          <w:p w:rsidR="00AB2266" w:rsidRPr="005B53A0" w:rsidRDefault="00AB2266" w:rsidP="005B53A0">
            <w:pPr>
              <w:pStyle w:val="a6"/>
              <w:numPr>
                <w:ilvl w:val="0"/>
                <w:numId w:val="4"/>
              </w:numPr>
              <w:jc w:val="both"/>
              <w:rPr>
                <w:rFonts w:ascii="Times New Roman" w:hAnsi="Times New Roman" w:cs="Times New Roman"/>
                <w:sz w:val="28"/>
                <w:szCs w:val="28"/>
              </w:rPr>
            </w:pPr>
            <w:r w:rsidRPr="005B53A0">
              <w:rPr>
                <w:rFonts w:ascii="Times New Roman" w:hAnsi="Times New Roman" w:cs="Times New Roman"/>
                <w:sz w:val="28"/>
                <w:szCs w:val="28"/>
              </w:rPr>
              <w:t>корректировать свою деятельность;</w:t>
            </w:r>
          </w:p>
          <w:p w:rsidR="00AB2266" w:rsidRPr="005B53A0" w:rsidRDefault="00AB2266" w:rsidP="005B53A0">
            <w:pPr>
              <w:pStyle w:val="a6"/>
              <w:numPr>
                <w:ilvl w:val="0"/>
                <w:numId w:val="4"/>
              </w:numPr>
              <w:jc w:val="both"/>
              <w:rPr>
                <w:rFonts w:ascii="Times New Roman" w:hAnsi="Times New Roman" w:cs="Times New Roman"/>
                <w:sz w:val="28"/>
                <w:szCs w:val="28"/>
              </w:rPr>
            </w:pPr>
            <w:r w:rsidRPr="005B53A0">
              <w:rPr>
                <w:rFonts w:ascii="Times New Roman" w:hAnsi="Times New Roman" w:cs="Times New Roman"/>
                <w:sz w:val="28"/>
                <w:szCs w:val="28"/>
              </w:rPr>
              <w:t>самостоятельно оформлять отчет, включающий  описание эксперимента его результаты, выводы.</w:t>
            </w:r>
          </w:p>
          <w:p w:rsidR="00E601AE" w:rsidRPr="005B53A0" w:rsidRDefault="00AB2266" w:rsidP="005B53A0">
            <w:pPr>
              <w:jc w:val="both"/>
              <w:rPr>
                <w:rFonts w:ascii="Times New Roman" w:hAnsi="Times New Roman" w:cs="Times New Roman"/>
                <w:b/>
                <w:sz w:val="28"/>
                <w:szCs w:val="28"/>
              </w:rPr>
            </w:pPr>
            <w:r w:rsidRPr="005B53A0">
              <w:rPr>
                <w:rFonts w:ascii="Times New Roman" w:hAnsi="Times New Roman" w:cs="Times New Roman"/>
                <w:b/>
                <w:sz w:val="28"/>
                <w:szCs w:val="28"/>
              </w:rPr>
              <w:t>Коммуникативные УУД</w:t>
            </w:r>
          </w:p>
          <w:p w:rsidR="00AB2266" w:rsidRPr="005B53A0" w:rsidRDefault="00AB2266" w:rsidP="005B53A0">
            <w:pPr>
              <w:pStyle w:val="a6"/>
              <w:numPr>
                <w:ilvl w:val="0"/>
                <w:numId w:val="5"/>
              </w:numPr>
              <w:jc w:val="both"/>
              <w:rPr>
                <w:rFonts w:ascii="Times New Roman" w:hAnsi="Times New Roman" w:cs="Times New Roman"/>
                <w:sz w:val="28"/>
                <w:szCs w:val="28"/>
              </w:rPr>
            </w:pPr>
            <w:r w:rsidRPr="005B53A0">
              <w:rPr>
                <w:rFonts w:ascii="Times New Roman" w:hAnsi="Times New Roman" w:cs="Times New Roman"/>
                <w:sz w:val="28"/>
                <w:szCs w:val="28"/>
              </w:rPr>
              <w:t>строить речевые высказывания  в устной и письменной форме;</w:t>
            </w:r>
          </w:p>
          <w:p w:rsidR="00AB2266" w:rsidRPr="005B53A0" w:rsidRDefault="00AB2266" w:rsidP="005B53A0">
            <w:pPr>
              <w:pStyle w:val="a6"/>
              <w:numPr>
                <w:ilvl w:val="0"/>
                <w:numId w:val="5"/>
              </w:numPr>
              <w:jc w:val="both"/>
              <w:rPr>
                <w:rFonts w:ascii="Times New Roman" w:hAnsi="Times New Roman" w:cs="Times New Roman"/>
                <w:sz w:val="28"/>
                <w:szCs w:val="28"/>
              </w:rPr>
            </w:pPr>
            <w:r w:rsidRPr="005B53A0">
              <w:rPr>
                <w:rFonts w:ascii="Times New Roman" w:hAnsi="Times New Roman" w:cs="Times New Roman"/>
                <w:sz w:val="28"/>
                <w:szCs w:val="28"/>
              </w:rPr>
              <w:t>устанавливать учебное, рабочее  сотрудничество, деятельность с учителем , одноклассниками.</w:t>
            </w:r>
          </w:p>
          <w:p w:rsidR="00AB2266" w:rsidRPr="005B53A0" w:rsidRDefault="00AB2266" w:rsidP="005B53A0">
            <w:pPr>
              <w:jc w:val="both"/>
              <w:rPr>
                <w:rFonts w:ascii="Times New Roman" w:hAnsi="Times New Roman" w:cs="Times New Roman"/>
                <w:b/>
                <w:sz w:val="28"/>
                <w:szCs w:val="28"/>
              </w:rPr>
            </w:pPr>
          </w:p>
        </w:tc>
      </w:tr>
      <w:tr w:rsidR="0075709E" w:rsidRPr="005B53A0" w:rsidTr="000D1748">
        <w:tc>
          <w:tcPr>
            <w:tcW w:w="2422" w:type="dxa"/>
          </w:tcPr>
          <w:p w:rsidR="0075709E" w:rsidRPr="005B53A0" w:rsidRDefault="00AB2266" w:rsidP="005B53A0">
            <w:pPr>
              <w:jc w:val="both"/>
              <w:rPr>
                <w:rFonts w:ascii="Times New Roman" w:hAnsi="Times New Roman" w:cs="Times New Roman"/>
                <w:b/>
                <w:sz w:val="28"/>
                <w:szCs w:val="28"/>
              </w:rPr>
            </w:pPr>
            <w:r w:rsidRPr="005B53A0">
              <w:rPr>
                <w:rFonts w:ascii="Times New Roman" w:hAnsi="Times New Roman" w:cs="Times New Roman"/>
                <w:b/>
                <w:sz w:val="28"/>
                <w:szCs w:val="28"/>
              </w:rPr>
              <w:lastRenderedPageBreak/>
              <w:t>Личностные</w:t>
            </w:r>
          </w:p>
        </w:tc>
        <w:tc>
          <w:tcPr>
            <w:tcW w:w="12003" w:type="dxa"/>
          </w:tcPr>
          <w:p w:rsidR="0075709E" w:rsidRPr="005B53A0" w:rsidRDefault="00AB2266" w:rsidP="005B53A0">
            <w:pPr>
              <w:pStyle w:val="a6"/>
              <w:numPr>
                <w:ilvl w:val="0"/>
                <w:numId w:val="6"/>
              </w:numPr>
              <w:jc w:val="both"/>
              <w:rPr>
                <w:rFonts w:ascii="Times New Roman" w:hAnsi="Times New Roman" w:cs="Times New Roman"/>
                <w:b/>
                <w:sz w:val="28"/>
                <w:szCs w:val="28"/>
              </w:rPr>
            </w:pPr>
            <w:r w:rsidRPr="005B53A0">
              <w:rPr>
                <w:rFonts w:ascii="Times New Roman" w:hAnsi="Times New Roman" w:cs="Times New Roman"/>
                <w:sz w:val="28"/>
                <w:szCs w:val="28"/>
              </w:rPr>
              <w:t>уважительное отношение к  труду</w:t>
            </w:r>
            <w:r w:rsidR="00004E76" w:rsidRPr="005B53A0">
              <w:rPr>
                <w:rFonts w:ascii="Times New Roman" w:hAnsi="Times New Roman" w:cs="Times New Roman"/>
                <w:sz w:val="28"/>
                <w:szCs w:val="28"/>
              </w:rPr>
              <w:t>;</w:t>
            </w:r>
          </w:p>
          <w:p w:rsidR="00004E76" w:rsidRPr="005B53A0" w:rsidRDefault="00004E76" w:rsidP="005B53A0">
            <w:pPr>
              <w:pStyle w:val="a6"/>
              <w:numPr>
                <w:ilvl w:val="0"/>
                <w:numId w:val="6"/>
              </w:numPr>
              <w:jc w:val="both"/>
              <w:rPr>
                <w:rFonts w:ascii="Times New Roman" w:hAnsi="Times New Roman" w:cs="Times New Roman"/>
                <w:b/>
                <w:sz w:val="28"/>
                <w:szCs w:val="28"/>
              </w:rPr>
            </w:pPr>
            <w:r w:rsidRPr="005B53A0">
              <w:rPr>
                <w:rFonts w:ascii="Times New Roman" w:hAnsi="Times New Roman" w:cs="Times New Roman"/>
                <w:sz w:val="28"/>
                <w:szCs w:val="28"/>
              </w:rPr>
              <w:t>формирование интереса к исследовательской  деятельности, изучению химии;</w:t>
            </w:r>
          </w:p>
          <w:p w:rsidR="00004E76" w:rsidRPr="005B53A0" w:rsidRDefault="00004E76" w:rsidP="005B53A0">
            <w:pPr>
              <w:pStyle w:val="a6"/>
              <w:numPr>
                <w:ilvl w:val="0"/>
                <w:numId w:val="6"/>
              </w:numPr>
              <w:jc w:val="both"/>
              <w:rPr>
                <w:rFonts w:ascii="Times New Roman" w:hAnsi="Times New Roman" w:cs="Times New Roman"/>
                <w:sz w:val="28"/>
                <w:szCs w:val="28"/>
              </w:rPr>
            </w:pPr>
            <w:r w:rsidRPr="005B53A0">
              <w:rPr>
                <w:rFonts w:ascii="Times New Roman" w:hAnsi="Times New Roman" w:cs="Times New Roman"/>
                <w:sz w:val="28"/>
                <w:szCs w:val="28"/>
              </w:rPr>
              <w:t>основы экологически безопасного поведения,</w:t>
            </w:r>
          </w:p>
          <w:p w:rsidR="00004E76" w:rsidRPr="005B53A0" w:rsidRDefault="00004E76" w:rsidP="005B53A0">
            <w:pPr>
              <w:pStyle w:val="a6"/>
              <w:numPr>
                <w:ilvl w:val="0"/>
                <w:numId w:val="6"/>
              </w:numPr>
              <w:jc w:val="both"/>
              <w:rPr>
                <w:rFonts w:ascii="Times New Roman" w:hAnsi="Times New Roman" w:cs="Times New Roman"/>
                <w:b/>
                <w:sz w:val="28"/>
                <w:szCs w:val="28"/>
              </w:rPr>
            </w:pPr>
            <w:r w:rsidRPr="005B53A0">
              <w:rPr>
                <w:rFonts w:ascii="Times New Roman" w:hAnsi="Times New Roman" w:cs="Times New Roman"/>
                <w:sz w:val="28"/>
                <w:szCs w:val="28"/>
              </w:rPr>
              <w:t>грамотного обращения с химическими веществами в лаборатории и быту</w:t>
            </w:r>
            <w:r w:rsidRPr="005B53A0">
              <w:rPr>
                <w:rFonts w:ascii="Times New Roman" w:hAnsi="Times New Roman" w:cs="Times New Roman"/>
                <w:b/>
                <w:sz w:val="28"/>
                <w:szCs w:val="28"/>
              </w:rPr>
              <w:t>.</w:t>
            </w:r>
          </w:p>
        </w:tc>
      </w:tr>
    </w:tbl>
    <w:p w:rsidR="00A075A6" w:rsidRPr="005B53A0" w:rsidRDefault="00BB797F" w:rsidP="00372A00">
      <w:pPr>
        <w:spacing w:after="0"/>
        <w:ind w:firstLine="709"/>
        <w:jc w:val="both"/>
        <w:rPr>
          <w:rFonts w:ascii="Times New Roman" w:hAnsi="Times New Roman" w:cs="Times New Roman"/>
          <w:sz w:val="28"/>
          <w:szCs w:val="28"/>
        </w:rPr>
      </w:pPr>
      <w:r w:rsidRPr="005B53A0">
        <w:rPr>
          <w:rFonts w:ascii="Times New Roman" w:hAnsi="Times New Roman" w:cs="Times New Roman"/>
          <w:sz w:val="28"/>
          <w:szCs w:val="28"/>
        </w:rPr>
        <w:t xml:space="preserve"> Уроки развивающего контроля проводят в два этапа : 1) написание работы и её критериальное оценивание; 2) рефлексивный анализ работы и коррекция допущенных  Эти этапы могут проводится на </w:t>
      </w:r>
      <w:r w:rsidR="00085D79" w:rsidRPr="005B53A0">
        <w:rPr>
          <w:rFonts w:ascii="Times New Roman" w:hAnsi="Times New Roman" w:cs="Times New Roman"/>
          <w:sz w:val="28"/>
          <w:szCs w:val="28"/>
        </w:rPr>
        <w:t>двух разных уроках-, которые разделены временем, необходимым  учителю  для проверки результатов работы учащихся.</w:t>
      </w:r>
    </w:p>
    <w:p w:rsidR="00085D79" w:rsidRPr="005B53A0" w:rsidRDefault="00085D79" w:rsidP="00372A00">
      <w:pPr>
        <w:spacing w:after="0"/>
        <w:ind w:firstLine="709"/>
        <w:jc w:val="both"/>
        <w:rPr>
          <w:rFonts w:ascii="Times New Roman" w:eastAsia="Times New Roman" w:hAnsi="Times New Roman" w:cs="Times New Roman"/>
          <w:sz w:val="28"/>
          <w:szCs w:val="28"/>
          <w:lang w:eastAsia="ru-RU"/>
        </w:rPr>
      </w:pPr>
      <w:r w:rsidRPr="005B53A0">
        <w:rPr>
          <w:rFonts w:ascii="Times New Roman" w:eastAsia="Times New Roman" w:hAnsi="Times New Roman" w:cs="Times New Roman"/>
          <w:sz w:val="28"/>
          <w:szCs w:val="28"/>
          <w:lang w:eastAsia="ru-RU"/>
        </w:rPr>
        <w:t>В зависимости от того, у кого находится эталонный вариант(алгоритм, правило, ключ и критерии), различают следующие формы организации уроков развивающего контроля: самоконтроль, взаимоконтроль и педагогический контроль.</w:t>
      </w:r>
    </w:p>
    <w:p w:rsidR="00085D79" w:rsidRPr="005B53A0" w:rsidRDefault="00085D79" w:rsidP="005B53A0">
      <w:pPr>
        <w:spacing w:after="0" w:line="300" w:lineRule="atLeast"/>
        <w:ind w:firstLine="708"/>
        <w:jc w:val="both"/>
        <w:rPr>
          <w:rFonts w:ascii="Times New Roman" w:eastAsia="Times New Roman" w:hAnsi="Times New Roman" w:cs="Times New Roman"/>
          <w:sz w:val="28"/>
          <w:szCs w:val="28"/>
          <w:lang w:eastAsia="ru-RU"/>
        </w:rPr>
      </w:pPr>
      <w:r w:rsidRPr="005B53A0">
        <w:rPr>
          <w:rFonts w:ascii="Times New Roman" w:eastAsia="Times New Roman" w:hAnsi="Times New Roman" w:cs="Times New Roman"/>
          <w:sz w:val="28"/>
          <w:szCs w:val="28"/>
          <w:lang w:eastAsia="ru-RU"/>
        </w:rPr>
        <w:t>Самоконтроль предполагает предъявление эталонного варианта ученику, самостоятельное сопоставление им собственного варианта с эталонным с последующей самооценкой на основе установленных критериев.</w:t>
      </w:r>
    </w:p>
    <w:p w:rsidR="00085D79" w:rsidRPr="005B53A0" w:rsidRDefault="00085D79" w:rsidP="005B53A0">
      <w:pPr>
        <w:spacing w:after="0" w:line="300" w:lineRule="atLeast"/>
        <w:ind w:firstLine="708"/>
        <w:jc w:val="both"/>
        <w:rPr>
          <w:rFonts w:ascii="Times New Roman" w:eastAsia="Times New Roman" w:hAnsi="Times New Roman" w:cs="Times New Roman"/>
          <w:sz w:val="28"/>
          <w:szCs w:val="28"/>
          <w:lang w:eastAsia="ru-RU"/>
        </w:rPr>
      </w:pPr>
      <w:r w:rsidRPr="005B53A0">
        <w:rPr>
          <w:rFonts w:ascii="Times New Roman" w:eastAsia="Times New Roman" w:hAnsi="Times New Roman" w:cs="Times New Roman"/>
          <w:sz w:val="28"/>
          <w:szCs w:val="28"/>
          <w:lang w:eastAsia="ru-RU"/>
        </w:rPr>
        <w:t>При взаимоконтроле держателем эталона является другой ученик. При этом формирование способности к самооценке происходит через проверку справедливости оценки, поставленное другим учеником, и рефлексивный анализ допущенных ошибок </w:t>
      </w:r>
    </w:p>
    <w:p w:rsidR="00085D79" w:rsidRPr="005B53A0" w:rsidRDefault="00085D79" w:rsidP="005B53A0">
      <w:pPr>
        <w:spacing w:after="0" w:line="300" w:lineRule="atLeast"/>
        <w:ind w:firstLine="708"/>
        <w:jc w:val="both"/>
        <w:rPr>
          <w:rFonts w:ascii="Times New Roman" w:eastAsia="Times New Roman" w:hAnsi="Times New Roman" w:cs="Times New Roman"/>
          <w:sz w:val="28"/>
          <w:szCs w:val="28"/>
          <w:lang w:eastAsia="ru-RU"/>
        </w:rPr>
      </w:pPr>
      <w:r w:rsidRPr="005B53A0">
        <w:rPr>
          <w:rFonts w:ascii="Times New Roman" w:eastAsia="Times New Roman" w:hAnsi="Times New Roman" w:cs="Times New Roman"/>
          <w:sz w:val="28"/>
          <w:szCs w:val="28"/>
          <w:lang w:eastAsia="ru-RU"/>
        </w:rPr>
        <w:lastRenderedPageBreak/>
        <w:t>Педагогический контроль развивающей направленное предполагает, что держателем эталона является педагог. Формирование способности к самооценке происходит через согласование с учителем результата на основе ранее установленных критериев и рефлексивный анализ допущенных ошибок. </w:t>
      </w:r>
    </w:p>
    <w:p w:rsidR="00085D79" w:rsidRPr="005B53A0" w:rsidRDefault="00085D79" w:rsidP="005B53A0">
      <w:pPr>
        <w:spacing w:after="0" w:line="300" w:lineRule="atLeast"/>
        <w:jc w:val="both"/>
        <w:rPr>
          <w:rFonts w:ascii="Times New Roman" w:eastAsia="Times New Roman" w:hAnsi="Times New Roman" w:cs="Times New Roman"/>
          <w:sz w:val="28"/>
          <w:szCs w:val="28"/>
          <w:lang w:eastAsia="ru-RU"/>
        </w:rPr>
      </w:pPr>
      <w:r w:rsidRPr="005B53A0">
        <w:rPr>
          <w:rFonts w:ascii="Times New Roman" w:eastAsia="Times New Roman" w:hAnsi="Times New Roman" w:cs="Times New Roman"/>
          <w:sz w:val="28"/>
          <w:szCs w:val="28"/>
          <w:lang w:eastAsia="ru-RU"/>
        </w:rPr>
        <w:t xml:space="preserve">Основные требования к этапам уроков развивающего контроля. </w:t>
      </w:r>
    </w:p>
    <w:p w:rsidR="00085D79" w:rsidRPr="005B53A0" w:rsidRDefault="00085D79" w:rsidP="005B53A0">
      <w:pPr>
        <w:spacing w:after="0" w:line="300" w:lineRule="atLeast"/>
        <w:jc w:val="both"/>
        <w:rPr>
          <w:rFonts w:ascii="Times New Roman" w:eastAsia="Times New Roman" w:hAnsi="Times New Roman" w:cs="Times New Roman"/>
          <w:sz w:val="28"/>
          <w:szCs w:val="28"/>
          <w:lang w:eastAsia="ru-RU"/>
        </w:rPr>
      </w:pPr>
      <w:r w:rsidRPr="00372A00">
        <w:rPr>
          <w:rFonts w:ascii="Times New Roman" w:eastAsia="Times New Roman" w:hAnsi="Times New Roman" w:cs="Times New Roman"/>
          <w:i/>
          <w:sz w:val="28"/>
          <w:szCs w:val="28"/>
          <w:lang w:eastAsia="ru-RU"/>
        </w:rPr>
        <w:t>1 урок (Проведение работы)</w:t>
      </w:r>
      <w:r w:rsidRPr="005B53A0">
        <w:rPr>
          <w:rFonts w:ascii="Times New Roman" w:eastAsia="Times New Roman" w:hAnsi="Times New Roman" w:cs="Times New Roman"/>
          <w:sz w:val="28"/>
          <w:szCs w:val="28"/>
          <w:lang w:eastAsia="ru-RU"/>
        </w:rPr>
        <w:t xml:space="preserve"> 1. Основной целью этапа мотивации (самоопределения) к контрольно- коррекционной деятельности является выработка на личностно значимом уровне внутренней готовности к реализации нормативных требований учебной деятельности, однако в данном случае речь идет о норме контрольно-коррекционной деятельности.</w:t>
      </w:r>
    </w:p>
    <w:p w:rsidR="00733E45" w:rsidRPr="005B53A0" w:rsidRDefault="00085D79" w:rsidP="005B53A0">
      <w:pPr>
        <w:spacing w:after="0" w:line="300" w:lineRule="atLeast"/>
        <w:ind w:firstLine="708"/>
        <w:jc w:val="both"/>
        <w:rPr>
          <w:rFonts w:ascii="Times New Roman" w:eastAsia="Times New Roman" w:hAnsi="Times New Roman" w:cs="Times New Roman"/>
          <w:sz w:val="28"/>
          <w:szCs w:val="28"/>
          <w:lang w:eastAsia="ru-RU"/>
        </w:rPr>
      </w:pPr>
      <w:r w:rsidRPr="005B53A0">
        <w:rPr>
          <w:rFonts w:ascii="Times New Roman" w:eastAsia="Times New Roman" w:hAnsi="Times New Roman" w:cs="Times New Roman"/>
          <w:sz w:val="28"/>
          <w:szCs w:val="28"/>
          <w:lang w:eastAsia="ru-RU"/>
        </w:rPr>
        <w:t xml:space="preserve">Для реализации этой цели требуется: </w:t>
      </w:r>
    </w:p>
    <w:p w:rsidR="005605AF" w:rsidRPr="005B53A0" w:rsidRDefault="00085D79" w:rsidP="005B53A0">
      <w:pPr>
        <w:spacing w:after="0" w:line="300" w:lineRule="atLeast"/>
        <w:ind w:firstLine="708"/>
        <w:jc w:val="both"/>
        <w:rPr>
          <w:rFonts w:ascii="Times New Roman" w:eastAsia="Times New Roman" w:hAnsi="Times New Roman" w:cs="Times New Roman"/>
          <w:sz w:val="28"/>
          <w:szCs w:val="28"/>
          <w:lang w:eastAsia="ru-RU"/>
        </w:rPr>
      </w:pPr>
      <w:r w:rsidRPr="005B53A0">
        <w:rPr>
          <w:rFonts w:ascii="Times New Roman" w:eastAsia="Times New Roman" w:hAnsi="Times New Roman" w:cs="Times New Roman"/>
          <w:sz w:val="28"/>
          <w:szCs w:val="28"/>
          <w:lang w:eastAsia="ru-RU"/>
        </w:rPr>
        <w:t xml:space="preserve">1) определить основную цель урока и создать условия для возникновения внутренней потребности включения в контрольно- коррекционную деятельность («хочу»); </w:t>
      </w:r>
    </w:p>
    <w:p w:rsidR="005605AF" w:rsidRPr="005B53A0" w:rsidRDefault="00085D79" w:rsidP="005B53A0">
      <w:pPr>
        <w:spacing w:after="0" w:line="300" w:lineRule="atLeast"/>
        <w:ind w:firstLine="708"/>
        <w:jc w:val="both"/>
        <w:rPr>
          <w:rFonts w:ascii="Times New Roman" w:eastAsia="Times New Roman" w:hAnsi="Times New Roman" w:cs="Times New Roman"/>
          <w:sz w:val="28"/>
          <w:szCs w:val="28"/>
          <w:lang w:eastAsia="ru-RU"/>
        </w:rPr>
      </w:pPr>
      <w:r w:rsidRPr="005B53A0">
        <w:rPr>
          <w:rFonts w:ascii="Times New Roman" w:eastAsia="Times New Roman" w:hAnsi="Times New Roman" w:cs="Times New Roman"/>
          <w:sz w:val="28"/>
          <w:szCs w:val="28"/>
          <w:lang w:eastAsia="ru-RU"/>
        </w:rPr>
        <w:t xml:space="preserve">2) актуализировать требования к ученику со стороны контрольно-коррекционной деятельности («надо»); </w:t>
      </w:r>
    </w:p>
    <w:p w:rsidR="005605AF" w:rsidRPr="005B53A0" w:rsidRDefault="00085D79" w:rsidP="005B53A0">
      <w:pPr>
        <w:spacing w:after="0" w:line="300" w:lineRule="atLeast"/>
        <w:ind w:firstLine="708"/>
        <w:jc w:val="both"/>
        <w:rPr>
          <w:rFonts w:ascii="Times New Roman" w:eastAsia="Times New Roman" w:hAnsi="Times New Roman" w:cs="Times New Roman"/>
          <w:sz w:val="28"/>
          <w:szCs w:val="28"/>
          <w:lang w:eastAsia="ru-RU"/>
        </w:rPr>
      </w:pPr>
      <w:r w:rsidRPr="005B53A0">
        <w:rPr>
          <w:rFonts w:ascii="Times New Roman" w:eastAsia="Times New Roman" w:hAnsi="Times New Roman" w:cs="Times New Roman"/>
          <w:sz w:val="28"/>
          <w:szCs w:val="28"/>
          <w:lang w:eastAsia="ru-RU"/>
        </w:rPr>
        <w:t xml:space="preserve">3) исходя из решенных ранее задач, установить тематические рамки и создать ориентировочную основу контрольно- коррекционных действий («могу»); </w:t>
      </w:r>
    </w:p>
    <w:p w:rsidR="00733E45" w:rsidRPr="005B53A0" w:rsidRDefault="00085D79" w:rsidP="005B53A0">
      <w:pPr>
        <w:spacing w:after="0" w:line="300" w:lineRule="atLeast"/>
        <w:ind w:firstLine="708"/>
        <w:jc w:val="both"/>
        <w:rPr>
          <w:rFonts w:ascii="Times New Roman" w:eastAsia="Times New Roman" w:hAnsi="Times New Roman" w:cs="Times New Roman"/>
          <w:sz w:val="28"/>
          <w:szCs w:val="28"/>
          <w:lang w:eastAsia="ru-RU"/>
        </w:rPr>
      </w:pPr>
      <w:r w:rsidRPr="005B53A0">
        <w:rPr>
          <w:rFonts w:ascii="Times New Roman" w:eastAsia="Times New Roman" w:hAnsi="Times New Roman" w:cs="Times New Roman"/>
          <w:sz w:val="28"/>
          <w:szCs w:val="28"/>
          <w:lang w:eastAsia="ru-RU"/>
        </w:rPr>
        <w:t xml:space="preserve">4) установить форму и процедуру контроля; </w:t>
      </w:r>
    </w:p>
    <w:p w:rsidR="00733E45" w:rsidRPr="005B53A0" w:rsidRDefault="00085D79" w:rsidP="005B53A0">
      <w:pPr>
        <w:spacing w:after="0" w:line="300" w:lineRule="atLeast"/>
        <w:ind w:firstLine="708"/>
        <w:jc w:val="both"/>
        <w:rPr>
          <w:rFonts w:ascii="Times New Roman" w:eastAsia="Times New Roman" w:hAnsi="Times New Roman" w:cs="Times New Roman"/>
          <w:sz w:val="28"/>
          <w:szCs w:val="28"/>
          <w:lang w:eastAsia="ru-RU"/>
        </w:rPr>
      </w:pPr>
      <w:r w:rsidRPr="005B53A0">
        <w:rPr>
          <w:rFonts w:ascii="Times New Roman" w:eastAsia="Times New Roman" w:hAnsi="Times New Roman" w:cs="Times New Roman"/>
          <w:sz w:val="28"/>
          <w:szCs w:val="28"/>
          <w:lang w:eastAsia="ru-RU"/>
        </w:rPr>
        <w:t>5) предъяви</w:t>
      </w:r>
      <w:r w:rsidR="005605AF" w:rsidRPr="005B53A0">
        <w:rPr>
          <w:rFonts w:ascii="Times New Roman" w:eastAsia="Times New Roman" w:hAnsi="Times New Roman" w:cs="Times New Roman"/>
          <w:sz w:val="28"/>
          <w:szCs w:val="28"/>
          <w:lang w:eastAsia="ru-RU"/>
        </w:rPr>
        <w:t>ть критерий выставления оценки.</w:t>
      </w:r>
    </w:p>
    <w:p w:rsidR="00085D79" w:rsidRPr="005B53A0" w:rsidRDefault="00085D79" w:rsidP="005B53A0">
      <w:pPr>
        <w:spacing w:after="0" w:line="300" w:lineRule="atLeast"/>
        <w:ind w:firstLine="708"/>
        <w:jc w:val="both"/>
        <w:rPr>
          <w:rFonts w:ascii="Times New Roman" w:eastAsia="Times New Roman" w:hAnsi="Times New Roman" w:cs="Times New Roman"/>
          <w:sz w:val="28"/>
          <w:szCs w:val="28"/>
          <w:lang w:eastAsia="ru-RU"/>
        </w:rPr>
      </w:pPr>
      <w:r w:rsidRPr="005B53A0">
        <w:rPr>
          <w:rFonts w:ascii="Times New Roman" w:eastAsia="Times New Roman" w:hAnsi="Times New Roman" w:cs="Times New Roman"/>
          <w:sz w:val="28"/>
          <w:szCs w:val="28"/>
          <w:lang w:eastAsia="ru-RU"/>
        </w:rPr>
        <w:t xml:space="preserve"> Основной целью этапа актуализации и пробного учебного действия является подготовка мышления учащихся и осознание ими потребности в контроле и самоконтроле результата и выявлении пр</w:t>
      </w:r>
      <w:r w:rsidR="005605AF" w:rsidRPr="005B53A0">
        <w:rPr>
          <w:rFonts w:ascii="Times New Roman" w:eastAsia="Times New Roman" w:hAnsi="Times New Roman" w:cs="Times New Roman"/>
          <w:sz w:val="28"/>
          <w:szCs w:val="28"/>
          <w:lang w:eastAsia="ru-RU"/>
        </w:rPr>
        <w:t>ичин затруднений в деятельности</w:t>
      </w:r>
    </w:p>
    <w:p w:rsidR="00C528A7" w:rsidRPr="005B53A0" w:rsidRDefault="00085D79" w:rsidP="005B53A0">
      <w:pPr>
        <w:spacing w:after="0" w:line="300" w:lineRule="atLeast"/>
        <w:ind w:firstLine="708"/>
        <w:jc w:val="both"/>
        <w:rPr>
          <w:rFonts w:ascii="Times New Roman" w:eastAsia="Times New Roman" w:hAnsi="Times New Roman" w:cs="Times New Roman"/>
          <w:sz w:val="28"/>
          <w:szCs w:val="28"/>
          <w:lang w:eastAsia="ru-RU"/>
        </w:rPr>
      </w:pPr>
      <w:r w:rsidRPr="005B53A0">
        <w:rPr>
          <w:rFonts w:ascii="Times New Roman" w:eastAsia="Times New Roman" w:hAnsi="Times New Roman" w:cs="Times New Roman"/>
          <w:sz w:val="28"/>
          <w:szCs w:val="28"/>
          <w:lang w:eastAsia="ru-RU"/>
        </w:rPr>
        <w:t xml:space="preserve">Для этого необходимо: </w:t>
      </w:r>
    </w:p>
    <w:p w:rsidR="00C528A7" w:rsidRPr="005B53A0" w:rsidRDefault="00085D79" w:rsidP="005B53A0">
      <w:pPr>
        <w:spacing w:after="0" w:line="300" w:lineRule="atLeast"/>
        <w:ind w:firstLine="708"/>
        <w:jc w:val="both"/>
        <w:rPr>
          <w:rFonts w:ascii="Times New Roman" w:eastAsia="Times New Roman" w:hAnsi="Times New Roman" w:cs="Times New Roman"/>
          <w:sz w:val="28"/>
          <w:szCs w:val="28"/>
          <w:lang w:eastAsia="ru-RU"/>
        </w:rPr>
      </w:pPr>
      <w:r w:rsidRPr="005B53A0">
        <w:rPr>
          <w:rFonts w:ascii="Times New Roman" w:eastAsia="Times New Roman" w:hAnsi="Times New Roman" w:cs="Times New Roman"/>
          <w:sz w:val="28"/>
          <w:szCs w:val="28"/>
          <w:lang w:eastAsia="ru-RU"/>
        </w:rPr>
        <w:t xml:space="preserve">1) организовать повторение контролируемых способов действий (норм); </w:t>
      </w:r>
    </w:p>
    <w:p w:rsidR="00085D79" w:rsidRPr="005B53A0" w:rsidRDefault="00085D79" w:rsidP="005B53A0">
      <w:pPr>
        <w:spacing w:after="0" w:line="300" w:lineRule="atLeast"/>
        <w:ind w:firstLine="708"/>
        <w:jc w:val="both"/>
        <w:rPr>
          <w:rFonts w:ascii="Times New Roman" w:eastAsia="Times New Roman" w:hAnsi="Times New Roman" w:cs="Times New Roman"/>
          <w:sz w:val="28"/>
          <w:szCs w:val="28"/>
          <w:lang w:eastAsia="ru-RU"/>
        </w:rPr>
      </w:pPr>
      <w:r w:rsidRPr="005B53A0">
        <w:rPr>
          <w:rFonts w:ascii="Times New Roman" w:eastAsia="Times New Roman" w:hAnsi="Times New Roman" w:cs="Times New Roman"/>
          <w:sz w:val="28"/>
          <w:szCs w:val="28"/>
          <w:lang w:eastAsia="ru-RU"/>
        </w:rPr>
        <w:t>2) активизировать мыслительные операции (сравнение, обобщение) и познавательные процессы (внимание, память и т.д.), необходимые для вы</w:t>
      </w:r>
      <w:r w:rsidR="005605AF" w:rsidRPr="005B53A0">
        <w:rPr>
          <w:rFonts w:ascii="Times New Roman" w:eastAsia="Times New Roman" w:hAnsi="Times New Roman" w:cs="Times New Roman"/>
          <w:sz w:val="28"/>
          <w:szCs w:val="28"/>
          <w:lang w:eastAsia="ru-RU"/>
        </w:rPr>
        <w:t>полнения контрольной работы;</w:t>
      </w:r>
    </w:p>
    <w:p w:rsidR="005605AF" w:rsidRPr="005B53A0" w:rsidRDefault="00085D79" w:rsidP="005B53A0">
      <w:pPr>
        <w:spacing w:after="0" w:line="300" w:lineRule="atLeast"/>
        <w:ind w:firstLine="708"/>
        <w:jc w:val="both"/>
        <w:rPr>
          <w:rFonts w:ascii="Times New Roman" w:eastAsia="Times New Roman" w:hAnsi="Times New Roman" w:cs="Times New Roman"/>
          <w:sz w:val="28"/>
          <w:szCs w:val="28"/>
          <w:lang w:eastAsia="ru-RU"/>
        </w:rPr>
      </w:pPr>
      <w:r w:rsidRPr="005B53A0">
        <w:rPr>
          <w:rFonts w:ascii="Times New Roman" w:eastAsia="Times New Roman" w:hAnsi="Times New Roman" w:cs="Times New Roman"/>
          <w:sz w:val="28"/>
          <w:szCs w:val="28"/>
          <w:lang w:eastAsia="ru-RU"/>
        </w:rPr>
        <w:t>3) организовать мотивиров</w:t>
      </w:r>
      <w:r w:rsidR="005605AF" w:rsidRPr="005B53A0">
        <w:rPr>
          <w:rFonts w:ascii="Times New Roman" w:eastAsia="Times New Roman" w:hAnsi="Times New Roman" w:cs="Times New Roman"/>
          <w:sz w:val="28"/>
          <w:szCs w:val="28"/>
          <w:lang w:eastAsia="ru-RU"/>
        </w:rPr>
        <w:t>ание учащихся («хочу» - «надо» «</w:t>
      </w:r>
      <w:r w:rsidRPr="005B53A0">
        <w:rPr>
          <w:rFonts w:ascii="Times New Roman" w:eastAsia="Times New Roman" w:hAnsi="Times New Roman" w:cs="Times New Roman"/>
          <w:sz w:val="28"/>
          <w:szCs w:val="28"/>
          <w:lang w:eastAsia="ru-RU"/>
        </w:rPr>
        <w:t xml:space="preserve">могу») к выполнению работы на применение способов действий, запланированных для контроля и последующего рефлексивного анализа; </w:t>
      </w:r>
    </w:p>
    <w:p w:rsidR="00085D79" w:rsidRPr="005B53A0" w:rsidRDefault="00085D79" w:rsidP="005B53A0">
      <w:pPr>
        <w:spacing w:after="0" w:line="300" w:lineRule="atLeast"/>
        <w:ind w:firstLine="708"/>
        <w:jc w:val="both"/>
        <w:rPr>
          <w:rFonts w:ascii="Times New Roman" w:eastAsia="Times New Roman" w:hAnsi="Times New Roman" w:cs="Times New Roman"/>
          <w:sz w:val="28"/>
          <w:szCs w:val="28"/>
          <w:lang w:eastAsia="ru-RU"/>
        </w:rPr>
      </w:pPr>
      <w:r w:rsidRPr="005B53A0">
        <w:rPr>
          <w:rFonts w:ascii="Times New Roman" w:eastAsia="Times New Roman" w:hAnsi="Times New Roman" w:cs="Times New Roman"/>
          <w:sz w:val="28"/>
          <w:szCs w:val="28"/>
          <w:lang w:eastAsia="ru-RU"/>
        </w:rPr>
        <w:t xml:space="preserve">4) организовать индивидуальное написание учащимися </w:t>
      </w:r>
      <w:r w:rsidR="005C309C" w:rsidRPr="005B53A0">
        <w:rPr>
          <w:rFonts w:ascii="Times New Roman" w:eastAsia="Times New Roman" w:hAnsi="Times New Roman" w:cs="Times New Roman"/>
          <w:sz w:val="28"/>
          <w:szCs w:val="28"/>
          <w:lang w:eastAsia="ru-RU"/>
        </w:rPr>
        <w:t>работы;</w:t>
      </w:r>
    </w:p>
    <w:p w:rsidR="005C309C" w:rsidRPr="005B53A0" w:rsidRDefault="00085D79" w:rsidP="005B53A0">
      <w:pPr>
        <w:spacing w:after="0" w:line="300" w:lineRule="atLeast"/>
        <w:jc w:val="both"/>
        <w:rPr>
          <w:rFonts w:ascii="Times New Roman" w:eastAsia="Times New Roman" w:hAnsi="Times New Roman" w:cs="Times New Roman"/>
          <w:sz w:val="28"/>
          <w:szCs w:val="28"/>
          <w:lang w:eastAsia="ru-RU"/>
        </w:rPr>
      </w:pPr>
      <w:r w:rsidRPr="005B53A0">
        <w:rPr>
          <w:rFonts w:ascii="Times New Roman" w:eastAsia="Times New Roman" w:hAnsi="Times New Roman" w:cs="Times New Roman"/>
          <w:sz w:val="28"/>
          <w:szCs w:val="28"/>
          <w:lang w:eastAsia="ru-RU"/>
        </w:rPr>
        <w:t xml:space="preserve">5) организовать сопоставление учащимися своих работ по готовому образцу с фиксацией результатов (без исправления ошибок); </w:t>
      </w:r>
    </w:p>
    <w:p w:rsidR="00085D79" w:rsidRPr="005B53A0" w:rsidRDefault="00085D79" w:rsidP="005B53A0">
      <w:pPr>
        <w:spacing w:after="0" w:line="300" w:lineRule="atLeast"/>
        <w:jc w:val="both"/>
        <w:rPr>
          <w:rFonts w:ascii="Times New Roman" w:eastAsia="Times New Roman" w:hAnsi="Times New Roman" w:cs="Times New Roman"/>
          <w:sz w:val="28"/>
          <w:szCs w:val="28"/>
          <w:lang w:eastAsia="ru-RU"/>
        </w:rPr>
      </w:pPr>
      <w:r w:rsidRPr="005B53A0">
        <w:rPr>
          <w:rFonts w:ascii="Times New Roman" w:eastAsia="Times New Roman" w:hAnsi="Times New Roman" w:cs="Times New Roman"/>
          <w:sz w:val="28"/>
          <w:szCs w:val="28"/>
          <w:lang w:eastAsia="ru-RU"/>
        </w:rPr>
        <w:lastRenderedPageBreak/>
        <w:t xml:space="preserve">6) предоставить возможность учащимся провести самооценку своих работ по </w:t>
      </w:r>
      <w:r w:rsidR="005C309C" w:rsidRPr="005B53A0">
        <w:rPr>
          <w:rFonts w:ascii="Times New Roman" w:eastAsia="Times New Roman" w:hAnsi="Times New Roman" w:cs="Times New Roman"/>
          <w:sz w:val="28"/>
          <w:szCs w:val="28"/>
          <w:lang w:eastAsia="ru-RU"/>
        </w:rPr>
        <w:t>заранее обоснованному критерию.</w:t>
      </w:r>
    </w:p>
    <w:p w:rsidR="00085D79" w:rsidRPr="005B53A0" w:rsidRDefault="00085D79" w:rsidP="005B53A0">
      <w:pPr>
        <w:spacing w:after="0" w:line="300" w:lineRule="atLeast"/>
        <w:jc w:val="both"/>
        <w:rPr>
          <w:rFonts w:ascii="Times New Roman" w:eastAsia="Times New Roman" w:hAnsi="Times New Roman" w:cs="Times New Roman"/>
          <w:sz w:val="28"/>
          <w:szCs w:val="28"/>
          <w:lang w:eastAsia="ru-RU"/>
        </w:rPr>
      </w:pPr>
      <w:r w:rsidRPr="00372A00">
        <w:rPr>
          <w:rFonts w:ascii="Times New Roman" w:eastAsia="Times New Roman" w:hAnsi="Times New Roman" w:cs="Times New Roman"/>
          <w:i/>
          <w:sz w:val="28"/>
          <w:szCs w:val="28"/>
          <w:lang w:eastAsia="ru-RU"/>
        </w:rPr>
        <w:t>II урок (Анализ работы)</w:t>
      </w:r>
      <w:r w:rsidRPr="005B53A0">
        <w:rPr>
          <w:rFonts w:ascii="Times New Roman" w:eastAsia="Times New Roman" w:hAnsi="Times New Roman" w:cs="Times New Roman"/>
          <w:sz w:val="28"/>
          <w:szCs w:val="28"/>
          <w:lang w:eastAsia="ru-RU"/>
        </w:rPr>
        <w:t xml:space="preserve"> Данный урок соответствует уроку работы над ошибками кработы в традиционной школе и проводи</w:t>
      </w:r>
      <w:r w:rsidR="005C309C" w:rsidRPr="005B53A0">
        <w:rPr>
          <w:rFonts w:ascii="Times New Roman" w:eastAsia="Times New Roman" w:hAnsi="Times New Roman" w:cs="Times New Roman"/>
          <w:sz w:val="28"/>
          <w:szCs w:val="28"/>
          <w:lang w:eastAsia="ru-RU"/>
        </w:rPr>
        <w:t>тся после проверки ее учителем.</w:t>
      </w:r>
    </w:p>
    <w:p w:rsidR="00085D79" w:rsidRPr="005B53A0" w:rsidRDefault="00085D79" w:rsidP="005B53A0">
      <w:pPr>
        <w:spacing w:after="0" w:line="300" w:lineRule="atLeast"/>
        <w:ind w:firstLine="708"/>
        <w:jc w:val="both"/>
        <w:rPr>
          <w:rFonts w:ascii="Times New Roman" w:eastAsia="Times New Roman" w:hAnsi="Times New Roman" w:cs="Times New Roman"/>
          <w:sz w:val="28"/>
          <w:szCs w:val="28"/>
          <w:lang w:eastAsia="ru-RU"/>
        </w:rPr>
      </w:pPr>
      <w:r w:rsidRPr="005B53A0">
        <w:rPr>
          <w:rFonts w:ascii="Times New Roman" w:eastAsia="Times New Roman" w:hAnsi="Times New Roman" w:cs="Times New Roman"/>
          <w:sz w:val="28"/>
          <w:szCs w:val="28"/>
          <w:lang w:eastAsia="ru-RU"/>
        </w:rPr>
        <w:t xml:space="preserve">Основной целью этапа </w:t>
      </w:r>
      <w:r w:rsidR="005C309C" w:rsidRPr="005B53A0">
        <w:rPr>
          <w:rFonts w:ascii="Times New Roman" w:eastAsia="Times New Roman" w:hAnsi="Times New Roman" w:cs="Times New Roman"/>
          <w:sz w:val="28"/>
          <w:szCs w:val="28"/>
          <w:lang w:eastAsia="ru-RU"/>
        </w:rPr>
        <w:t xml:space="preserve">определение </w:t>
      </w:r>
      <w:r w:rsidRPr="005B53A0">
        <w:rPr>
          <w:rFonts w:ascii="Times New Roman" w:eastAsia="Times New Roman" w:hAnsi="Times New Roman" w:cs="Times New Roman"/>
          <w:sz w:val="28"/>
          <w:szCs w:val="28"/>
          <w:lang w:eastAsia="ru-RU"/>
        </w:rPr>
        <w:t>индивидуальных за</w:t>
      </w:r>
      <w:r w:rsidR="005C309C" w:rsidRPr="005B53A0">
        <w:rPr>
          <w:rFonts w:ascii="Times New Roman" w:eastAsia="Times New Roman" w:hAnsi="Times New Roman" w:cs="Times New Roman"/>
          <w:sz w:val="28"/>
          <w:szCs w:val="28"/>
          <w:lang w:eastAsia="ru-RU"/>
        </w:rPr>
        <w:t>труднений ,</w:t>
      </w:r>
      <w:r w:rsidRPr="005B53A0">
        <w:rPr>
          <w:rFonts w:ascii="Times New Roman" w:eastAsia="Times New Roman" w:hAnsi="Times New Roman" w:cs="Times New Roman"/>
          <w:sz w:val="28"/>
          <w:szCs w:val="28"/>
          <w:lang w:eastAsia="ru-RU"/>
        </w:rPr>
        <w:t xml:space="preserve"> выработка на личностно значимом уровне внутренней готовности к коррекционной работе, а также выявление места и причины собственных затруднений в выполнении </w:t>
      </w:r>
      <w:r w:rsidR="005C309C" w:rsidRPr="005B53A0">
        <w:rPr>
          <w:rFonts w:ascii="Times New Roman" w:eastAsia="Times New Roman" w:hAnsi="Times New Roman" w:cs="Times New Roman"/>
          <w:sz w:val="28"/>
          <w:szCs w:val="28"/>
          <w:lang w:eastAsia="ru-RU"/>
        </w:rPr>
        <w:t>работы.</w:t>
      </w:r>
    </w:p>
    <w:p w:rsidR="005C309C" w:rsidRPr="005B53A0" w:rsidRDefault="00085D79" w:rsidP="005B53A0">
      <w:pPr>
        <w:spacing w:after="0" w:line="300" w:lineRule="atLeast"/>
        <w:ind w:firstLine="708"/>
        <w:jc w:val="both"/>
        <w:rPr>
          <w:rFonts w:ascii="Times New Roman" w:eastAsia="Times New Roman" w:hAnsi="Times New Roman" w:cs="Times New Roman"/>
          <w:sz w:val="28"/>
          <w:szCs w:val="28"/>
          <w:lang w:eastAsia="ru-RU"/>
        </w:rPr>
      </w:pPr>
      <w:r w:rsidRPr="005B53A0">
        <w:rPr>
          <w:rFonts w:ascii="Times New Roman" w:eastAsia="Times New Roman" w:hAnsi="Times New Roman" w:cs="Times New Roman"/>
          <w:sz w:val="28"/>
          <w:szCs w:val="28"/>
          <w:lang w:eastAsia="ru-RU"/>
        </w:rPr>
        <w:t xml:space="preserve">Для реализации этой цели необходимо: </w:t>
      </w:r>
    </w:p>
    <w:p w:rsidR="005C309C" w:rsidRPr="005B53A0" w:rsidRDefault="00085D79" w:rsidP="005B53A0">
      <w:pPr>
        <w:spacing w:after="0" w:line="300" w:lineRule="atLeast"/>
        <w:ind w:firstLine="708"/>
        <w:jc w:val="both"/>
        <w:rPr>
          <w:rFonts w:ascii="Times New Roman" w:eastAsia="Times New Roman" w:hAnsi="Times New Roman" w:cs="Times New Roman"/>
          <w:sz w:val="28"/>
          <w:szCs w:val="28"/>
          <w:lang w:eastAsia="ru-RU"/>
        </w:rPr>
      </w:pPr>
      <w:r w:rsidRPr="005B53A0">
        <w:rPr>
          <w:rFonts w:ascii="Times New Roman" w:eastAsia="Times New Roman" w:hAnsi="Times New Roman" w:cs="Times New Roman"/>
          <w:sz w:val="28"/>
          <w:szCs w:val="28"/>
          <w:lang w:eastAsia="ru-RU"/>
        </w:rPr>
        <w:t xml:space="preserve">1)организовать мотивирование учащихся к коррекционной деятельности («хочу» - «надо» - «могу») и формулировку ими основной цели урока; </w:t>
      </w:r>
    </w:p>
    <w:p w:rsidR="00085D79" w:rsidRPr="005B53A0" w:rsidRDefault="00085D79" w:rsidP="005B53A0">
      <w:pPr>
        <w:spacing w:after="0" w:line="300" w:lineRule="atLeast"/>
        <w:ind w:firstLine="708"/>
        <w:jc w:val="both"/>
        <w:rPr>
          <w:rFonts w:ascii="Times New Roman" w:eastAsia="Times New Roman" w:hAnsi="Times New Roman" w:cs="Times New Roman"/>
          <w:sz w:val="28"/>
          <w:szCs w:val="28"/>
          <w:lang w:eastAsia="ru-RU"/>
        </w:rPr>
      </w:pPr>
      <w:r w:rsidRPr="005B53A0">
        <w:rPr>
          <w:rFonts w:ascii="Times New Roman" w:eastAsia="Times New Roman" w:hAnsi="Times New Roman" w:cs="Times New Roman"/>
          <w:sz w:val="28"/>
          <w:szCs w:val="28"/>
          <w:lang w:eastAsia="ru-RU"/>
        </w:rPr>
        <w:t>2)воспроизвести контролир</w:t>
      </w:r>
      <w:r w:rsidR="005C309C" w:rsidRPr="005B53A0">
        <w:rPr>
          <w:rFonts w:ascii="Times New Roman" w:eastAsia="Times New Roman" w:hAnsi="Times New Roman" w:cs="Times New Roman"/>
          <w:sz w:val="28"/>
          <w:szCs w:val="28"/>
          <w:lang w:eastAsia="ru-RU"/>
        </w:rPr>
        <w:t>уемые способы действий (нормы);</w:t>
      </w:r>
    </w:p>
    <w:p w:rsidR="00085D79" w:rsidRPr="005B53A0" w:rsidRDefault="00085D79" w:rsidP="005B53A0">
      <w:pPr>
        <w:spacing w:after="0" w:line="300" w:lineRule="atLeast"/>
        <w:ind w:firstLine="708"/>
        <w:jc w:val="both"/>
        <w:rPr>
          <w:rFonts w:ascii="Times New Roman" w:eastAsia="Times New Roman" w:hAnsi="Times New Roman" w:cs="Times New Roman"/>
          <w:sz w:val="28"/>
          <w:szCs w:val="28"/>
          <w:lang w:eastAsia="ru-RU"/>
        </w:rPr>
      </w:pPr>
      <w:r w:rsidRPr="005B53A0">
        <w:rPr>
          <w:rFonts w:ascii="Times New Roman" w:eastAsia="Times New Roman" w:hAnsi="Times New Roman" w:cs="Times New Roman"/>
          <w:sz w:val="28"/>
          <w:szCs w:val="28"/>
          <w:lang w:eastAsia="ru-RU"/>
        </w:rPr>
        <w:t>3) Проанализировать правильность самопроверки учащимися своих работ и при необходимости - согласован</w:t>
      </w:r>
      <w:r w:rsidR="005C309C" w:rsidRPr="005B53A0">
        <w:rPr>
          <w:rFonts w:ascii="Times New Roman" w:eastAsia="Times New Roman" w:hAnsi="Times New Roman" w:cs="Times New Roman"/>
          <w:sz w:val="28"/>
          <w:szCs w:val="28"/>
          <w:lang w:eastAsia="ru-RU"/>
        </w:rPr>
        <w:t>ие их оценок с оценкой учителя.</w:t>
      </w:r>
    </w:p>
    <w:p w:rsidR="005C309C" w:rsidRPr="005B53A0" w:rsidRDefault="00085D79" w:rsidP="005B53A0">
      <w:pPr>
        <w:spacing w:after="0" w:line="300" w:lineRule="atLeast"/>
        <w:ind w:firstLine="708"/>
        <w:jc w:val="both"/>
        <w:rPr>
          <w:rFonts w:ascii="Times New Roman" w:eastAsia="Times New Roman" w:hAnsi="Times New Roman" w:cs="Times New Roman"/>
          <w:sz w:val="28"/>
          <w:szCs w:val="28"/>
          <w:lang w:eastAsia="ru-RU"/>
        </w:rPr>
      </w:pPr>
      <w:r w:rsidRPr="005B53A0">
        <w:rPr>
          <w:rFonts w:ascii="Times New Roman" w:eastAsia="Times New Roman" w:hAnsi="Times New Roman" w:cs="Times New Roman"/>
          <w:sz w:val="28"/>
          <w:szCs w:val="28"/>
          <w:lang w:eastAsia="ru-RU"/>
        </w:rPr>
        <w:t xml:space="preserve">Учащиеся, которые допустили ошибки: </w:t>
      </w:r>
    </w:p>
    <w:p w:rsidR="005C309C" w:rsidRPr="005B53A0" w:rsidRDefault="00085D79" w:rsidP="005B53A0">
      <w:pPr>
        <w:spacing w:after="0" w:line="300" w:lineRule="atLeast"/>
        <w:ind w:firstLine="708"/>
        <w:jc w:val="both"/>
        <w:rPr>
          <w:rFonts w:ascii="Times New Roman" w:eastAsia="Times New Roman" w:hAnsi="Times New Roman" w:cs="Times New Roman"/>
          <w:sz w:val="28"/>
          <w:szCs w:val="28"/>
          <w:lang w:eastAsia="ru-RU"/>
        </w:rPr>
      </w:pPr>
      <w:r w:rsidRPr="005B53A0">
        <w:rPr>
          <w:rFonts w:ascii="Times New Roman" w:eastAsia="Times New Roman" w:hAnsi="Times New Roman" w:cs="Times New Roman"/>
          <w:sz w:val="28"/>
          <w:szCs w:val="28"/>
          <w:lang w:eastAsia="ru-RU"/>
        </w:rPr>
        <w:t xml:space="preserve">1) уточняют алгоритм исправления ошибок (алгоритм строится на предыдущих уроках на основе рефлексивного метода); </w:t>
      </w:r>
    </w:p>
    <w:p w:rsidR="005C309C" w:rsidRPr="005B53A0" w:rsidRDefault="00085D79" w:rsidP="005B53A0">
      <w:pPr>
        <w:spacing w:after="0" w:line="300" w:lineRule="atLeast"/>
        <w:ind w:firstLine="708"/>
        <w:jc w:val="both"/>
        <w:rPr>
          <w:rFonts w:ascii="Times New Roman" w:eastAsia="Times New Roman" w:hAnsi="Times New Roman" w:cs="Times New Roman"/>
          <w:sz w:val="28"/>
          <w:szCs w:val="28"/>
          <w:lang w:eastAsia="ru-RU"/>
        </w:rPr>
      </w:pPr>
      <w:r w:rsidRPr="005B53A0">
        <w:rPr>
          <w:rFonts w:ascii="Times New Roman" w:eastAsia="Times New Roman" w:hAnsi="Times New Roman" w:cs="Times New Roman"/>
          <w:sz w:val="28"/>
          <w:szCs w:val="28"/>
          <w:lang w:eastAsia="ru-RU"/>
        </w:rPr>
        <w:t xml:space="preserve">2) на основе алгоритма исправления ошибок анализируют свое решение и определяют место ошибок - место затруднений; </w:t>
      </w:r>
    </w:p>
    <w:p w:rsidR="00085D79" w:rsidRPr="005B53A0" w:rsidRDefault="00085D79" w:rsidP="005B53A0">
      <w:pPr>
        <w:spacing w:after="0" w:line="300" w:lineRule="atLeast"/>
        <w:ind w:firstLine="708"/>
        <w:jc w:val="both"/>
        <w:rPr>
          <w:rFonts w:ascii="Times New Roman" w:eastAsia="Times New Roman" w:hAnsi="Times New Roman" w:cs="Times New Roman"/>
          <w:sz w:val="28"/>
          <w:szCs w:val="28"/>
          <w:lang w:eastAsia="ru-RU"/>
        </w:rPr>
      </w:pPr>
      <w:r w:rsidRPr="005B53A0">
        <w:rPr>
          <w:rFonts w:ascii="Times New Roman" w:eastAsia="Times New Roman" w:hAnsi="Times New Roman" w:cs="Times New Roman"/>
          <w:sz w:val="28"/>
          <w:szCs w:val="28"/>
          <w:lang w:eastAsia="ru-RU"/>
        </w:rPr>
        <w:t>3) выявляют и фиксируют способы действий (алгоритмы формулы, правила и т.д.), в которых допущены</w:t>
      </w:r>
      <w:r w:rsidR="005C309C" w:rsidRPr="005B53A0">
        <w:rPr>
          <w:rFonts w:ascii="Times New Roman" w:eastAsia="Times New Roman" w:hAnsi="Times New Roman" w:cs="Times New Roman"/>
          <w:sz w:val="28"/>
          <w:szCs w:val="28"/>
          <w:lang w:eastAsia="ru-RU"/>
        </w:rPr>
        <w:t xml:space="preserve"> ошибки, - причину затруднений.</w:t>
      </w:r>
    </w:p>
    <w:p w:rsidR="00085D79" w:rsidRPr="005B53A0" w:rsidRDefault="00085D79" w:rsidP="005B53A0">
      <w:pPr>
        <w:spacing w:after="0" w:line="300" w:lineRule="atLeast"/>
        <w:jc w:val="both"/>
        <w:rPr>
          <w:rFonts w:ascii="Times New Roman" w:eastAsia="Times New Roman" w:hAnsi="Times New Roman" w:cs="Times New Roman"/>
          <w:sz w:val="28"/>
          <w:szCs w:val="28"/>
          <w:lang w:eastAsia="ru-RU"/>
        </w:rPr>
      </w:pPr>
      <w:r w:rsidRPr="005B53A0">
        <w:rPr>
          <w:rFonts w:ascii="Times New Roman" w:eastAsia="Times New Roman" w:hAnsi="Times New Roman" w:cs="Times New Roman"/>
          <w:sz w:val="28"/>
          <w:szCs w:val="28"/>
          <w:lang w:eastAsia="ru-RU"/>
        </w:rPr>
        <w:t>Учащиеся, не допустившие ошибок, на этом этапе сравнивают свое решение с эталоном и выполняют задания творческого уровня. Также они могут выступать в качестве консультантов </w:t>
      </w:r>
    </w:p>
    <w:p w:rsidR="00C30C50" w:rsidRDefault="00C30C50">
      <w:pPr>
        <w:rPr>
          <w:rFonts w:ascii="Times New Roman" w:hAnsi="Times New Roman" w:cs="Times New Roman"/>
          <w:b/>
          <w:sz w:val="28"/>
          <w:szCs w:val="28"/>
        </w:rPr>
      </w:pPr>
      <w:r>
        <w:rPr>
          <w:rFonts w:ascii="Times New Roman" w:hAnsi="Times New Roman" w:cs="Times New Roman"/>
          <w:b/>
          <w:sz w:val="28"/>
          <w:szCs w:val="28"/>
        </w:rPr>
        <w:br w:type="page"/>
      </w:r>
    </w:p>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lastRenderedPageBreak/>
        <w:t>Критерии  оценивания</w:t>
      </w:r>
    </w:p>
    <w:tbl>
      <w:tblPr>
        <w:tblStyle w:val="a5"/>
        <w:tblW w:w="0" w:type="auto"/>
        <w:tblInd w:w="437" w:type="dxa"/>
        <w:tblLayout w:type="fixed"/>
        <w:tblLook w:val="04A0" w:firstRow="1" w:lastRow="0" w:firstColumn="1" w:lastColumn="0" w:noHBand="0" w:noVBand="1"/>
      </w:tblPr>
      <w:tblGrid>
        <w:gridCol w:w="491"/>
        <w:gridCol w:w="1460"/>
        <w:gridCol w:w="142"/>
        <w:gridCol w:w="1417"/>
        <w:gridCol w:w="1139"/>
        <w:gridCol w:w="137"/>
        <w:gridCol w:w="1559"/>
        <w:gridCol w:w="4395"/>
        <w:gridCol w:w="1559"/>
        <w:gridCol w:w="1417"/>
      </w:tblGrid>
      <w:tr w:rsidR="00733E45" w:rsidRPr="005B53A0" w:rsidTr="00D35CBF">
        <w:tc>
          <w:tcPr>
            <w:tcW w:w="491"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w:t>
            </w:r>
          </w:p>
        </w:tc>
        <w:tc>
          <w:tcPr>
            <w:tcW w:w="11808" w:type="dxa"/>
            <w:gridSpan w:val="8"/>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Содержание работы</w:t>
            </w:r>
          </w:p>
        </w:tc>
        <w:tc>
          <w:tcPr>
            <w:tcW w:w="1417"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итог</w:t>
            </w:r>
          </w:p>
        </w:tc>
      </w:tr>
      <w:tr w:rsidR="00733E45" w:rsidRPr="005B53A0" w:rsidTr="00D35CBF">
        <w:tc>
          <w:tcPr>
            <w:tcW w:w="491"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1.</w:t>
            </w:r>
          </w:p>
        </w:tc>
        <w:tc>
          <w:tcPr>
            <w:tcW w:w="11808" w:type="dxa"/>
            <w:gridSpan w:val="8"/>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Целеполагание</w:t>
            </w:r>
          </w:p>
        </w:tc>
        <w:tc>
          <w:tcPr>
            <w:tcW w:w="1417"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5</w:t>
            </w:r>
          </w:p>
        </w:tc>
      </w:tr>
      <w:tr w:rsidR="00733E45" w:rsidRPr="005B53A0" w:rsidTr="00D35CBF">
        <w:tc>
          <w:tcPr>
            <w:tcW w:w="491" w:type="dxa"/>
            <w:vMerge w:val="restart"/>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2</w:t>
            </w:r>
          </w:p>
        </w:tc>
        <w:tc>
          <w:tcPr>
            <w:tcW w:w="11808" w:type="dxa"/>
            <w:gridSpan w:val="8"/>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РЕАКЦИЯ СРЕДЫ В РАСТВОРАХ РАЗЛИЧНЫХ СОЛЕЙ</w:t>
            </w:r>
          </w:p>
        </w:tc>
        <w:tc>
          <w:tcPr>
            <w:tcW w:w="1417" w:type="dxa"/>
            <w:tcBorders>
              <w:top w:val="single" w:sz="4" w:space="0" w:color="auto"/>
              <w:left w:val="single" w:sz="4" w:space="0" w:color="auto"/>
              <w:bottom w:val="single" w:sz="4" w:space="0" w:color="auto"/>
              <w:right w:val="single" w:sz="4" w:space="0" w:color="auto"/>
            </w:tcBorders>
          </w:tcPr>
          <w:p w:rsidR="00733E45" w:rsidRPr="005B53A0" w:rsidRDefault="00733E45" w:rsidP="005B53A0">
            <w:pPr>
              <w:jc w:val="both"/>
              <w:rPr>
                <w:rFonts w:ascii="Times New Roman" w:hAnsi="Times New Roman" w:cs="Times New Roman"/>
                <w:b/>
                <w:sz w:val="28"/>
                <w:szCs w:val="28"/>
              </w:rPr>
            </w:pPr>
          </w:p>
        </w:tc>
      </w:tr>
      <w:tr w:rsidR="00733E45" w:rsidRPr="005B53A0" w:rsidTr="00D35CBF">
        <w:tc>
          <w:tcPr>
            <w:tcW w:w="491" w:type="dxa"/>
            <w:vMerge/>
            <w:tcBorders>
              <w:top w:val="single" w:sz="4" w:space="0" w:color="auto"/>
              <w:left w:val="single" w:sz="4" w:space="0" w:color="auto"/>
              <w:bottom w:val="single" w:sz="4" w:space="0" w:color="auto"/>
              <w:right w:val="single" w:sz="4" w:space="0" w:color="auto"/>
            </w:tcBorders>
            <w:vAlign w:val="center"/>
            <w:hideMark/>
          </w:tcPr>
          <w:p w:rsidR="00733E45" w:rsidRPr="005B53A0" w:rsidRDefault="00733E45" w:rsidP="005B53A0">
            <w:pPr>
              <w:jc w:val="both"/>
              <w:rPr>
                <w:rFonts w:ascii="Times New Roman" w:hAnsi="Times New Roman" w:cs="Times New Roman"/>
                <w:b/>
                <w:sz w:val="28"/>
                <w:szCs w:val="28"/>
              </w:rPr>
            </w:pPr>
          </w:p>
        </w:tc>
        <w:tc>
          <w:tcPr>
            <w:tcW w:w="1460"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формулы</w:t>
            </w:r>
          </w:p>
        </w:tc>
        <w:tc>
          <w:tcPr>
            <w:tcW w:w="1559" w:type="dxa"/>
            <w:gridSpan w:val="2"/>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Цвет лакмуса</w:t>
            </w:r>
          </w:p>
        </w:tc>
        <w:tc>
          <w:tcPr>
            <w:tcW w:w="1276" w:type="dxa"/>
            <w:gridSpan w:val="2"/>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Реакция среды</w:t>
            </w:r>
          </w:p>
        </w:tc>
        <w:tc>
          <w:tcPr>
            <w:tcW w:w="1559"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рН</w:t>
            </w:r>
          </w:p>
        </w:tc>
        <w:tc>
          <w:tcPr>
            <w:tcW w:w="4395"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Уравнения</w:t>
            </w:r>
          </w:p>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Молекулярные, краткие ионные</w:t>
            </w:r>
          </w:p>
        </w:tc>
        <w:tc>
          <w:tcPr>
            <w:tcW w:w="1559"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Вывод</w:t>
            </w:r>
          </w:p>
        </w:tc>
        <w:tc>
          <w:tcPr>
            <w:tcW w:w="1417" w:type="dxa"/>
            <w:tcBorders>
              <w:top w:val="single" w:sz="4" w:space="0" w:color="auto"/>
              <w:left w:val="single" w:sz="4" w:space="0" w:color="auto"/>
              <w:bottom w:val="single" w:sz="4" w:space="0" w:color="auto"/>
              <w:right w:val="single" w:sz="4" w:space="0" w:color="auto"/>
            </w:tcBorders>
          </w:tcPr>
          <w:p w:rsidR="00733E45" w:rsidRPr="005B53A0" w:rsidRDefault="00733E45" w:rsidP="005B53A0">
            <w:pPr>
              <w:jc w:val="both"/>
              <w:rPr>
                <w:rFonts w:ascii="Times New Roman" w:hAnsi="Times New Roman" w:cs="Times New Roman"/>
                <w:b/>
                <w:sz w:val="28"/>
                <w:szCs w:val="28"/>
              </w:rPr>
            </w:pPr>
          </w:p>
        </w:tc>
      </w:tr>
      <w:tr w:rsidR="00733E45" w:rsidRPr="005B53A0" w:rsidTr="00D35CBF">
        <w:tc>
          <w:tcPr>
            <w:tcW w:w="491" w:type="dxa"/>
            <w:vMerge/>
            <w:tcBorders>
              <w:top w:val="single" w:sz="4" w:space="0" w:color="auto"/>
              <w:left w:val="single" w:sz="4" w:space="0" w:color="auto"/>
              <w:bottom w:val="single" w:sz="4" w:space="0" w:color="auto"/>
              <w:right w:val="single" w:sz="4" w:space="0" w:color="auto"/>
            </w:tcBorders>
            <w:vAlign w:val="center"/>
            <w:hideMark/>
          </w:tcPr>
          <w:p w:rsidR="00733E45" w:rsidRPr="005B53A0" w:rsidRDefault="00733E45" w:rsidP="005B53A0">
            <w:pPr>
              <w:jc w:val="both"/>
              <w:rPr>
                <w:rFonts w:ascii="Times New Roman" w:hAnsi="Times New Roman" w:cs="Times New Roman"/>
                <w:b/>
                <w:sz w:val="28"/>
                <w:szCs w:val="28"/>
              </w:rPr>
            </w:pPr>
          </w:p>
        </w:tc>
        <w:tc>
          <w:tcPr>
            <w:tcW w:w="1460"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0,5</w:t>
            </w:r>
          </w:p>
        </w:tc>
        <w:tc>
          <w:tcPr>
            <w:tcW w:w="1559" w:type="dxa"/>
            <w:gridSpan w:val="2"/>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sz w:val="28"/>
                <w:szCs w:val="28"/>
              </w:rPr>
            </w:pPr>
            <w:r w:rsidRPr="005B53A0">
              <w:rPr>
                <w:rFonts w:ascii="Times New Roman" w:hAnsi="Times New Roman" w:cs="Times New Roman"/>
                <w:b/>
                <w:sz w:val="28"/>
                <w:szCs w:val="28"/>
              </w:rPr>
              <w:t>0,5</w:t>
            </w:r>
          </w:p>
        </w:tc>
        <w:tc>
          <w:tcPr>
            <w:tcW w:w="1276" w:type="dxa"/>
            <w:gridSpan w:val="2"/>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sz w:val="28"/>
                <w:szCs w:val="28"/>
              </w:rPr>
            </w:pPr>
            <w:r w:rsidRPr="005B53A0">
              <w:rPr>
                <w:rFonts w:ascii="Times New Roman" w:hAnsi="Times New Roman" w:cs="Times New Roman"/>
                <w:b/>
                <w:sz w:val="28"/>
                <w:szCs w:val="28"/>
              </w:rPr>
              <w:t>0,5</w:t>
            </w:r>
          </w:p>
        </w:tc>
        <w:tc>
          <w:tcPr>
            <w:tcW w:w="1559"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sz w:val="28"/>
                <w:szCs w:val="28"/>
              </w:rPr>
            </w:pPr>
            <w:r w:rsidRPr="005B53A0">
              <w:rPr>
                <w:rFonts w:ascii="Times New Roman" w:hAnsi="Times New Roman" w:cs="Times New Roman"/>
                <w:b/>
                <w:sz w:val="28"/>
                <w:szCs w:val="28"/>
              </w:rPr>
              <w:t>0,5</w:t>
            </w:r>
          </w:p>
        </w:tc>
        <w:tc>
          <w:tcPr>
            <w:tcW w:w="4395"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2</w:t>
            </w:r>
          </w:p>
        </w:tc>
        <w:tc>
          <w:tcPr>
            <w:tcW w:w="1559"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5</w:t>
            </w:r>
          </w:p>
        </w:tc>
      </w:tr>
      <w:tr w:rsidR="00733E45" w:rsidRPr="005B53A0" w:rsidTr="00D35CBF">
        <w:tc>
          <w:tcPr>
            <w:tcW w:w="491" w:type="dxa"/>
            <w:vMerge/>
            <w:tcBorders>
              <w:top w:val="single" w:sz="4" w:space="0" w:color="auto"/>
              <w:left w:val="single" w:sz="4" w:space="0" w:color="auto"/>
              <w:bottom w:val="single" w:sz="4" w:space="0" w:color="auto"/>
              <w:right w:val="single" w:sz="4" w:space="0" w:color="auto"/>
            </w:tcBorders>
            <w:vAlign w:val="center"/>
            <w:hideMark/>
          </w:tcPr>
          <w:p w:rsidR="00733E45" w:rsidRPr="005B53A0" w:rsidRDefault="00733E45" w:rsidP="005B53A0">
            <w:pPr>
              <w:jc w:val="both"/>
              <w:rPr>
                <w:rFonts w:ascii="Times New Roman" w:hAnsi="Times New Roman" w:cs="Times New Roman"/>
                <w:b/>
                <w:sz w:val="28"/>
                <w:szCs w:val="28"/>
              </w:rPr>
            </w:pPr>
          </w:p>
        </w:tc>
        <w:tc>
          <w:tcPr>
            <w:tcW w:w="1460"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sz w:val="28"/>
                <w:szCs w:val="28"/>
              </w:rPr>
            </w:pPr>
            <w:r w:rsidRPr="005B53A0">
              <w:rPr>
                <w:rFonts w:ascii="Times New Roman" w:hAnsi="Times New Roman" w:cs="Times New Roman"/>
                <w:b/>
                <w:sz w:val="28"/>
                <w:szCs w:val="28"/>
              </w:rPr>
              <w:t>0,5</w:t>
            </w:r>
          </w:p>
        </w:tc>
        <w:tc>
          <w:tcPr>
            <w:tcW w:w="1559" w:type="dxa"/>
            <w:gridSpan w:val="2"/>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sz w:val="28"/>
                <w:szCs w:val="28"/>
              </w:rPr>
            </w:pPr>
            <w:r w:rsidRPr="005B53A0">
              <w:rPr>
                <w:rFonts w:ascii="Times New Roman" w:hAnsi="Times New Roman" w:cs="Times New Roman"/>
                <w:b/>
                <w:sz w:val="28"/>
                <w:szCs w:val="28"/>
              </w:rPr>
              <w:t>0,5</w:t>
            </w:r>
          </w:p>
        </w:tc>
        <w:tc>
          <w:tcPr>
            <w:tcW w:w="1276" w:type="dxa"/>
            <w:gridSpan w:val="2"/>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sz w:val="28"/>
                <w:szCs w:val="28"/>
              </w:rPr>
            </w:pPr>
            <w:r w:rsidRPr="005B53A0">
              <w:rPr>
                <w:rFonts w:ascii="Times New Roman" w:hAnsi="Times New Roman" w:cs="Times New Roman"/>
                <w:b/>
                <w:sz w:val="28"/>
                <w:szCs w:val="28"/>
              </w:rPr>
              <w:t>0,5</w:t>
            </w:r>
          </w:p>
        </w:tc>
        <w:tc>
          <w:tcPr>
            <w:tcW w:w="1559"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sz w:val="28"/>
                <w:szCs w:val="28"/>
              </w:rPr>
            </w:pPr>
            <w:r w:rsidRPr="005B53A0">
              <w:rPr>
                <w:rFonts w:ascii="Times New Roman" w:hAnsi="Times New Roman" w:cs="Times New Roman"/>
                <w:b/>
                <w:sz w:val="28"/>
                <w:szCs w:val="28"/>
              </w:rPr>
              <w:t>0,5</w:t>
            </w:r>
          </w:p>
        </w:tc>
        <w:tc>
          <w:tcPr>
            <w:tcW w:w="4395"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2</w:t>
            </w:r>
          </w:p>
        </w:tc>
        <w:tc>
          <w:tcPr>
            <w:tcW w:w="1559"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5</w:t>
            </w:r>
          </w:p>
        </w:tc>
      </w:tr>
      <w:tr w:rsidR="00733E45" w:rsidRPr="005B53A0" w:rsidTr="00D35CBF">
        <w:tc>
          <w:tcPr>
            <w:tcW w:w="491" w:type="dxa"/>
            <w:vMerge/>
            <w:tcBorders>
              <w:top w:val="single" w:sz="4" w:space="0" w:color="auto"/>
              <w:left w:val="single" w:sz="4" w:space="0" w:color="auto"/>
              <w:bottom w:val="single" w:sz="4" w:space="0" w:color="auto"/>
              <w:right w:val="single" w:sz="4" w:space="0" w:color="auto"/>
            </w:tcBorders>
            <w:vAlign w:val="center"/>
            <w:hideMark/>
          </w:tcPr>
          <w:p w:rsidR="00733E45" w:rsidRPr="005B53A0" w:rsidRDefault="00733E45" w:rsidP="005B53A0">
            <w:pPr>
              <w:jc w:val="both"/>
              <w:rPr>
                <w:rFonts w:ascii="Times New Roman" w:hAnsi="Times New Roman" w:cs="Times New Roman"/>
                <w:b/>
                <w:sz w:val="28"/>
                <w:szCs w:val="28"/>
              </w:rPr>
            </w:pPr>
          </w:p>
        </w:tc>
        <w:tc>
          <w:tcPr>
            <w:tcW w:w="1460"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sz w:val="28"/>
                <w:szCs w:val="28"/>
              </w:rPr>
            </w:pPr>
            <w:r w:rsidRPr="005B53A0">
              <w:rPr>
                <w:rFonts w:ascii="Times New Roman" w:hAnsi="Times New Roman" w:cs="Times New Roman"/>
                <w:b/>
                <w:sz w:val="28"/>
                <w:szCs w:val="28"/>
              </w:rPr>
              <w:t>0,5</w:t>
            </w:r>
          </w:p>
        </w:tc>
        <w:tc>
          <w:tcPr>
            <w:tcW w:w="1559" w:type="dxa"/>
            <w:gridSpan w:val="2"/>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sz w:val="28"/>
                <w:szCs w:val="28"/>
              </w:rPr>
            </w:pPr>
            <w:r w:rsidRPr="005B53A0">
              <w:rPr>
                <w:rFonts w:ascii="Times New Roman" w:hAnsi="Times New Roman" w:cs="Times New Roman"/>
                <w:b/>
                <w:sz w:val="28"/>
                <w:szCs w:val="28"/>
              </w:rPr>
              <w:t>0,5</w:t>
            </w:r>
          </w:p>
        </w:tc>
        <w:tc>
          <w:tcPr>
            <w:tcW w:w="1276" w:type="dxa"/>
            <w:gridSpan w:val="2"/>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sz w:val="28"/>
                <w:szCs w:val="28"/>
              </w:rPr>
            </w:pPr>
            <w:r w:rsidRPr="005B53A0">
              <w:rPr>
                <w:rFonts w:ascii="Times New Roman" w:hAnsi="Times New Roman" w:cs="Times New Roman"/>
                <w:b/>
                <w:sz w:val="28"/>
                <w:szCs w:val="28"/>
              </w:rPr>
              <w:t>0,5</w:t>
            </w:r>
          </w:p>
        </w:tc>
        <w:tc>
          <w:tcPr>
            <w:tcW w:w="1559"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sz w:val="28"/>
                <w:szCs w:val="28"/>
              </w:rPr>
            </w:pPr>
            <w:r w:rsidRPr="005B53A0">
              <w:rPr>
                <w:rFonts w:ascii="Times New Roman" w:hAnsi="Times New Roman" w:cs="Times New Roman"/>
                <w:b/>
                <w:sz w:val="28"/>
                <w:szCs w:val="28"/>
              </w:rPr>
              <w:t>0,5</w:t>
            </w:r>
          </w:p>
        </w:tc>
        <w:tc>
          <w:tcPr>
            <w:tcW w:w="4395"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2</w:t>
            </w:r>
          </w:p>
        </w:tc>
        <w:tc>
          <w:tcPr>
            <w:tcW w:w="1559"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5</w:t>
            </w:r>
          </w:p>
        </w:tc>
      </w:tr>
      <w:tr w:rsidR="00733E45" w:rsidRPr="005B53A0" w:rsidTr="00D35CBF">
        <w:tc>
          <w:tcPr>
            <w:tcW w:w="491" w:type="dxa"/>
            <w:vMerge/>
            <w:tcBorders>
              <w:top w:val="single" w:sz="4" w:space="0" w:color="auto"/>
              <w:left w:val="single" w:sz="4" w:space="0" w:color="auto"/>
              <w:bottom w:val="single" w:sz="4" w:space="0" w:color="auto"/>
              <w:right w:val="single" w:sz="4" w:space="0" w:color="auto"/>
            </w:tcBorders>
            <w:vAlign w:val="center"/>
            <w:hideMark/>
          </w:tcPr>
          <w:p w:rsidR="00733E45" w:rsidRPr="005B53A0" w:rsidRDefault="00733E45" w:rsidP="005B53A0">
            <w:pPr>
              <w:jc w:val="both"/>
              <w:rPr>
                <w:rFonts w:ascii="Times New Roman" w:hAnsi="Times New Roman" w:cs="Times New Roman"/>
                <w:b/>
                <w:sz w:val="28"/>
                <w:szCs w:val="28"/>
              </w:rPr>
            </w:pPr>
          </w:p>
        </w:tc>
        <w:tc>
          <w:tcPr>
            <w:tcW w:w="11808" w:type="dxa"/>
            <w:gridSpan w:val="8"/>
            <w:tcBorders>
              <w:top w:val="single" w:sz="4" w:space="0" w:color="auto"/>
              <w:left w:val="single" w:sz="4" w:space="0" w:color="auto"/>
              <w:bottom w:val="single" w:sz="4" w:space="0" w:color="auto"/>
              <w:right w:val="single" w:sz="4" w:space="0" w:color="auto"/>
            </w:tcBorders>
          </w:tcPr>
          <w:p w:rsidR="00733E45" w:rsidRPr="005B53A0" w:rsidRDefault="00733E45" w:rsidP="005B53A0">
            <w:pPr>
              <w:jc w:val="both"/>
              <w:rPr>
                <w:rFonts w:ascii="Times New Roman" w:hAnsi="Times New Roman" w:cs="Times New Roman"/>
                <w:b/>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15</w:t>
            </w:r>
          </w:p>
        </w:tc>
      </w:tr>
      <w:tr w:rsidR="00733E45" w:rsidRPr="005B53A0" w:rsidTr="00D35CBF">
        <w:tc>
          <w:tcPr>
            <w:tcW w:w="491" w:type="dxa"/>
            <w:vMerge w:val="restart"/>
            <w:tcBorders>
              <w:top w:val="single" w:sz="4" w:space="0" w:color="auto"/>
              <w:left w:val="single" w:sz="4" w:space="0" w:color="auto"/>
              <w:bottom w:val="single" w:sz="4" w:space="0" w:color="auto"/>
              <w:right w:val="single" w:sz="4" w:space="0" w:color="auto"/>
            </w:tcBorders>
          </w:tcPr>
          <w:p w:rsidR="00733E45" w:rsidRPr="005B53A0" w:rsidRDefault="00733E45" w:rsidP="005B53A0">
            <w:pPr>
              <w:jc w:val="both"/>
              <w:rPr>
                <w:rFonts w:ascii="Times New Roman" w:hAnsi="Times New Roman" w:cs="Times New Roman"/>
                <w:b/>
                <w:sz w:val="28"/>
                <w:szCs w:val="28"/>
              </w:rPr>
            </w:pPr>
          </w:p>
        </w:tc>
        <w:tc>
          <w:tcPr>
            <w:tcW w:w="13225" w:type="dxa"/>
            <w:gridSpan w:val="9"/>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ФАКТОРЫ,ВЛИЯЮЩИЕ НА СТЕПЕНЬ ГИДРОЛИЗА</w:t>
            </w:r>
          </w:p>
        </w:tc>
      </w:tr>
      <w:tr w:rsidR="00733E45" w:rsidRPr="005B53A0" w:rsidTr="00D35CBF">
        <w:tc>
          <w:tcPr>
            <w:tcW w:w="491" w:type="dxa"/>
            <w:vMerge/>
            <w:tcBorders>
              <w:top w:val="single" w:sz="4" w:space="0" w:color="auto"/>
              <w:left w:val="single" w:sz="4" w:space="0" w:color="auto"/>
              <w:bottom w:val="single" w:sz="4" w:space="0" w:color="auto"/>
              <w:right w:val="single" w:sz="4" w:space="0" w:color="auto"/>
            </w:tcBorders>
            <w:vAlign w:val="center"/>
            <w:hideMark/>
          </w:tcPr>
          <w:p w:rsidR="00733E45" w:rsidRPr="005B53A0" w:rsidRDefault="00733E45" w:rsidP="005B53A0">
            <w:pPr>
              <w:jc w:val="both"/>
              <w:rPr>
                <w:rFonts w:ascii="Times New Roman" w:hAnsi="Times New Roman" w:cs="Times New Roman"/>
                <w:b/>
                <w:sz w:val="28"/>
                <w:szCs w:val="28"/>
              </w:rPr>
            </w:pPr>
          </w:p>
        </w:tc>
        <w:tc>
          <w:tcPr>
            <w:tcW w:w="13225" w:type="dxa"/>
            <w:gridSpan w:val="9"/>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Опыт 1. Влияние силы кислоты, образующей соль</w:t>
            </w:r>
          </w:p>
        </w:tc>
      </w:tr>
      <w:tr w:rsidR="00733E45" w:rsidRPr="005B53A0" w:rsidTr="00D35CBF">
        <w:tc>
          <w:tcPr>
            <w:tcW w:w="491" w:type="dxa"/>
            <w:vMerge w:val="restart"/>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3</w:t>
            </w:r>
          </w:p>
        </w:tc>
        <w:tc>
          <w:tcPr>
            <w:tcW w:w="3019" w:type="dxa"/>
            <w:gridSpan w:val="3"/>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формула</w:t>
            </w:r>
          </w:p>
        </w:tc>
        <w:tc>
          <w:tcPr>
            <w:tcW w:w="2835" w:type="dxa"/>
            <w:gridSpan w:val="3"/>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tabs>
                <w:tab w:val="left" w:pos="330"/>
              </w:tabs>
              <w:jc w:val="both"/>
              <w:rPr>
                <w:rFonts w:ascii="Times New Roman" w:hAnsi="Times New Roman" w:cs="Times New Roman"/>
                <w:b/>
                <w:sz w:val="28"/>
                <w:szCs w:val="28"/>
              </w:rPr>
            </w:pPr>
            <w:r w:rsidRPr="005B53A0">
              <w:rPr>
                <w:rFonts w:ascii="Times New Roman" w:hAnsi="Times New Roman" w:cs="Times New Roman"/>
                <w:b/>
                <w:sz w:val="28"/>
                <w:szCs w:val="28"/>
              </w:rPr>
              <w:tab/>
              <w:t>рН</w:t>
            </w:r>
          </w:p>
        </w:tc>
        <w:tc>
          <w:tcPr>
            <w:tcW w:w="4395"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Краткое ионное</w:t>
            </w:r>
          </w:p>
        </w:tc>
        <w:tc>
          <w:tcPr>
            <w:tcW w:w="1559"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Вывод</w:t>
            </w:r>
          </w:p>
        </w:tc>
        <w:tc>
          <w:tcPr>
            <w:tcW w:w="1417" w:type="dxa"/>
            <w:tcBorders>
              <w:top w:val="single" w:sz="4" w:space="0" w:color="auto"/>
              <w:left w:val="single" w:sz="4" w:space="0" w:color="auto"/>
              <w:bottom w:val="single" w:sz="4" w:space="0" w:color="auto"/>
              <w:right w:val="single" w:sz="4" w:space="0" w:color="auto"/>
            </w:tcBorders>
          </w:tcPr>
          <w:p w:rsidR="00733E45" w:rsidRPr="005B53A0" w:rsidRDefault="00733E45" w:rsidP="005B53A0">
            <w:pPr>
              <w:jc w:val="both"/>
              <w:rPr>
                <w:rFonts w:ascii="Times New Roman" w:hAnsi="Times New Roman" w:cs="Times New Roman"/>
                <w:b/>
                <w:sz w:val="28"/>
                <w:szCs w:val="28"/>
              </w:rPr>
            </w:pPr>
          </w:p>
        </w:tc>
      </w:tr>
      <w:tr w:rsidR="00733E45" w:rsidRPr="005B53A0" w:rsidTr="00D35CBF">
        <w:tc>
          <w:tcPr>
            <w:tcW w:w="491" w:type="dxa"/>
            <w:vMerge/>
            <w:tcBorders>
              <w:top w:val="single" w:sz="4" w:space="0" w:color="auto"/>
              <w:left w:val="single" w:sz="4" w:space="0" w:color="auto"/>
              <w:bottom w:val="single" w:sz="4" w:space="0" w:color="auto"/>
              <w:right w:val="single" w:sz="4" w:space="0" w:color="auto"/>
            </w:tcBorders>
            <w:vAlign w:val="center"/>
            <w:hideMark/>
          </w:tcPr>
          <w:p w:rsidR="00733E45" w:rsidRPr="005B53A0" w:rsidRDefault="00733E45" w:rsidP="005B53A0">
            <w:pPr>
              <w:jc w:val="both"/>
              <w:rPr>
                <w:rFonts w:ascii="Times New Roman" w:hAnsi="Times New Roman" w:cs="Times New Roman"/>
                <w:b/>
                <w:sz w:val="28"/>
                <w:szCs w:val="28"/>
              </w:rPr>
            </w:pPr>
          </w:p>
        </w:tc>
        <w:tc>
          <w:tcPr>
            <w:tcW w:w="3019" w:type="dxa"/>
            <w:gridSpan w:val="3"/>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sz w:val="28"/>
                <w:szCs w:val="28"/>
              </w:rPr>
            </w:pPr>
            <w:r w:rsidRPr="005B53A0">
              <w:rPr>
                <w:rFonts w:ascii="Times New Roman" w:hAnsi="Times New Roman" w:cs="Times New Roman"/>
                <w:b/>
                <w:sz w:val="28"/>
                <w:szCs w:val="28"/>
              </w:rPr>
              <w:t>0,5</w:t>
            </w:r>
          </w:p>
        </w:tc>
        <w:tc>
          <w:tcPr>
            <w:tcW w:w="2835" w:type="dxa"/>
            <w:gridSpan w:val="3"/>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sz w:val="28"/>
                <w:szCs w:val="28"/>
              </w:rPr>
            </w:pPr>
            <w:r w:rsidRPr="005B53A0">
              <w:rPr>
                <w:rFonts w:ascii="Times New Roman" w:hAnsi="Times New Roman" w:cs="Times New Roman"/>
                <w:b/>
                <w:sz w:val="28"/>
                <w:szCs w:val="28"/>
              </w:rPr>
              <w:t>0,5</w:t>
            </w:r>
          </w:p>
        </w:tc>
        <w:tc>
          <w:tcPr>
            <w:tcW w:w="4395"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1</w:t>
            </w:r>
          </w:p>
        </w:tc>
        <w:tc>
          <w:tcPr>
            <w:tcW w:w="1559"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3</w:t>
            </w:r>
          </w:p>
        </w:tc>
        <w:tc>
          <w:tcPr>
            <w:tcW w:w="1417"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5</w:t>
            </w:r>
          </w:p>
        </w:tc>
      </w:tr>
      <w:tr w:rsidR="00733E45" w:rsidRPr="005B53A0" w:rsidTr="00D35CBF">
        <w:tc>
          <w:tcPr>
            <w:tcW w:w="491" w:type="dxa"/>
            <w:vMerge/>
            <w:tcBorders>
              <w:top w:val="single" w:sz="4" w:space="0" w:color="auto"/>
              <w:left w:val="single" w:sz="4" w:space="0" w:color="auto"/>
              <w:bottom w:val="single" w:sz="4" w:space="0" w:color="auto"/>
              <w:right w:val="single" w:sz="4" w:space="0" w:color="auto"/>
            </w:tcBorders>
            <w:vAlign w:val="center"/>
            <w:hideMark/>
          </w:tcPr>
          <w:p w:rsidR="00733E45" w:rsidRPr="005B53A0" w:rsidRDefault="00733E45" w:rsidP="005B53A0">
            <w:pPr>
              <w:jc w:val="both"/>
              <w:rPr>
                <w:rFonts w:ascii="Times New Roman" w:hAnsi="Times New Roman" w:cs="Times New Roman"/>
                <w:b/>
                <w:sz w:val="28"/>
                <w:szCs w:val="28"/>
              </w:rPr>
            </w:pPr>
          </w:p>
        </w:tc>
        <w:tc>
          <w:tcPr>
            <w:tcW w:w="3019" w:type="dxa"/>
            <w:gridSpan w:val="3"/>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sz w:val="28"/>
                <w:szCs w:val="28"/>
              </w:rPr>
            </w:pPr>
            <w:r w:rsidRPr="005B53A0">
              <w:rPr>
                <w:rFonts w:ascii="Times New Roman" w:hAnsi="Times New Roman" w:cs="Times New Roman"/>
                <w:b/>
                <w:sz w:val="28"/>
                <w:szCs w:val="28"/>
              </w:rPr>
              <w:t>0,5</w:t>
            </w:r>
          </w:p>
        </w:tc>
        <w:tc>
          <w:tcPr>
            <w:tcW w:w="2835" w:type="dxa"/>
            <w:gridSpan w:val="3"/>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sz w:val="28"/>
                <w:szCs w:val="28"/>
              </w:rPr>
            </w:pPr>
            <w:r w:rsidRPr="005B53A0">
              <w:rPr>
                <w:rFonts w:ascii="Times New Roman" w:hAnsi="Times New Roman" w:cs="Times New Roman"/>
                <w:b/>
                <w:sz w:val="28"/>
                <w:szCs w:val="28"/>
              </w:rPr>
              <w:t>0,5</w:t>
            </w:r>
          </w:p>
        </w:tc>
        <w:tc>
          <w:tcPr>
            <w:tcW w:w="4395"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1</w:t>
            </w:r>
          </w:p>
        </w:tc>
        <w:tc>
          <w:tcPr>
            <w:tcW w:w="1559"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3</w:t>
            </w:r>
          </w:p>
        </w:tc>
        <w:tc>
          <w:tcPr>
            <w:tcW w:w="1417"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5</w:t>
            </w:r>
          </w:p>
        </w:tc>
      </w:tr>
      <w:tr w:rsidR="00733E45" w:rsidRPr="005B53A0" w:rsidTr="00D35CBF">
        <w:tc>
          <w:tcPr>
            <w:tcW w:w="491" w:type="dxa"/>
            <w:vMerge/>
            <w:tcBorders>
              <w:top w:val="single" w:sz="4" w:space="0" w:color="auto"/>
              <w:left w:val="single" w:sz="4" w:space="0" w:color="auto"/>
              <w:bottom w:val="single" w:sz="4" w:space="0" w:color="auto"/>
              <w:right w:val="single" w:sz="4" w:space="0" w:color="auto"/>
            </w:tcBorders>
            <w:vAlign w:val="center"/>
            <w:hideMark/>
          </w:tcPr>
          <w:p w:rsidR="00733E45" w:rsidRPr="005B53A0" w:rsidRDefault="00733E45" w:rsidP="005B53A0">
            <w:pPr>
              <w:jc w:val="both"/>
              <w:rPr>
                <w:rFonts w:ascii="Times New Roman" w:hAnsi="Times New Roman" w:cs="Times New Roman"/>
                <w:b/>
                <w:sz w:val="28"/>
                <w:szCs w:val="28"/>
              </w:rPr>
            </w:pPr>
          </w:p>
        </w:tc>
        <w:tc>
          <w:tcPr>
            <w:tcW w:w="3019" w:type="dxa"/>
            <w:gridSpan w:val="3"/>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sz w:val="28"/>
                <w:szCs w:val="28"/>
              </w:rPr>
            </w:pPr>
            <w:r w:rsidRPr="005B53A0">
              <w:rPr>
                <w:rFonts w:ascii="Times New Roman" w:hAnsi="Times New Roman" w:cs="Times New Roman"/>
                <w:b/>
                <w:sz w:val="28"/>
                <w:szCs w:val="28"/>
              </w:rPr>
              <w:t>0,5</w:t>
            </w:r>
          </w:p>
        </w:tc>
        <w:tc>
          <w:tcPr>
            <w:tcW w:w="2835" w:type="dxa"/>
            <w:gridSpan w:val="3"/>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sz w:val="28"/>
                <w:szCs w:val="28"/>
              </w:rPr>
            </w:pPr>
            <w:r w:rsidRPr="005B53A0">
              <w:rPr>
                <w:rFonts w:ascii="Times New Roman" w:hAnsi="Times New Roman" w:cs="Times New Roman"/>
                <w:b/>
                <w:sz w:val="28"/>
                <w:szCs w:val="28"/>
              </w:rPr>
              <w:t>0,5</w:t>
            </w:r>
          </w:p>
        </w:tc>
        <w:tc>
          <w:tcPr>
            <w:tcW w:w="4395"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1</w:t>
            </w:r>
          </w:p>
        </w:tc>
        <w:tc>
          <w:tcPr>
            <w:tcW w:w="1559"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3</w:t>
            </w:r>
          </w:p>
        </w:tc>
        <w:tc>
          <w:tcPr>
            <w:tcW w:w="1417"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5</w:t>
            </w:r>
          </w:p>
        </w:tc>
      </w:tr>
      <w:tr w:rsidR="00733E45" w:rsidRPr="005B53A0" w:rsidTr="00D35CBF">
        <w:tc>
          <w:tcPr>
            <w:tcW w:w="491" w:type="dxa"/>
            <w:vMerge/>
            <w:tcBorders>
              <w:top w:val="single" w:sz="4" w:space="0" w:color="auto"/>
              <w:left w:val="single" w:sz="4" w:space="0" w:color="auto"/>
              <w:bottom w:val="single" w:sz="4" w:space="0" w:color="auto"/>
              <w:right w:val="single" w:sz="4" w:space="0" w:color="auto"/>
            </w:tcBorders>
            <w:vAlign w:val="center"/>
            <w:hideMark/>
          </w:tcPr>
          <w:p w:rsidR="00733E45" w:rsidRPr="005B53A0" w:rsidRDefault="00733E45" w:rsidP="005B53A0">
            <w:pPr>
              <w:jc w:val="both"/>
              <w:rPr>
                <w:rFonts w:ascii="Times New Roman" w:hAnsi="Times New Roman" w:cs="Times New Roman"/>
                <w:b/>
                <w:sz w:val="28"/>
                <w:szCs w:val="28"/>
              </w:rPr>
            </w:pPr>
          </w:p>
        </w:tc>
        <w:tc>
          <w:tcPr>
            <w:tcW w:w="11808" w:type="dxa"/>
            <w:gridSpan w:val="8"/>
            <w:tcBorders>
              <w:top w:val="single" w:sz="4" w:space="0" w:color="auto"/>
              <w:left w:val="single" w:sz="4" w:space="0" w:color="auto"/>
              <w:bottom w:val="single" w:sz="4" w:space="0" w:color="auto"/>
              <w:right w:val="single" w:sz="4" w:space="0" w:color="auto"/>
            </w:tcBorders>
          </w:tcPr>
          <w:p w:rsidR="00733E45" w:rsidRPr="005B53A0" w:rsidRDefault="00733E45" w:rsidP="005B53A0">
            <w:pPr>
              <w:jc w:val="both"/>
              <w:rPr>
                <w:rFonts w:ascii="Times New Roman" w:hAnsi="Times New Roman" w:cs="Times New Roman"/>
                <w:b/>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15</w:t>
            </w:r>
          </w:p>
        </w:tc>
      </w:tr>
      <w:tr w:rsidR="00733E45" w:rsidRPr="005B53A0" w:rsidTr="00D35CBF">
        <w:tc>
          <w:tcPr>
            <w:tcW w:w="491" w:type="dxa"/>
            <w:tcBorders>
              <w:top w:val="single" w:sz="4" w:space="0" w:color="auto"/>
              <w:left w:val="single" w:sz="4" w:space="0" w:color="auto"/>
              <w:bottom w:val="single" w:sz="4" w:space="0" w:color="auto"/>
              <w:right w:val="single" w:sz="4" w:space="0" w:color="auto"/>
            </w:tcBorders>
          </w:tcPr>
          <w:p w:rsidR="00733E45" w:rsidRPr="005B53A0" w:rsidRDefault="00733E45" w:rsidP="005B53A0">
            <w:pPr>
              <w:jc w:val="both"/>
              <w:rPr>
                <w:rFonts w:ascii="Times New Roman" w:hAnsi="Times New Roman" w:cs="Times New Roman"/>
                <w:b/>
                <w:sz w:val="28"/>
                <w:szCs w:val="28"/>
              </w:rPr>
            </w:pPr>
          </w:p>
        </w:tc>
        <w:tc>
          <w:tcPr>
            <w:tcW w:w="11808" w:type="dxa"/>
            <w:gridSpan w:val="8"/>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Опыт</w:t>
            </w:r>
            <w:r w:rsidR="00D043EC">
              <w:rPr>
                <w:rFonts w:ascii="Times New Roman" w:hAnsi="Times New Roman" w:cs="Times New Roman"/>
                <w:b/>
                <w:sz w:val="28"/>
                <w:szCs w:val="28"/>
              </w:rPr>
              <w:t xml:space="preserve"> </w:t>
            </w:r>
            <w:r w:rsidRPr="005B53A0">
              <w:rPr>
                <w:rFonts w:ascii="Times New Roman" w:hAnsi="Times New Roman" w:cs="Times New Roman"/>
                <w:b/>
                <w:sz w:val="28"/>
                <w:szCs w:val="28"/>
              </w:rPr>
              <w:t>2.Влияние природы катиона, образующего соль.</w:t>
            </w:r>
          </w:p>
        </w:tc>
        <w:tc>
          <w:tcPr>
            <w:tcW w:w="1417" w:type="dxa"/>
            <w:tcBorders>
              <w:top w:val="single" w:sz="4" w:space="0" w:color="auto"/>
              <w:left w:val="single" w:sz="4" w:space="0" w:color="auto"/>
              <w:bottom w:val="single" w:sz="4" w:space="0" w:color="auto"/>
              <w:right w:val="single" w:sz="4" w:space="0" w:color="auto"/>
            </w:tcBorders>
          </w:tcPr>
          <w:p w:rsidR="00733E45" w:rsidRPr="005B53A0" w:rsidRDefault="00733E45" w:rsidP="005B53A0">
            <w:pPr>
              <w:jc w:val="both"/>
              <w:rPr>
                <w:rFonts w:ascii="Times New Roman" w:hAnsi="Times New Roman" w:cs="Times New Roman"/>
                <w:b/>
                <w:sz w:val="28"/>
                <w:szCs w:val="28"/>
              </w:rPr>
            </w:pPr>
          </w:p>
        </w:tc>
      </w:tr>
      <w:tr w:rsidR="00733E45" w:rsidRPr="005B53A0" w:rsidTr="00D35CBF">
        <w:tc>
          <w:tcPr>
            <w:tcW w:w="491" w:type="dxa"/>
            <w:vMerge w:val="restart"/>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4</w:t>
            </w:r>
          </w:p>
        </w:tc>
        <w:tc>
          <w:tcPr>
            <w:tcW w:w="3019" w:type="dxa"/>
            <w:gridSpan w:val="3"/>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формула</w:t>
            </w:r>
          </w:p>
        </w:tc>
        <w:tc>
          <w:tcPr>
            <w:tcW w:w="2835" w:type="dxa"/>
            <w:gridSpan w:val="3"/>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tabs>
                <w:tab w:val="left" w:pos="330"/>
              </w:tabs>
              <w:jc w:val="both"/>
              <w:rPr>
                <w:rFonts w:ascii="Times New Roman" w:hAnsi="Times New Roman" w:cs="Times New Roman"/>
                <w:b/>
                <w:sz w:val="28"/>
                <w:szCs w:val="28"/>
              </w:rPr>
            </w:pPr>
            <w:r w:rsidRPr="005B53A0">
              <w:rPr>
                <w:rFonts w:ascii="Times New Roman" w:hAnsi="Times New Roman" w:cs="Times New Roman"/>
                <w:b/>
                <w:sz w:val="28"/>
                <w:szCs w:val="28"/>
              </w:rPr>
              <w:tab/>
              <w:t>рН</w:t>
            </w:r>
          </w:p>
        </w:tc>
        <w:tc>
          <w:tcPr>
            <w:tcW w:w="4395"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Краткое ионное</w:t>
            </w:r>
          </w:p>
        </w:tc>
        <w:tc>
          <w:tcPr>
            <w:tcW w:w="1559"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Вывод</w:t>
            </w:r>
          </w:p>
        </w:tc>
        <w:tc>
          <w:tcPr>
            <w:tcW w:w="1417" w:type="dxa"/>
            <w:tcBorders>
              <w:top w:val="single" w:sz="4" w:space="0" w:color="auto"/>
              <w:left w:val="single" w:sz="4" w:space="0" w:color="auto"/>
              <w:bottom w:val="single" w:sz="4" w:space="0" w:color="auto"/>
              <w:right w:val="single" w:sz="4" w:space="0" w:color="auto"/>
            </w:tcBorders>
          </w:tcPr>
          <w:p w:rsidR="00733E45" w:rsidRPr="005B53A0" w:rsidRDefault="00733E45" w:rsidP="005B53A0">
            <w:pPr>
              <w:jc w:val="both"/>
              <w:rPr>
                <w:rFonts w:ascii="Times New Roman" w:hAnsi="Times New Roman" w:cs="Times New Roman"/>
                <w:b/>
                <w:sz w:val="28"/>
                <w:szCs w:val="28"/>
              </w:rPr>
            </w:pPr>
          </w:p>
        </w:tc>
      </w:tr>
      <w:tr w:rsidR="00733E45" w:rsidRPr="005B53A0" w:rsidTr="00D35CBF">
        <w:tc>
          <w:tcPr>
            <w:tcW w:w="491" w:type="dxa"/>
            <w:vMerge/>
            <w:tcBorders>
              <w:top w:val="single" w:sz="4" w:space="0" w:color="auto"/>
              <w:left w:val="single" w:sz="4" w:space="0" w:color="auto"/>
              <w:bottom w:val="single" w:sz="4" w:space="0" w:color="auto"/>
              <w:right w:val="single" w:sz="4" w:space="0" w:color="auto"/>
            </w:tcBorders>
            <w:vAlign w:val="center"/>
            <w:hideMark/>
          </w:tcPr>
          <w:p w:rsidR="00733E45" w:rsidRPr="005B53A0" w:rsidRDefault="00733E45" w:rsidP="005B53A0">
            <w:pPr>
              <w:jc w:val="both"/>
              <w:rPr>
                <w:rFonts w:ascii="Times New Roman" w:hAnsi="Times New Roman" w:cs="Times New Roman"/>
                <w:b/>
                <w:sz w:val="28"/>
                <w:szCs w:val="28"/>
              </w:rPr>
            </w:pPr>
          </w:p>
        </w:tc>
        <w:tc>
          <w:tcPr>
            <w:tcW w:w="3019" w:type="dxa"/>
            <w:gridSpan w:val="3"/>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sz w:val="28"/>
                <w:szCs w:val="28"/>
              </w:rPr>
            </w:pPr>
            <w:r w:rsidRPr="005B53A0">
              <w:rPr>
                <w:rFonts w:ascii="Times New Roman" w:hAnsi="Times New Roman" w:cs="Times New Roman"/>
                <w:b/>
                <w:sz w:val="28"/>
                <w:szCs w:val="28"/>
              </w:rPr>
              <w:t>0,5</w:t>
            </w:r>
          </w:p>
        </w:tc>
        <w:tc>
          <w:tcPr>
            <w:tcW w:w="2835" w:type="dxa"/>
            <w:gridSpan w:val="3"/>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sz w:val="28"/>
                <w:szCs w:val="28"/>
              </w:rPr>
            </w:pPr>
            <w:r w:rsidRPr="005B53A0">
              <w:rPr>
                <w:rFonts w:ascii="Times New Roman" w:hAnsi="Times New Roman" w:cs="Times New Roman"/>
                <w:b/>
                <w:sz w:val="28"/>
                <w:szCs w:val="28"/>
              </w:rPr>
              <w:t>0,5</w:t>
            </w:r>
          </w:p>
        </w:tc>
        <w:tc>
          <w:tcPr>
            <w:tcW w:w="4395"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1</w:t>
            </w:r>
          </w:p>
        </w:tc>
        <w:tc>
          <w:tcPr>
            <w:tcW w:w="1559"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3</w:t>
            </w:r>
          </w:p>
        </w:tc>
        <w:tc>
          <w:tcPr>
            <w:tcW w:w="1417"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5</w:t>
            </w:r>
          </w:p>
        </w:tc>
      </w:tr>
      <w:tr w:rsidR="00733E45" w:rsidRPr="005B53A0" w:rsidTr="00D35CBF">
        <w:tc>
          <w:tcPr>
            <w:tcW w:w="491" w:type="dxa"/>
            <w:vMerge/>
            <w:tcBorders>
              <w:top w:val="single" w:sz="4" w:space="0" w:color="auto"/>
              <w:left w:val="single" w:sz="4" w:space="0" w:color="auto"/>
              <w:bottom w:val="single" w:sz="4" w:space="0" w:color="auto"/>
              <w:right w:val="single" w:sz="4" w:space="0" w:color="auto"/>
            </w:tcBorders>
            <w:vAlign w:val="center"/>
            <w:hideMark/>
          </w:tcPr>
          <w:p w:rsidR="00733E45" w:rsidRPr="005B53A0" w:rsidRDefault="00733E45" w:rsidP="005B53A0">
            <w:pPr>
              <w:jc w:val="both"/>
              <w:rPr>
                <w:rFonts w:ascii="Times New Roman" w:hAnsi="Times New Roman" w:cs="Times New Roman"/>
                <w:b/>
                <w:sz w:val="28"/>
                <w:szCs w:val="28"/>
              </w:rPr>
            </w:pPr>
          </w:p>
        </w:tc>
        <w:tc>
          <w:tcPr>
            <w:tcW w:w="3019" w:type="dxa"/>
            <w:gridSpan w:val="3"/>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sz w:val="28"/>
                <w:szCs w:val="28"/>
              </w:rPr>
            </w:pPr>
            <w:r w:rsidRPr="005B53A0">
              <w:rPr>
                <w:rFonts w:ascii="Times New Roman" w:hAnsi="Times New Roman" w:cs="Times New Roman"/>
                <w:b/>
                <w:sz w:val="28"/>
                <w:szCs w:val="28"/>
              </w:rPr>
              <w:t>0,5</w:t>
            </w:r>
          </w:p>
        </w:tc>
        <w:tc>
          <w:tcPr>
            <w:tcW w:w="2835" w:type="dxa"/>
            <w:gridSpan w:val="3"/>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sz w:val="28"/>
                <w:szCs w:val="28"/>
              </w:rPr>
            </w:pPr>
            <w:r w:rsidRPr="005B53A0">
              <w:rPr>
                <w:rFonts w:ascii="Times New Roman" w:hAnsi="Times New Roman" w:cs="Times New Roman"/>
                <w:b/>
                <w:sz w:val="28"/>
                <w:szCs w:val="28"/>
              </w:rPr>
              <w:t>0,5</w:t>
            </w:r>
          </w:p>
        </w:tc>
        <w:tc>
          <w:tcPr>
            <w:tcW w:w="4395"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1</w:t>
            </w:r>
          </w:p>
        </w:tc>
        <w:tc>
          <w:tcPr>
            <w:tcW w:w="1559"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3</w:t>
            </w:r>
          </w:p>
        </w:tc>
        <w:tc>
          <w:tcPr>
            <w:tcW w:w="1417"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5</w:t>
            </w:r>
          </w:p>
        </w:tc>
      </w:tr>
      <w:tr w:rsidR="00733E45" w:rsidRPr="005B53A0" w:rsidTr="00D35CBF">
        <w:tc>
          <w:tcPr>
            <w:tcW w:w="491" w:type="dxa"/>
            <w:vMerge/>
            <w:tcBorders>
              <w:top w:val="single" w:sz="4" w:space="0" w:color="auto"/>
              <w:left w:val="single" w:sz="4" w:space="0" w:color="auto"/>
              <w:bottom w:val="single" w:sz="4" w:space="0" w:color="auto"/>
              <w:right w:val="single" w:sz="4" w:space="0" w:color="auto"/>
            </w:tcBorders>
            <w:vAlign w:val="center"/>
            <w:hideMark/>
          </w:tcPr>
          <w:p w:rsidR="00733E45" w:rsidRPr="005B53A0" w:rsidRDefault="00733E45" w:rsidP="005B53A0">
            <w:pPr>
              <w:jc w:val="both"/>
              <w:rPr>
                <w:rFonts w:ascii="Times New Roman" w:hAnsi="Times New Roman" w:cs="Times New Roman"/>
                <w:b/>
                <w:sz w:val="28"/>
                <w:szCs w:val="28"/>
              </w:rPr>
            </w:pPr>
          </w:p>
        </w:tc>
        <w:tc>
          <w:tcPr>
            <w:tcW w:w="3019" w:type="dxa"/>
            <w:gridSpan w:val="3"/>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sz w:val="28"/>
                <w:szCs w:val="28"/>
              </w:rPr>
            </w:pPr>
            <w:r w:rsidRPr="005B53A0">
              <w:rPr>
                <w:rFonts w:ascii="Times New Roman" w:hAnsi="Times New Roman" w:cs="Times New Roman"/>
                <w:b/>
                <w:sz w:val="28"/>
                <w:szCs w:val="28"/>
              </w:rPr>
              <w:t>0,5</w:t>
            </w:r>
          </w:p>
        </w:tc>
        <w:tc>
          <w:tcPr>
            <w:tcW w:w="2835" w:type="dxa"/>
            <w:gridSpan w:val="3"/>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sz w:val="28"/>
                <w:szCs w:val="28"/>
              </w:rPr>
            </w:pPr>
            <w:r w:rsidRPr="005B53A0">
              <w:rPr>
                <w:rFonts w:ascii="Times New Roman" w:hAnsi="Times New Roman" w:cs="Times New Roman"/>
                <w:b/>
                <w:sz w:val="28"/>
                <w:szCs w:val="28"/>
              </w:rPr>
              <w:t>0,5</w:t>
            </w:r>
          </w:p>
        </w:tc>
        <w:tc>
          <w:tcPr>
            <w:tcW w:w="4395"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1</w:t>
            </w:r>
          </w:p>
        </w:tc>
        <w:tc>
          <w:tcPr>
            <w:tcW w:w="1559"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3</w:t>
            </w:r>
          </w:p>
        </w:tc>
        <w:tc>
          <w:tcPr>
            <w:tcW w:w="1417"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5</w:t>
            </w:r>
          </w:p>
        </w:tc>
      </w:tr>
      <w:tr w:rsidR="00733E45" w:rsidRPr="005B53A0" w:rsidTr="00D35CBF">
        <w:tc>
          <w:tcPr>
            <w:tcW w:w="491" w:type="dxa"/>
            <w:vMerge/>
            <w:tcBorders>
              <w:top w:val="single" w:sz="4" w:space="0" w:color="auto"/>
              <w:left w:val="single" w:sz="4" w:space="0" w:color="auto"/>
              <w:bottom w:val="single" w:sz="4" w:space="0" w:color="auto"/>
              <w:right w:val="single" w:sz="4" w:space="0" w:color="auto"/>
            </w:tcBorders>
            <w:vAlign w:val="center"/>
            <w:hideMark/>
          </w:tcPr>
          <w:p w:rsidR="00733E45" w:rsidRPr="005B53A0" w:rsidRDefault="00733E45" w:rsidP="005B53A0">
            <w:pPr>
              <w:jc w:val="both"/>
              <w:rPr>
                <w:rFonts w:ascii="Times New Roman" w:hAnsi="Times New Roman" w:cs="Times New Roman"/>
                <w:b/>
                <w:sz w:val="28"/>
                <w:szCs w:val="28"/>
              </w:rPr>
            </w:pPr>
          </w:p>
        </w:tc>
        <w:tc>
          <w:tcPr>
            <w:tcW w:w="11808" w:type="dxa"/>
            <w:gridSpan w:val="8"/>
            <w:tcBorders>
              <w:top w:val="single" w:sz="4" w:space="0" w:color="auto"/>
              <w:left w:val="single" w:sz="4" w:space="0" w:color="auto"/>
              <w:bottom w:val="single" w:sz="4" w:space="0" w:color="auto"/>
              <w:right w:val="single" w:sz="4" w:space="0" w:color="auto"/>
            </w:tcBorders>
          </w:tcPr>
          <w:p w:rsidR="00733E45" w:rsidRPr="005B53A0" w:rsidRDefault="00733E45" w:rsidP="005B53A0">
            <w:pPr>
              <w:jc w:val="both"/>
              <w:rPr>
                <w:rFonts w:ascii="Times New Roman" w:hAnsi="Times New Roman" w:cs="Times New Roman"/>
                <w:b/>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15</w:t>
            </w:r>
          </w:p>
        </w:tc>
      </w:tr>
      <w:tr w:rsidR="00733E45" w:rsidRPr="005B53A0" w:rsidTr="00D35CBF">
        <w:tc>
          <w:tcPr>
            <w:tcW w:w="491" w:type="dxa"/>
            <w:tcBorders>
              <w:top w:val="single" w:sz="4" w:space="0" w:color="auto"/>
              <w:left w:val="single" w:sz="4" w:space="0" w:color="auto"/>
              <w:bottom w:val="single" w:sz="4" w:space="0" w:color="auto"/>
              <w:right w:val="single" w:sz="4" w:space="0" w:color="auto"/>
            </w:tcBorders>
          </w:tcPr>
          <w:p w:rsidR="00733E45" w:rsidRPr="005B53A0" w:rsidRDefault="00733E45" w:rsidP="005B53A0">
            <w:pPr>
              <w:jc w:val="both"/>
              <w:rPr>
                <w:rFonts w:ascii="Times New Roman" w:hAnsi="Times New Roman" w:cs="Times New Roman"/>
                <w:b/>
                <w:sz w:val="28"/>
                <w:szCs w:val="28"/>
              </w:rPr>
            </w:pPr>
          </w:p>
        </w:tc>
        <w:tc>
          <w:tcPr>
            <w:tcW w:w="11808" w:type="dxa"/>
            <w:gridSpan w:val="8"/>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Опыт 3.Влияние температуры</w:t>
            </w:r>
          </w:p>
        </w:tc>
        <w:tc>
          <w:tcPr>
            <w:tcW w:w="1417" w:type="dxa"/>
            <w:tcBorders>
              <w:top w:val="single" w:sz="4" w:space="0" w:color="auto"/>
              <w:left w:val="single" w:sz="4" w:space="0" w:color="auto"/>
              <w:bottom w:val="single" w:sz="4" w:space="0" w:color="auto"/>
              <w:right w:val="single" w:sz="4" w:space="0" w:color="auto"/>
            </w:tcBorders>
          </w:tcPr>
          <w:p w:rsidR="00733E45" w:rsidRPr="005B53A0" w:rsidRDefault="00733E45" w:rsidP="005B53A0">
            <w:pPr>
              <w:jc w:val="both"/>
              <w:rPr>
                <w:rFonts w:ascii="Times New Roman" w:hAnsi="Times New Roman" w:cs="Times New Roman"/>
                <w:b/>
                <w:sz w:val="28"/>
                <w:szCs w:val="28"/>
              </w:rPr>
            </w:pPr>
          </w:p>
        </w:tc>
      </w:tr>
      <w:tr w:rsidR="00733E45" w:rsidRPr="005B53A0" w:rsidTr="00D35CBF">
        <w:tc>
          <w:tcPr>
            <w:tcW w:w="491" w:type="dxa"/>
            <w:vMerge w:val="restart"/>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5</w:t>
            </w:r>
          </w:p>
        </w:tc>
        <w:tc>
          <w:tcPr>
            <w:tcW w:w="1602" w:type="dxa"/>
            <w:gridSpan w:val="2"/>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формула</w:t>
            </w:r>
          </w:p>
        </w:tc>
        <w:tc>
          <w:tcPr>
            <w:tcW w:w="1417"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 xml:space="preserve">Интенсив. Цвета  </w:t>
            </w:r>
            <w:r w:rsidRPr="005B53A0">
              <w:rPr>
                <w:rFonts w:ascii="Times New Roman" w:hAnsi="Times New Roman" w:cs="Times New Roman"/>
                <w:b/>
                <w:sz w:val="28"/>
                <w:szCs w:val="28"/>
              </w:rPr>
              <w:lastRenderedPageBreak/>
              <w:t>до нагревания</w:t>
            </w:r>
          </w:p>
        </w:tc>
        <w:tc>
          <w:tcPr>
            <w:tcW w:w="1139"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lastRenderedPageBreak/>
              <w:t xml:space="preserve">Интенсив. </w:t>
            </w:r>
            <w:r w:rsidRPr="005B53A0">
              <w:rPr>
                <w:rFonts w:ascii="Times New Roman" w:hAnsi="Times New Roman" w:cs="Times New Roman"/>
                <w:b/>
                <w:sz w:val="28"/>
                <w:szCs w:val="28"/>
              </w:rPr>
              <w:lastRenderedPageBreak/>
              <w:t>Цвета  после нагревания</w:t>
            </w:r>
          </w:p>
        </w:tc>
        <w:tc>
          <w:tcPr>
            <w:tcW w:w="1696" w:type="dxa"/>
            <w:gridSpan w:val="2"/>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lastRenderedPageBreak/>
              <w:t xml:space="preserve">Интенсив. Цвета  </w:t>
            </w:r>
            <w:r w:rsidRPr="005B53A0">
              <w:rPr>
                <w:rFonts w:ascii="Times New Roman" w:hAnsi="Times New Roman" w:cs="Times New Roman"/>
                <w:b/>
                <w:sz w:val="28"/>
                <w:szCs w:val="28"/>
              </w:rPr>
              <w:lastRenderedPageBreak/>
              <w:t>после охлаждения</w:t>
            </w:r>
          </w:p>
        </w:tc>
        <w:tc>
          <w:tcPr>
            <w:tcW w:w="4395"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lastRenderedPageBreak/>
              <w:t>Уравнения</w:t>
            </w:r>
          </w:p>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Молекулярные, краткие ионные</w:t>
            </w:r>
          </w:p>
        </w:tc>
        <w:tc>
          <w:tcPr>
            <w:tcW w:w="1559"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Вывод</w:t>
            </w:r>
          </w:p>
        </w:tc>
        <w:tc>
          <w:tcPr>
            <w:tcW w:w="1417" w:type="dxa"/>
            <w:tcBorders>
              <w:top w:val="single" w:sz="4" w:space="0" w:color="auto"/>
              <w:left w:val="single" w:sz="4" w:space="0" w:color="auto"/>
              <w:bottom w:val="single" w:sz="4" w:space="0" w:color="auto"/>
              <w:right w:val="single" w:sz="4" w:space="0" w:color="auto"/>
            </w:tcBorders>
          </w:tcPr>
          <w:p w:rsidR="00733E45" w:rsidRPr="005B53A0" w:rsidRDefault="00733E45" w:rsidP="005B53A0">
            <w:pPr>
              <w:jc w:val="both"/>
              <w:rPr>
                <w:rFonts w:ascii="Times New Roman" w:hAnsi="Times New Roman" w:cs="Times New Roman"/>
                <w:b/>
                <w:sz w:val="28"/>
                <w:szCs w:val="28"/>
              </w:rPr>
            </w:pPr>
          </w:p>
        </w:tc>
      </w:tr>
      <w:tr w:rsidR="00733E45" w:rsidRPr="005B53A0" w:rsidTr="00D35CBF">
        <w:tc>
          <w:tcPr>
            <w:tcW w:w="491" w:type="dxa"/>
            <w:vMerge/>
            <w:tcBorders>
              <w:top w:val="single" w:sz="4" w:space="0" w:color="auto"/>
              <w:left w:val="single" w:sz="4" w:space="0" w:color="auto"/>
              <w:bottom w:val="single" w:sz="4" w:space="0" w:color="auto"/>
              <w:right w:val="single" w:sz="4" w:space="0" w:color="auto"/>
            </w:tcBorders>
            <w:vAlign w:val="center"/>
            <w:hideMark/>
          </w:tcPr>
          <w:p w:rsidR="00733E45" w:rsidRPr="005B53A0" w:rsidRDefault="00733E45" w:rsidP="005B53A0">
            <w:pPr>
              <w:jc w:val="both"/>
              <w:rPr>
                <w:rFonts w:ascii="Times New Roman" w:hAnsi="Times New Roman" w:cs="Times New Roman"/>
                <w:b/>
                <w:sz w:val="28"/>
                <w:szCs w:val="28"/>
              </w:rPr>
            </w:pPr>
          </w:p>
        </w:tc>
        <w:tc>
          <w:tcPr>
            <w:tcW w:w="1602" w:type="dxa"/>
            <w:gridSpan w:val="2"/>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0,5</w:t>
            </w:r>
          </w:p>
        </w:tc>
        <w:tc>
          <w:tcPr>
            <w:tcW w:w="1417"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0,5</w:t>
            </w:r>
          </w:p>
        </w:tc>
        <w:tc>
          <w:tcPr>
            <w:tcW w:w="1139"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sz w:val="28"/>
                <w:szCs w:val="28"/>
              </w:rPr>
            </w:pPr>
            <w:r w:rsidRPr="005B53A0">
              <w:rPr>
                <w:rFonts w:ascii="Times New Roman" w:hAnsi="Times New Roman" w:cs="Times New Roman"/>
                <w:b/>
                <w:sz w:val="28"/>
                <w:szCs w:val="28"/>
              </w:rPr>
              <w:t>0,5</w:t>
            </w:r>
          </w:p>
        </w:tc>
        <w:tc>
          <w:tcPr>
            <w:tcW w:w="1696" w:type="dxa"/>
            <w:gridSpan w:val="2"/>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sz w:val="28"/>
                <w:szCs w:val="28"/>
              </w:rPr>
            </w:pPr>
            <w:r w:rsidRPr="005B53A0">
              <w:rPr>
                <w:rFonts w:ascii="Times New Roman" w:hAnsi="Times New Roman" w:cs="Times New Roman"/>
                <w:b/>
                <w:sz w:val="28"/>
                <w:szCs w:val="28"/>
              </w:rPr>
              <w:t>0,5</w:t>
            </w:r>
          </w:p>
        </w:tc>
        <w:tc>
          <w:tcPr>
            <w:tcW w:w="4395"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2</w:t>
            </w:r>
          </w:p>
        </w:tc>
        <w:tc>
          <w:tcPr>
            <w:tcW w:w="1559"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5</w:t>
            </w:r>
          </w:p>
        </w:tc>
      </w:tr>
      <w:tr w:rsidR="00733E45" w:rsidRPr="005B53A0" w:rsidTr="00D35CBF">
        <w:tc>
          <w:tcPr>
            <w:tcW w:w="491"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6</w:t>
            </w:r>
          </w:p>
        </w:tc>
        <w:tc>
          <w:tcPr>
            <w:tcW w:w="10249" w:type="dxa"/>
            <w:gridSpan w:val="7"/>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ПОЛНЫЙ (НЕОБРАТИМЫЙ )ГИДРОЛИЗ</w:t>
            </w:r>
          </w:p>
        </w:tc>
        <w:tc>
          <w:tcPr>
            <w:tcW w:w="1559" w:type="dxa"/>
            <w:tcBorders>
              <w:top w:val="single" w:sz="4" w:space="0" w:color="auto"/>
              <w:left w:val="single" w:sz="4" w:space="0" w:color="auto"/>
              <w:bottom w:val="single" w:sz="4" w:space="0" w:color="auto"/>
              <w:right w:val="single" w:sz="4" w:space="0" w:color="auto"/>
            </w:tcBorders>
          </w:tcPr>
          <w:p w:rsidR="00733E45" w:rsidRPr="005B53A0" w:rsidRDefault="00733E45" w:rsidP="005B53A0">
            <w:pPr>
              <w:jc w:val="both"/>
              <w:rPr>
                <w:rFonts w:ascii="Times New Roman" w:hAnsi="Times New Roman" w:cs="Times New Roman"/>
                <w:b/>
                <w:sz w:val="28"/>
                <w:szCs w:val="28"/>
              </w:rPr>
            </w:pPr>
          </w:p>
        </w:tc>
        <w:tc>
          <w:tcPr>
            <w:tcW w:w="1417" w:type="dxa"/>
            <w:tcBorders>
              <w:top w:val="single" w:sz="4" w:space="0" w:color="auto"/>
              <w:left w:val="single" w:sz="4" w:space="0" w:color="auto"/>
              <w:bottom w:val="single" w:sz="4" w:space="0" w:color="auto"/>
              <w:right w:val="single" w:sz="4" w:space="0" w:color="auto"/>
            </w:tcBorders>
          </w:tcPr>
          <w:p w:rsidR="00733E45" w:rsidRPr="005B53A0" w:rsidRDefault="00733E45" w:rsidP="005B53A0">
            <w:pPr>
              <w:jc w:val="both"/>
              <w:rPr>
                <w:rFonts w:ascii="Times New Roman" w:hAnsi="Times New Roman" w:cs="Times New Roman"/>
                <w:b/>
                <w:sz w:val="28"/>
                <w:szCs w:val="28"/>
              </w:rPr>
            </w:pPr>
          </w:p>
        </w:tc>
      </w:tr>
      <w:tr w:rsidR="00733E45" w:rsidRPr="005B53A0" w:rsidTr="00D35CBF">
        <w:trPr>
          <w:trHeight w:val="135"/>
        </w:trPr>
        <w:tc>
          <w:tcPr>
            <w:tcW w:w="491" w:type="dxa"/>
            <w:vMerge w:val="restart"/>
            <w:tcBorders>
              <w:top w:val="single" w:sz="4" w:space="0" w:color="auto"/>
              <w:left w:val="single" w:sz="4" w:space="0" w:color="auto"/>
              <w:bottom w:val="single" w:sz="4" w:space="0" w:color="auto"/>
              <w:right w:val="single" w:sz="4" w:space="0" w:color="auto"/>
            </w:tcBorders>
          </w:tcPr>
          <w:p w:rsidR="00733E45" w:rsidRPr="005B53A0" w:rsidRDefault="00733E45" w:rsidP="005B53A0">
            <w:pPr>
              <w:jc w:val="both"/>
              <w:rPr>
                <w:rFonts w:ascii="Times New Roman" w:hAnsi="Times New Roman" w:cs="Times New Roman"/>
                <w:b/>
                <w:sz w:val="28"/>
                <w:szCs w:val="28"/>
              </w:rPr>
            </w:pPr>
          </w:p>
        </w:tc>
        <w:tc>
          <w:tcPr>
            <w:tcW w:w="3019" w:type="dxa"/>
            <w:gridSpan w:val="3"/>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Исходные соли</w:t>
            </w:r>
          </w:p>
        </w:tc>
        <w:tc>
          <w:tcPr>
            <w:tcW w:w="2835" w:type="dxa"/>
            <w:gridSpan w:val="3"/>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наблюдения</w:t>
            </w:r>
          </w:p>
        </w:tc>
        <w:tc>
          <w:tcPr>
            <w:tcW w:w="4395"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Уравнения</w:t>
            </w:r>
          </w:p>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 xml:space="preserve">Молекулярные, краткие ионные </w:t>
            </w:r>
          </w:p>
        </w:tc>
        <w:tc>
          <w:tcPr>
            <w:tcW w:w="1559"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Вывод</w:t>
            </w:r>
          </w:p>
        </w:tc>
        <w:tc>
          <w:tcPr>
            <w:tcW w:w="1417" w:type="dxa"/>
            <w:tcBorders>
              <w:top w:val="single" w:sz="4" w:space="0" w:color="auto"/>
              <w:left w:val="single" w:sz="4" w:space="0" w:color="auto"/>
              <w:bottom w:val="single" w:sz="4" w:space="0" w:color="auto"/>
              <w:right w:val="single" w:sz="4" w:space="0" w:color="auto"/>
            </w:tcBorders>
          </w:tcPr>
          <w:p w:rsidR="00733E45" w:rsidRPr="005B53A0" w:rsidRDefault="00733E45" w:rsidP="005B53A0">
            <w:pPr>
              <w:jc w:val="both"/>
              <w:rPr>
                <w:rFonts w:ascii="Times New Roman" w:hAnsi="Times New Roman" w:cs="Times New Roman"/>
                <w:b/>
                <w:sz w:val="28"/>
                <w:szCs w:val="28"/>
              </w:rPr>
            </w:pPr>
          </w:p>
        </w:tc>
      </w:tr>
      <w:tr w:rsidR="00733E45" w:rsidRPr="005B53A0" w:rsidTr="00D35CBF">
        <w:trPr>
          <w:trHeight w:val="135"/>
        </w:trPr>
        <w:tc>
          <w:tcPr>
            <w:tcW w:w="491" w:type="dxa"/>
            <w:vMerge/>
            <w:tcBorders>
              <w:top w:val="single" w:sz="4" w:space="0" w:color="auto"/>
              <w:left w:val="single" w:sz="4" w:space="0" w:color="auto"/>
              <w:bottom w:val="single" w:sz="4" w:space="0" w:color="auto"/>
              <w:right w:val="single" w:sz="4" w:space="0" w:color="auto"/>
            </w:tcBorders>
            <w:vAlign w:val="center"/>
            <w:hideMark/>
          </w:tcPr>
          <w:p w:rsidR="00733E45" w:rsidRPr="005B53A0" w:rsidRDefault="00733E45" w:rsidP="005B53A0">
            <w:pPr>
              <w:jc w:val="both"/>
              <w:rPr>
                <w:rFonts w:ascii="Times New Roman" w:hAnsi="Times New Roman" w:cs="Times New Roman"/>
                <w:b/>
                <w:sz w:val="28"/>
                <w:szCs w:val="28"/>
              </w:rPr>
            </w:pPr>
          </w:p>
        </w:tc>
        <w:tc>
          <w:tcPr>
            <w:tcW w:w="3019" w:type="dxa"/>
            <w:gridSpan w:val="3"/>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0,5</w:t>
            </w:r>
          </w:p>
        </w:tc>
        <w:tc>
          <w:tcPr>
            <w:tcW w:w="2835" w:type="dxa"/>
            <w:gridSpan w:val="3"/>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0,5</w:t>
            </w:r>
          </w:p>
        </w:tc>
        <w:tc>
          <w:tcPr>
            <w:tcW w:w="4395"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2</w:t>
            </w:r>
          </w:p>
        </w:tc>
        <w:tc>
          <w:tcPr>
            <w:tcW w:w="1559"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2</w:t>
            </w:r>
          </w:p>
        </w:tc>
        <w:tc>
          <w:tcPr>
            <w:tcW w:w="1417"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5</w:t>
            </w:r>
          </w:p>
        </w:tc>
      </w:tr>
      <w:tr w:rsidR="00733E45" w:rsidRPr="005B53A0" w:rsidTr="00D35CBF">
        <w:trPr>
          <w:trHeight w:val="135"/>
        </w:trPr>
        <w:tc>
          <w:tcPr>
            <w:tcW w:w="491"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7</w:t>
            </w:r>
          </w:p>
        </w:tc>
        <w:tc>
          <w:tcPr>
            <w:tcW w:w="11808" w:type="dxa"/>
            <w:gridSpan w:val="8"/>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итого</w:t>
            </w:r>
          </w:p>
        </w:tc>
        <w:tc>
          <w:tcPr>
            <w:tcW w:w="1417" w:type="dxa"/>
            <w:tcBorders>
              <w:top w:val="single" w:sz="4" w:space="0" w:color="auto"/>
              <w:left w:val="single" w:sz="4" w:space="0" w:color="auto"/>
              <w:bottom w:val="single" w:sz="4" w:space="0" w:color="auto"/>
              <w:right w:val="single" w:sz="4" w:space="0" w:color="auto"/>
            </w:tcBorders>
            <w:hideMark/>
          </w:tcPr>
          <w:p w:rsidR="00733E45" w:rsidRPr="005B53A0" w:rsidRDefault="00733E45" w:rsidP="005B53A0">
            <w:pPr>
              <w:jc w:val="both"/>
              <w:rPr>
                <w:rFonts w:ascii="Times New Roman" w:hAnsi="Times New Roman" w:cs="Times New Roman"/>
                <w:b/>
                <w:sz w:val="28"/>
                <w:szCs w:val="28"/>
              </w:rPr>
            </w:pPr>
            <w:r w:rsidRPr="005B53A0">
              <w:rPr>
                <w:rFonts w:ascii="Times New Roman" w:hAnsi="Times New Roman" w:cs="Times New Roman"/>
                <w:b/>
                <w:sz w:val="28"/>
                <w:szCs w:val="28"/>
              </w:rPr>
              <w:t>60</w:t>
            </w:r>
          </w:p>
        </w:tc>
      </w:tr>
    </w:tbl>
    <w:p w:rsidR="005C309C" w:rsidRPr="005B53A0" w:rsidRDefault="00EE6338" w:rsidP="005B53A0">
      <w:pPr>
        <w:spacing w:after="0" w:line="300" w:lineRule="atLeast"/>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Урок развивающего контроля</w:t>
      </w:r>
      <w:r w:rsidR="00733E45" w:rsidRPr="005B53A0">
        <w:rPr>
          <w:rFonts w:ascii="Times New Roman" w:eastAsia="Times New Roman" w:hAnsi="Times New Roman" w:cs="Times New Roman"/>
          <w:sz w:val="28"/>
          <w:szCs w:val="28"/>
          <w:lang w:eastAsia="ru-RU"/>
        </w:rPr>
        <w:t>:</w:t>
      </w:r>
    </w:p>
    <w:p w:rsidR="005C309C" w:rsidRPr="005B53A0" w:rsidRDefault="005C309C" w:rsidP="005B53A0">
      <w:pPr>
        <w:spacing w:after="0" w:line="300" w:lineRule="atLeast"/>
        <w:ind w:firstLine="708"/>
        <w:jc w:val="both"/>
        <w:rPr>
          <w:rFonts w:ascii="Times New Roman" w:eastAsia="Times New Roman" w:hAnsi="Times New Roman" w:cs="Times New Roman"/>
          <w:sz w:val="28"/>
          <w:szCs w:val="28"/>
          <w:lang w:eastAsia="ru-RU"/>
        </w:rPr>
      </w:pPr>
      <w:r w:rsidRPr="005B53A0">
        <w:rPr>
          <w:rFonts w:ascii="Times New Roman" w:eastAsia="Times New Roman" w:hAnsi="Times New Roman" w:cs="Times New Roman"/>
          <w:sz w:val="28"/>
          <w:szCs w:val="28"/>
          <w:lang w:eastAsia="ru-RU"/>
        </w:rPr>
        <w:t xml:space="preserve"> Ц</w:t>
      </w:r>
      <w:r w:rsidR="00085D79" w:rsidRPr="005B53A0">
        <w:rPr>
          <w:rFonts w:ascii="Times New Roman" w:eastAsia="Times New Roman" w:hAnsi="Times New Roman" w:cs="Times New Roman"/>
          <w:sz w:val="28"/>
          <w:szCs w:val="28"/>
          <w:lang w:eastAsia="ru-RU"/>
        </w:rPr>
        <w:t>ель</w:t>
      </w:r>
      <w:r w:rsidRPr="005B53A0">
        <w:rPr>
          <w:rFonts w:ascii="Times New Roman" w:eastAsia="Times New Roman" w:hAnsi="Times New Roman" w:cs="Times New Roman"/>
          <w:sz w:val="28"/>
          <w:szCs w:val="28"/>
          <w:lang w:eastAsia="ru-RU"/>
        </w:rPr>
        <w:t xml:space="preserve"> (по типу деятельности)</w:t>
      </w:r>
      <w:r w:rsidR="00085D79" w:rsidRPr="005B53A0">
        <w:rPr>
          <w:rFonts w:ascii="Times New Roman" w:eastAsia="Times New Roman" w:hAnsi="Times New Roman" w:cs="Times New Roman"/>
          <w:sz w:val="28"/>
          <w:szCs w:val="28"/>
          <w:lang w:eastAsia="ru-RU"/>
        </w:rPr>
        <w:t xml:space="preserve"> формирование у учащихся способностей к осуществлению контрольной функции. </w:t>
      </w:r>
    </w:p>
    <w:p w:rsidR="00085D79" w:rsidRPr="005B53A0" w:rsidRDefault="00085D79" w:rsidP="005B53A0">
      <w:pPr>
        <w:spacing w:after="0" w:line="300" w:lineRule="atLeast"/>
        <w:ind w:firstLine="708"/>
        <w:jc w:val="both"/>
        <w:rPr>
          <w:rFonts w:ascii="Times New Roman" w:eastAsia="Times New Roman" w:hAnsi="Times New Roman" w:cs="Times New Roman"/>
          <w:sz w:val="28"/>
          <w:szCs w:val="28"/>
          <w:lang w:eastAsia="ru-RU"/>
        </w:rPr>
      </w:pPr>
      <w:r w:rsidRPr="005B53A0">
        <w:rPr>
          <w:rFonts w:ascii="Times New Roman" w:eastAsia="Times New Roman" w:hAnsi="Times New Roman" w:cs="Times New Roman"/>
          <w:sz w:val="28"/>
          <w:szCs w:val="28"/>
          <w:lang w:eastAsia="ru-RU"/>
        </w:rPr>
        <w:t xml:space="preserve">Содержательная цель : контроль и самоконтроль </w:t>
      </w:r>
      <w:r w:rsidR="005C309C" w:rsidRPr="005B53A0">
        <w:rPr>
          <w:rFonts w:ascii="Times New Roman" w:eastAsia="Times New Roman" w:hAnsi="Times New Roman" w:cs="Times New Roman"/>
          <w:sz w:val="28"/>
          <w:szCs w:val="28"/>
          <w:lang w:eastAsia="ru-RU"/>
        </w:rPr>
        <w:t>изученных понятий и алгоритмов.</w:t>
      </w:r>
    </w:p>
    <w:p w:rsidR="005C309C" w:rsidRPr="005B53A0" w:rsidRDefault="00085D79" w:rsidP="00C30C50">
      <w:pPr>
        <w:spacing w:after="0" w:line="300" w:lineRule="atLeast"/>
        <w:ind w:firstLine="708"/>
        <w:jc w:val="both"/>
        <w:rPr>
          <w:rFonts w:ascii="Times New Roman" w:eastAsia="Times New Roman" w:hAnsi="Times New Roman" w:cs="Times New Roman"/>
          <w:sz w:val="28"/>
          <w:szCs w:val="28"/>
          <w:lang w:eastAsia="ru-RU"/>
        </w:rPr>
      </w:pPr>
      <w:r w:rsidRPr="005B53A0">
        <w:rPr>
          <w:rFonts w:ascii="Times New Roman" w:eastAsia="Times New Roman" w:hAnsi="Times New Roman" w:cs="Times New Roman"/>
          <w:sz w:val="28"/>
          <w:szCs w:val="28"/>
          <w:lang w:eastAsia="ru-RU"/>
        </w:rPr>
        <w:t xml:space="preserve">Теоретически обоснованный механизм деятельности по контролю предполагает : предъявление контролируемого варианта ; </w:t>
      </w:r>
      <w:r w:rsidR="00C528A7" w:rsidRPr="005B53A0">
        <w:rPr>
          <w:rFonts w:ascii="Times New Roman" w:eastAsia="Times New Roman" w:hAnsi="Times New Roman" w:cs="Times New Roman"/>
          <w:sz w:val="28"/>
          <w:szCs w:val="28"/>
          <w:lang w:eastAsia="ru-RU"/>
        </w:rPr>
        <w:t xml:space="preserve">наличие понятийно обоснованного </w:t>
      </w:r>
      <w:r w:rsidRPr="005B53A0">
        <w:rPr>
          <w:rFonts w:ascii="Times New Roman" w:eastAsia="Times New Roman" w:hAnsi="Times New Roman" w:cs="Times New Roman"/>
          <w:sz w:val="28"/>
          <w:szCs w:val="28"/>
          <w:lang w:eastAsia="ru-RU"/>
        </w:rPr>
        <w:t>эталона, а не субъективной версии ; сопоставление проверяемого варианта с эталоно</w:t>
      </w:r>
      <w:r w:rsidR="00C528A7" w:rsidRPr="005B53A0">
        <w:rPr>
          <w:rFonts w:ascii="Times New Roman" w:eastAsia="Times New Roman" w:hAnsi="Times New Roman" w:cs="Times New Roman"/>
          <w:sz w:val="28"/>
          <w:szCs w:val="28"/>
          <w:lang w:eastAsia="ru-RU"/>
        </w:rPr>
        <w:t xml:space="preserve">м по согласованному алгоритму , </w:t>
      </w:r>
      <w:r w:rsidRPr="005B53A0">
        <w:rPr>
          <w:rFonts w:ascii="Times New Roman" w:eastAsia="Times New Roman" w:hAnsi="Times New Roman" w:cs="Times New Roman"/>
          <w:sz w:val="28"/>
          <w:szCs w:val="28"/>
          <w:lang w:eastAsia="ru-RU"/>
        </w:rPr>
        <w:t xml:space="preserve">критериальную оценку результата сопоставления. </w:t>
      </w:r>
    </w:p>
    <w:p w:rsidR="00085D79" w:rsidRPr="005B53A0" w:rsidRDefault="005C309C" w:rsidP="005B53A0">
      <w:pPr>
        <w:spacing w:after="0" w:line="300" w:lineRule="atLeast"/>
        <w:ind w:firstLine="708"/>
        <w:jc w:val="both"/>
        <w:rPr>
          <w:rFonts w:ascii="Times New Roman" w:eastAsia="Times New Roman" w:hAnsi="Times New Roman" w:cs="Times New Roman"/>
          <w:sz w:val="28"/>
          <w:szCs w:val="28"/>
          <w:lang w:eastAsia="ru-RU"/>
        </w:rPr>
      </w:pPr>
      <w:r w:rsidRPr="005B53A0">
        <w:rPr>
          <w:rFonts w:ascii="Times New Roman" w:eastAsia="Times New Roman" w:hAnsi="Times New Roman" w:cs="Times New Roman"/>
          <w:sz w:val="28"/>
          <w:szCs w:val="28"/>
          <w:lang w:eastAsia="ru-RU"/>
        </w:rPr>
        <w:t>У</w:t>
      </w:r>
      <w:r w:rsidR="00085D79" w:rsidRPr="005B53A0">
        <w:rPr>
          <w:rFonts w:ascii="Times New Roman" w:eastAsia="Times New Roman" w:hAnsi="Times New Roman" w:cs="Times New Roman"/>
          <w:sz w:val="28"/>
          <w:szCs w:val="28"/>
          <w:lang w:eastAsia="ru-RU"/>
        </w:rPr>
        <w:t>роки развивающего контроля предполагают организацию деятельности ученика в соотв</w:t>
      </w:r>
      <w:r w:rsidR="00FB333C">
        <w:rPr>
          <w:rFonts w:ascii="Times New Roman" w:eastAsia="Times New Roman" w:hAnsi="Times New Roman" w:cs="Times New Roman"/>
          <w:sz w:val="28"/>
          <w:szCs w:val="28"/>
          <w:lang w:eastAsia="ru-RU"/>
        </w:rPr>
        <w:t>етствии со следующей структурой</w:t>
      </w:r>
      <w:r w:rsidR="00085D79" w:rsidRPr="005B53A0">
        <w:rPr>
          <w:rFonts w:ascii="Times New Roman" w:eastAsia="Times New Roman" w:hAnsi="Times New Roman" w:cs="Times New Roman"/>
          <w:sz w:val="28"/>
          <w:szCs w:val="28"/>
          <w:lang w:eastAsia="ru-RU"/>
        </w:rPr>
        <w:t>: написание учащим</w:t>
      </w:r>
      <w:r w:rsidR="00771073">
        <w:rPr>
          <w:rFonts w:ascii="Times New Roman" w:eastAsia="Times New Roman" w:hAnsi="Times New Roman" w:cs="Times New Roman"/>
          <w:sz w:val="28"/>
          <w:szCs w:val="28"/>
          <w:lang w:eastAsia="ru-RU"/>
        </w:rPr>
        <w:t>ися варианта контрольной работы</w:t>
      </w:r>
      <w:r w:rsidR="00085D79" w:rsidRPr="005B53A0">
        <w:rPr>
          <w:rFonts w:ascii="Times New Roman" w:eastAsia="Times New Roman" w:hAnsi="Times New Roman" w:cs="Times New Roman"/>
          <w:sz w:val="28"/>
          <w:szCs w:val="28"/>
          <w:lang w:eastAsia="ru-RU"/>
        </w:rPr>
        <w:t xml:space="preserve">; сопоставление с объективно обоснованным </w:t>
      </w:r>
      <w:r w:rsidR="00FB333C">
        <w:rPr>
          <w:rFonts w:ascii="Times New Roman" w:eastAsia="Times New Roman" w:hAnsi="Times New Roman" w:cs="Times New Roman"/>
          <w:sz w:val="28"/>
          <w:szCs w:val="28"/>
          <w:lang w:eastAsia="ru-RU"/>
        </w:rPr>
        <w:t>эталоном выполнения этой работы</w:t>
      </w:r>
      <w:r w:rsidR="00085D79" w:rsidRPr="005B53A0">
        <w:rPr>
          <w:rFonts w:ascii="Times New Roman" w:eastAsia="Times New Roman" w:hAnsi="Times New Roman" w:cs="Times New Roman"/>
          <w:sz w:val="28"/>
          <w:szCs w:val="28"/>
          <w:lang w:eastAsia="ru-RU"/>
        </w:rPr>
        <w:t>; оценка учащимися результата сопоставления в соответствии с р</w:t>
      </w:r>
      <w:r w:rsidRPr="005B53A0">
        <w:rPr>
          <w:rFonts w:ascii="Times New Roman" w:eastAsia="Times New Roman" w:hAnsi="Times New Roman" w:cs="Times New Roman"/>
          <w:sz w:val="28"/>
          <w:szCs w:val="28"/>
          <w:lang w:eastAsia="ru-RU"/>
        </w:rPr>
        <w:t>анее установленными критериями.</w:t>
      </w:r>
    </w:p>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Эталон оценивания</w:t>
      </w:r>
    </w:p>
    <w:tbl>
      <w:tblPr>
        <w:tblStyle w:val="a5"/>
        <w:tblW w:w="14567" w:type="dxa"/>
        <w:tblLook w:val="04A0" w:firstRow="1" w:lastRow="0" w:firstColumn="1" w:lastColumn="0" w:noHBand="0" w:noVBand="1"/>
      </w:tblPr>
      <w:tblGrid>
        <w:gridCol w:w="498"/>
        <w:gridCol w:w="1558"/>
        <w:gridCol w:w="148"/>
        <w:gridCol w:w="1031"/>
        <w:gridCol w:w="181"/>
        <w:gridCol w:w="244"/>
        <w:gridCol w:w="212"/>
        <w:gridCol w:w="235"/>
        <w:gridCol w:w="1620"/>
        <w:gridCol w:w="169"/>
        <w:gridCol w:w="864"/>
        <w:gridCol w:w="662"/>
        <w:gridCol w:w="369"/>
        <w:gridCol w:w="2718"/>
        <w:gridCol w:w="2441"/>
        <w:gridCol w:w="1617"/>
      </w:tblGrid>
      <w:tr w:rsidR="00BB145D" w:rsidRPr="005B53A0" w:rsidTr="000D1748">
        <w:tc>
          <w:tcPr>
            <w:tcW w:w="498" w:type="dxa"/>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w:t>
            </w:r>
          </w:p>
        </w:tc>
        <w:tc>
          <w:tcPr>
            <w:tcW w:w="12452" w:type="dxa"/>
            <w:gridSpan w:val="14"/>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Содержание работы</w:t>
            </w:r>
          </w:p>
        </w:tc>
        <w:tc>
          <w:tcPr>
            <w:tcW w:w="1617" w:type="dxa"/>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итог</w:t>
            </w:r>
          </w:p>
        </w:tc>
      </w:tr>
      <w:tr w:rsidR="00BB145D" w:rsidRPr="005B53A0" w:rsidTr="000D1748">
        <w:tc>
          <w:tcPr>
            <w:tcW w:w="498" w:type="dxa"/>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1.</w:t>
            </w:r>
          </w:p>
        </w:tc>
        <w:tc>
          <w:tcPr>
            <w:tcW w:w="12452" w:type="dxa"/>
            <w:gridSpan w:val="14"/>
            <w:vMerge w:val="restart"/>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sz w:val="28"/>
                <w:szCs w:val="28"/>
              </w:rPr>
            </w:pPr>
            <w:r w:rsidRPr="005B53A0">
              <w:rPr>
                <w:rFonts w:ascii="Times New Roman" w:hAnsi="Times New Roman" w:cs="Times New Roman"/>
                <w:b/>
                <w:sz w:val="28"/>
                <w:szCs w:val="28"/>
              </w:rPr>
              <w:t xml:space="preserve">Цель: </w:t>
            </w:r>
            <w:r w:rsidRPr="005B53A0">
              <w:rPr>
                <w:rFonts w:ascii="Times New Roman" w:hAnsi="Times New Roman" w:cs="Times New Roman"/>
                <w:sz w:val="28"/>
                <w:szCs w:val="28"/>
              </w:rPr>
              <w:t>Обобщить , углубить знания о сущности  процесса гидролиза солей, его видах, факторах, влияющих на степень гидролиза.</w:t>
            </w:r>
          </w:p>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sz w:val="28"/>
                <w:szCs w:val="28"/>
              </w:rPr>
              <w:t>Совершенствовать практические умения  работать с химическими веществами и  химическим оборудованием</w:t>
            </w:r>
          </w:p>
        </w:tc>
        <w:tc>
          <w:tcPr>
            <w:tcW w:w="1617" w:type="dxa"/>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5</w:t>
            </w:r>
          </w:p>
        </w:tc>
      </w:tr>
      <w:tr w:rsidR="00BB145D" w:rsidRPr="005B53A0" w:rsidTr="000D1748">
        <w:tc>
          <w:tcPr>
            <w:tcW w:w="498" w:type="dxa"/>
            <w:tcBorders>
              <w:top w:val="single" w:sz="4" w:space="0" w:color="auto"/>
              <w:left w:val="single" w:sz="4" w:space="0" w:color="auto"/>
              <w:bottom w:val="single" w:sz="4" w:space="0" w:color="auto"/>
              <w:right w:val="single" w:sz="4" w:space="0" w:color="auto"/>
            </w:tcBorders>
          </w:tcPr>
          <w:p w:rsidR="00BB145D" w:rsidRPr="005B53A0" w:rsidRDefault="00BB145D" w:rsidP="005B53A0">
            <w:pPr>
              <w:jc w:val="both"/>
              <w:rPr>
                <w:rFonts w:ascii="Times New Roman" w:hAnsi="Times New Roman" w:cs="Times New Roman"/>
                <w:b/>
                <w:sz w:val="28"/>
                <w:szCs w:val="28"/>
              </w:rPr>
            </w:pPr>
          </w:p>
        </w:tc>
        <w:tc>
          <w:tcPr>
            <w:tcW w:w="0" w:type="auto"/>
            <w:gridSpan w:val="14"/>
            <w:vMerge/>
            <w:tcBorders>
              <w:top w:val="single" w:sz="4" w:space="0" w:color="auto"/>
              <w:left w:val="single" w:sz="4" w:space="0" w:color="auto"/>
              <w:bottom w:val="single" w:sz="4" w:space="0" w:color="auto"/>
              <w:right w:val="single" w:sz="4" w:space="0" w:color="auto"/>
            </w:tcBorders>
            <w:vAlign w:val="center"/>
            <w:hideMark/>
          </w:tcPr>
          <w:p w:rsidR="00BB145D" w:rsidRPr="005B53A0" w:rsidRDefault="00BB145D" w:rsidP="005B53A0">
            <w:pPr>
              <w:jc w:val="both"/>
              <w:rPr>
                <w:rFonts w:ascii="Times New Roman" w:hAnsi="Times New Roman" w:cs="Times New Roman"/>
                <w:b/>
                <w:sz w:val="28"/>
                <w:szCs w:val="28"/>
              </w:rPr>
            </w:pPr>
          </w:p>
        </w:tc>
        <w:tc>
          <w:tcPr>
            <w:tcW w:w="1617" w:type="dxa"/>
            <w:tcBorders>
              <w:top w:val="single" w:sz="4" w:space="0" w:color="auto"/>
              <w:left w:val="single" w:sz="4" w:space="0" w:color="auto"/>
              <w:bottom w:val="single" w:sz="4" w:space="0" w:color="auto"/>
              <w:right w:val="single" w:sz="4" w:space="0" w:color="auto"/>
            </w:tcBorders>
          </w:tcPr>
          <w:p w:rsidR="00BB145D" w:rsidRPr="005B53A0" w:rsidRDefault="00BB145D" w:rsidP="005B53A0">
            <w:pPr>
              <w:jc w:val="both"/>
              <w:rPr>
                <w:rFonts w:ascii="Times New Roman" w:hAnsi="Times New Roman" w:cs="Times New Roman"/>
                <w:b/>
                <w:sz w:val="28"/>
                <w:szCs w:val="28"/>
              </w:rPr>
            </w:pPr>
          </w:p>
        </w:tc>
      </w:tr>
      <w:tr w:rsidR="00BB145D" w:rsidRPr="005B53A0" w:rsidTr="000D1748">
        <w:tc>
          <w:tcPr>
            <w:tcW w:w="498" w:type="dxa"/>
            <w:vMerge w:val="restart"/>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lastRenderedPageBreak/>
              <w:t>2</w:t>
            </w:r>
          </w:p>
        </w:tc>
        <w:tc>
          <w:tcPr>
            <w:tcW w:w="12452" w:type="dxa"/>
            <w:gridSpan w:val="14"/>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РЕАКЦИЯ СРЕДЫ В РАСТВОРАХ РАЗЛИЧНЫХ СОЛЕЙ</w:t>
            </w:r>
          </w:p>
        </w:tc>
        <w:tc>
          <w:tcPr>
            <w:tcW w:w="1617" w:type="dxa"/>
            <w:tcBorders>
              <w:top w:val="single" w:sz="4" w:space="0" w:color="auto"/>
              <w:left w:val="single" w:sz="4" w:space="0" w:color="auto"/>
              <w:bottom w:val="single" w:sz="4" w:space="0" w:color="auto"/>
              <w:right w:val="single" w:sz="4" w:space="0" w:color="auto"/>
            </w:tcBorders>
          </w:tcPr>
          <w:p w:rsidR="00BB145D" w:rsidRPr="005B53A0" w:rsidRDefault="00BB145D" w:rsidP="005B53A0">
            <w:pPr>
              <w:jc w:val="both"/>
              <w:rPr>
                <w:rFonts w:ascii="Times New Roman" w:hAnsi="Times New Roman" w:cs="Times New Roman"/>
                <w:b/>
                <w:sz w:val="28"/>
                <w:szCs w:val="28"/>
              </w:rPr>
            </w:pPr>
          </w:p>
        </w:tc>
      </w:tr>
      <w:tr w:rsidR="00BB145D" w:rsidRPr="005B53A0" w:rsidTr="000D1748">
        <w:tc>
          <w:tcPr>
            <w:tcW w:w="0" w:type="auto"/>
            <w:vMerge/>
            <w:tcBorders>
              <w:top w:val="single" w:sz="4" w:space="0" w:color="auto"/>
              <w:left w:val="single" w:sz="4" w:space="0" w:color="auto"/>
              <w:bottom w:val="single" w:sz="4" w:space="0" w:color="auto"/>
              <w:right w:val="single" w:sz="4" w:space="0" w:color="auto"/>
            </w:tcBorders>
            <w:vAlign w:val="center"/>
            <w:hideMark/>
          </w:tcPr>
          <w:p w:rsidR="00BB145D" w:rsidRPr="005B53A0" w:rsidRDefault="00BB145D" w:rsidP="005B53A0">
            <w:pPr>
              <w:jc w:val="both"/>
              <w:rPr>
                <w:rFonts w:ascii="Times New Roman" w:hAnsi="Times New Roman" w:cs="Times New Roman"/>
                <w:b/>
                <w:sz w:val="28"/>
                <w:szCs w:val="28"/>
              </w:rPr>
            </w:pPr>
          </w:p>
        </w:tc>
        <w:tc>
          <w:tcPr>
            <w:tcW w:w="1558" w:type="dxa"/>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формулы</w:t>
            </w:r>
          </w:p>
        </w:tc>
        <w:tc>
          <w:tcPr>
            <w:tcW w:w="1816" w:type="dxa"/>
            <w:gridSpan w:val="5"/>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Цвет лакмуса</w:t>
            </w:r>
          </w:p>
        </w:tc>
        <w:tc>
          <w:tcPr>
            <w:tcW w:w="1855" w:type="dxa"/>
            <w:gridSpan w:val="2"/>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Реакция среды</w:t>
            </w:r>
          </w:p>
        </w:tc>
        <w:tc>
          <w:tcPr>
            <w:tcW w:w="1695" w:type="dxa"/>
            <w:gridSpan w:val="3"/>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рН</w:t>
            </w:r>
          </w:p>
        </w:tc>
        <w:tc>
          <w:tcPr>
            <w:tcW w:w="3087" w:type="dxa"/>
            <w:gridSpan w:val="2"/>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Уравнения</w:t>
            </w:r>
          </w:p>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Молекулярные, краткие ионные</w:t>
            </w:r>
          </w:p>
        </w:tc>
        <w:tc>
          <w:tcPr>
            <w:tcW w:w="2441" w:type="dxa"/>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Вывод</w:t>
            </w:r>
          </w:p>
        </w:tc>
        <w:tc>
          <w:tcPr>
            <w:tcW w:w="1617" w:type="dxa"/>
            <w:tcBorders>
              <w:top w:val="single" w:sz="4" w:space="0" w:color="auto"/>
              <w:left w:val="single" w:sz="4" w:space="0" w:color="auto"/>
              <w:bottom w:val="single" w:sz="4" w:space="0" w:color="auto"/>
              <w:right w:val="single" w:sz="4" w:space="0" w:color="auto"/>
            </w:tcBorders>
          </w:tcPr>
          <w:p w:rsidR="00BB145D" w:rsidRPr="005B53A0" w:rsidRDefault="00BB145D" w:rsidP="005B53A0">
            <w:pPr>
              <w:jc w:val="both"/>
              <w:rPr>
                <w:rFonts w:ascii="Times New Roman" w:hAnsi="Times New Roman" w:cs="Times New Roman"/>
                <w:b/>
                <w:sz w:val="28"/>
                <w:szCs w:val="28"/>
              </w:rPr>
            </w:pPr>
          </w:p>
        </w:tc>
      </w:tr>
      <w:tr w:rsidR="00BB145D" w:rsidRPr="005B53A0" w:rsidTr="000D1748">
        <w:tc>
          <w:tcPr>
            <w:tcW w:w="0" w:type="auto"/>
            <w:vMerge/>
            <w:tcBorders>
              <w:top w:val="single" w:sz="4" w:space="0" w:color="auto"/>
              <w:left w:val="single" w:sz="4" w:space="0" w:color="auto"/>
              <w:bottom w:val="single" w:sz="4" w:space="0" w:color="auto"/>
              <w:right w:val="single" w:sz="4" w:space="0" w:color="auto"/>
            </w:tcBorders>
            <w:vAlign w:val="center"/>
            <w:hideMark/>
          </w:tcPr>
          <w:p w:rsidR="00BB145D" w:rsidRPr="005B53A0" w:rsidRDefault="00BB145D" w:rsidP="005B53A0">
            <w:pPr>
              <w:jc w:val="both"/>
              <w:rPr>
                <w:rFonts w:ascii="Times New Roman" w:hAnsi="Times New Roman" w:cs="Times New Roman"/>
                <w:b/>
                <w:sz w:val="28"/>
                <w:szCs w:val="28"/>
              </w:rPr>
            </w:pPr>
          </w:p>
        </w:tc>
        <w:tc>
          <w:tcPr>
            <w:tcW w:w="1558" w:type="dxa"/>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К</w:t>
            </w:r>
            <w:r w:rsidRPr="005B53A0">
              <w:rPr>
                <w:rFonts w:ascii="Times New Roman" w:hAnsi="Times New Roman" w:cs="Times New Roman"/>
                <w:b/>
                <w:sz w:val="28"/>
                <w:szCs w:val="28"/>
                <w:vertAlign w:val="subscript"/>
              </w:rPr>
              <w:t>2</w:t>
            </w:r>
            <w:r w:rsidRPr="005B53A0">
              <w:rPr>
                <w:rFonts w:ascii="Times New Roman" w:hAnsi="Times New Roman" w:cs="Times New Roman"/>
                <w:b/>
                <w:sz w:val="28"/>
                <w:szCs w:val="28"/>
              </w:rPr>
              <w:t>СО</w:t>
            </w:r>
            <w:r w:rsidRPr="005B53A0">
              <w:rPr>
                <w:rFonts w:ascii="Times New Roman" w:hAnsi="Times New Roman" w:cs="Times New Roman"/>
                <w:b/>
                <w:sz w:val="28"/>
                <w:szCs w:val="28"/>
                <w:vertAlign w:val="subscript"/>
              </w:rPr>
              <w:t>3</w:t>
            </w:r>
          </w:p>
        </w:tc>
        <w:tc>
          <w:tcPr>
            <w:tcW w:w="1816" w:type="dxa"/>
            <w:gridSpan w:val="5"/>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синий</w:t>
            </w:r>
          </w:p>
        </w:tc>
        <w:tc>
          <w:tcPr>
            <w:tcW w:w="1855" w:type="dxa"/>
            <w:gridSpan w:val="2"/>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щелочная</w:t>
            </w:r>
          </w:p>
        </w:tc>
        <w:tc>
          <w:tcPr>
            <w:tcW w:w="1695" w:type="dxa"/>
            <w:gridSpan w:val="3"/>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рН&gt;7</w:t>
            </w:r>
          </w:p>
        </w:tc>
        <w:tc>
          <w:tcPr>
            <w:tcW w:w="3087" w:type="dxa"/>
            <w:gridSpan w:val="2"/>
            <w:tcBorders>
              <w:top w:val="single" w:sz="4" w:space="0" w:color="auto"/>
              <w:left w:val="single" w:sz="4" w:space="0" w:color="auto"/>
              <w:bottom w:val="single" w:sz="4" w:space="0" w:color="auto"/>
              <w:right w:val="single" w:sz="4" w:space="0" w:color="auto"/>
            </w:tcBorders>
          </w:tcPr>
          <w:p w:rsidR="00BB145D" w:rsidRPr="005B53A0" w:rsidRDefault="00BB145D" w:rsidP="005B53A0">
            <w:pPr>
              <w:jc w:val="both"/>
              <w:rPr>
                <w:rFonts w:ascii="Times New Roman" w:hAnsi="Times New Roman" w:cs="Times New Roman"/>
                <w:b/>
                <w:sz w:val="28"/>
                <w:szCs w:val="28"/>
                <w:vertAlign w:val="subscript"/>
                <w:lang w:val="en-US"/>
              </w:rPr>
            </w:pPr>
            <w:r w:rsidRPr="005B53A0">
              <w:rPr>
                <w:rFonts w:ascii="Times New Roman" w:hAnsi="Times New Roman" w:cs="Times New Roman"/>
                <w:b/>
                <w:sz w:val="28"/>
                <w:szCs w:val="28"/>
                <w:lang w:val="en-US"/>
              </w:rPr>
              <w:t>K</w:t>
            </w:r>
            <w:r w:rsidRPr="005B53A0">
              <w:rPr>
                <w:rFonts w:ascii="Times New Roman" w:hAnsi="Times New Roman" w:cs="Times New Roman"/>
                <w:b/>
                <w:sz w:val="28"/>
                <w:szCs w:val="28"/>
                <w:vertAlign w:val="subscript"/>
                <w:lang w:val="en-US"/>
              </w:rPr>
              <w:t>2</w:t>
            </w:r>
            <w:r w:rsidRPr="005B53A0">
              <w:rPr>
                <w:rFonts w:ascii="Times New Roman" w:hAnsi="Times New Roman" w:cs="Times New Roman"/>
                <w:b/>
                <w:sz w:val="28"/>
                <w:szCs w:val="28"/>
                <w:lang w:val="en-US"/>
              </w:rPr>
              <w:t>CO</w:t>
            </w:r>
            <w:r w:rsidRPr="005B53A0">
              <w:rPr>
                <w:rFonts w:ascii="Times New Roman" w:hAnsi="Times New Roman" w:cs="Times New Roman"/>
                <w:b/>
                <w:sz w:val="28"/>
                <w:szCs w:val="28"/>
                <w:vertAlign w:val="subscript"/>
                <w:lang w:val="en-US"/>
              </w:rPr>
              <w:t>3</w:t>
            </w:r>
            <w:r w:rsidRPr="005B53A0">
              <w:rPr>
                <w:rFonts w:ascii="Times New Roman" w:hAnsi="Times New Roman" w:cs="Times New Roman"/>
                <w:b/>
                <w:sz w:val="28"/>
                <w:szCs w:val="28"/>
                <w:lang w:val="en-US"/>
              </w:rPr>
              <w:t xml:space="preserve"> + H</w:t>
            </w:r>
            <w:r w:rsidRPr="005B53A0">
              <w:rPr>
                <w:rFonts w:ascii="Times New Roman" w:hAnsi="Times New Roman" w:cs="Times New Roman"/>
                <w:b/>
                <w:sz w:val="28"/>
                <w:szCs w:val="28"/>
                <w:vertAlign w:val="subscript"/>
                <w:lang w:val="en-US"/>
              </w:rPr>
              <w:t>2</w:t>
            </w:r>
            <w:r w:rsidRPr="005B53A0">
              <w:rPr>
                <w:rFonts w:ascii="Times New Roman" w:hAnsi="Times New Roman" w:cs="Times New Roman"/>
                <w:b/>
                <w:sz w:val="28"/>
                <w:szCs w:val="28"/>
                <w:lang w:val="en-US"/>
              </w:rPr>
              <w:t>O ↔ KOH  + KHCO</w:t>
            </w:r>
            <w:r w:rsidRPr="005B53A0">
              <w:rPr>
                <w:rFonts w:ascii="Times New Roman" w:hAnsi="Times New Roman" w:cs="Times New Roman"/>
                <w:b/>
                <w:sz w:val="28"/>
                <w:szCs w:val="28"/>
                <w:vertAlign w:val="subscript"/>
                <w:lang w:val="en-US"/>
              </w:rPr>
              <w:t>3</w:t>
            </w:r>
          </w:p>
          <w:p w:rsidR="00BB145D" w:rsidRPr="005B53A0" w:rsidRDefault="00BB145D" w:rsidP="005B53A0">
            <w:pPr>
              <w:jc w:val="both"/>
              <w:rPr>
                <w:rFonts w:ascii="Times New Roman" w:hAnsi="Times New Roman" w:cs="Times New Roman"/>
                <w:b/>
                <w:sz w:val="28"/>
                <w:szCs w:val="28"/>
                <w:lang w:val="en-US"/>
              </w:rPr>
            </w:pPr>
            <w:r w:rsidRPr="005B53A0">
              <w:rPr>
                <w:rFonts w:ascii="Times New Roman" w:hAnsi="Times New Roman" w:cs="Times New Roman"/>
                <w:b/>
                <w:sz w:val="28"/>
                <w:szCs w:val="28"/>
                <w:lang w:val="en-US"/>
              </w:rPr>
              <w:t>CO</w:t>
            </w:r>
            <w:r w:rsidRPr="005B53A0">
              <w:rPr>
                <w:rFonts w:ascii="Times New Roman" w:hAnsi="Times New Roman" w:cs="Times New Roman"/>
                <w:b/>
                <w:sz w:val="28"/>
                <w:szCs w:val="28"/>
                <w:vertAlign w:val="subscript"/>
                <w:lang w:val="en-US"/>
              </w:rPr>
              <w:t>3</w:t>
            </w:r>
            <w:r w:rsidRPr="005B53A0">
              <w:rPr>
                <w:rFonts w:ascii="Times New Roman" w:hAnsi="Times New Roman" w:cs="Times New Roman"/>
                <w:b/>
                <w:sz w:val="28"/>
                <w:szCs w:val="28"/>
                <w:vertAlign w:val="superscript"/>
                <w:lang w:val="en-US"/>
              </w:rPr>
              <w:t xml:space="preserve">2- </w:t>
            </w:r>
            <w:r w:rsidRPr="005B53A0">
              <w:rPr>
                <w:rFonts w:ascii="Times New Roman" w:hAnsi="Times New Roman" w:cs="Times New Roman"/>
                <w:b/>
                <w:sz w:val="28"/>
                <w:szCs w:val="28"/>
                <w:lang w:val="en-US"/>
              </w:rPr>
              <w:t>+H</w:t>
            </w:r>
            <w:r w:rsidRPr="005B53A0">
              <w:rPr>
                <w:rFonts w:ascii="Times New Roman" w:hAnsi="Times New Roman" w:cs="Times New Roman"/>
                <w:b/>
                <w:sz w:val="28"/>
                <w:szCs w:val="28"/>
                <w:vertAlign w:val="subscript"/>
                <w:lang w:val="en-US"/>
              </w:rPr>
              <w:t>2</w:t>
            </w:r>
            <w:r w:rsidRPr="005B53A0">
              <w:rPr>
                <w:rFonts w:ascii="Times New Roman" w:hAnsi="Times New Roman" w:cs="Times New Roman"/>
                <w:b/>
                <w:sz w:val="28"/>
                <w:szCs w:val="28"/>
                <w:lang w:val="en-US"/>
              </w:rPr>
              <w:t>O↔ HCO</w:t>
            </w:r>
            <w:r w:rsidRPr="005B53A0">
              <w:rPr>
                <w:rFonts w:ascii="Times New Roman" w:hAnsi="Times New Roman" w:cs="Times New Roman"/>
                <w:b/>
                <w:sz w:val="28"/>
                <w:szCs w:val="28"/>
                <w:vertAlign w:val="subscript"/>
                <w:lang w:val="en-US"/>
              </w:rPr>
              <w:t>3</w:t>
            </w:r>
            <w:r w:rsidRPr="005B53A0">
              <w:rPr>
                <w:rFonts w:ascii="Times New Roman" w:hAnsi="Times New Roman" w:cs="Times New Roman"/>
                <w:b/>
                <w:sz w:val="28"/>
                <w:szCs w:val="28"/>
                <w:vertAlign w:val="superscript"/>
                <w:lang w:val="en-US"/>
              </w:rPr>
              <w:t>1-</w:t>
            </w:r>
            <w:r w:rsidRPr="005B53A0">
              <w:rPr>
                <w:rFonts w:ascii="Times New Roman" w:hAnsi="Times New Roman" w:cs="Times New Roman"/>
                <w:b/>
                <w:sz w:val="28"/>
                <w:szCs w:val="28"/>
                <w:lang w:val="en-US"/>
              </w:rPr>
              <w:t>+H</w:t>
            </w:r>
            <w:r w:rsidRPr="005B53A0">
              <w:rPr>
                <w:rFonts w:ascii="Times New Roman" w:hAnsi="Times New Roman" w:cs="Times New Roman"/>
                <w:b/>
                <w:sz w:val="28"/>
                <w:szCs w:val="28"/>
                <w:vertAlign w:val="superscript"/>
                <w:lang w:val="en-US"/>
              </w:rPr>
              <w:t>+</w:t>
            </w:r>
          </w:p>
          <w:p w:rsidR="00BB145D" w:rsidRPr="005B53A0" w:rsidRDefault="00BB145D" w:rsidP="005B53A0">
            <w:pPr>
              <w:jc w:val="both"/>
              <w:rPr>
                <w:rFonts w:ascii="Times New Roman" w:hAnsi="Times New Roman" w:cs="Times New Roman"/>
                <w:b/>
                <w:sz w:val="28"/>
                <w:szCs w:val="28"/>
                <w:lang w:val="en-US"/>
              </w:rPr>
            </w:pPr>
          </w:p>
        </w:tc>
        <w:tc>
          <w:tcPr>
            <w:tcW w:w="2441" w:type="dxa"/>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У солей, образованных катионом сильного основания и анионом слабой кислоты, гидролиз идет по аниону, среда в растворе соли щелочная</w:t>
            </w:r>
          </w:p>
        </w:tc>
        <w:tc>
          <w:tcPr>
            <w:tcW w:w="1617" w:type="dxa"/>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5</w:t>
            </w:r>
          </w:p>
        </w:tc>
      </w:tr>
      <w:tr w:rsidR="00BB145D" w:rsidRPr="005B53A0" w:rsidTr="000D1748">
        <w:tc>
          <w:tcPr>
            <w:tcW w:w="0" w:type="auto"/>
            <w:vMerge/>
            <w:tcBorders>
              <w:top w:val="single" w:sz="4" w:space="0" w:color="auto"/>
              <w:left w:val="single" w:sz="4" w:space="0" w:color="auto"/>
              <w:bottom w:val="single" w:sz="4" w:space="0" w:color="auto"/>
              <w:right w:val="single" w:sz="4" w:space="0" w:color="auto"/>
            </w:tcBorders>
            <w:vAlign w:val="center"/>
            <w:hideMark/>
          </w:tcPr>
          <w:p w:rsidR="00BB145D" w:rsidRPr="005B53A0" w:rsidRDefault="00BB145D" w:rsidP="005B53A0">
            <w:pPr>
              <w:jc w:val="both"/>
              <w:rPr>
                <w:rFonts w:ascii="Times New Roman" w:hAnsi="Times New Roman" w:cs="Times New Roman"/>
                <w:b/>
                <w:sz w:val="28"/>
                <w:szCs w:val="28"/>
              </w:rPr>
            </w:pPr>
          </w:p>
        </w:tc>
        <w:tc>
          <w:tcPr>
            <w:tcW w:w="1558" w:type="dxa"/>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lang w:val="en-US"/>
              </w:rPr>
            </w:pPr>
            <w:r w:rsidRPr="005B53A0">
              <w:rPr>
                <w:rFonts w:ascii="Times New Roman" w:hAnsi="Times New Roman" w:cs="Times New Roman"/>
                <w:b/>
                <w:sz w:val="28"/>
                <w:szCs w:val="28"/>
                <w:lang w:val="en-US"/>
              </w:rPr>
              <w:t>Al(NO</w:t>
            </w:r>
            <w:r w:rsidRPr="005B53A0">
              <w:rPr>
                <w:rFonts w:ascii="Times New Roman" w:hAnsi="Times New Roman" w:cs="Times New Roman"/>
                <w:b/>
                <w:sz w:val="28"/>
                <w:szCs w:val="28"/>
                <w:vertAlign w:val="subscript"/>
                <w:lang w:val="en-US"/>
              </w:rPr>
              <w:t>3</w:t>
            </w:r>
            <w:r w:rsidRPr="005B53A0">
              <w:rPr>
                <w:rFonts w:ascii="Times New Roman" w:hAnsi="Times New Roman" w:cs="Times New Roman"/>
                <w:b/>
                <w:sz w:val="28"/>
                <w:szCs w:val="28"/>
                <w:lang w:val="en-US"/>
              </w:rPr>
              <w:t>)</w:t>
            </w:r>
            <w:r w:rsidRPr="005B53A0">
              <w:rPr>
                <w:rFonts w:ascii="Times New Roman" w:hAnsi="Times New Roman" w:cs="Times New Roman"/>
                <w:b/>
                <w:sz w:val="28"/>
                <w:szCs w:val="28"/>
                <w:vertAlign w:val="subscript"/>
                <w:lang w:val="en-US"/>
              </w:rPr>
              <w:t>3</w:t>
            </w:r>
          </w:p>
        </w:tc>
        <w:tc>
          <w:tcPr>
            <w:tcW w:w="1816" w:type="dxa"/>
            <w:gridSpan w:val="5"/>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Красный</w:t>
            </w:r>
          </w:p>
        </w:tc>
        <w:tc>
          <w:tcPr>
            <w:tcW w:w="1855" w:type="dxa"/>
            <w:gridSpan w:val="2"/>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кислая</w:t>
            </w:r>
          </w:p>
        </w:tc>
        <w:tc>
          <w:tcPr>
            <w:tcW w:w="1695" w:type="dxa"/>
            <w:gridSpan w:val="3"/>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р</w:t>
            </w:r>
            <w:r w:rsidRPr="005B53A0">
              <w:rPr>
                <w:rFonts w:ascii="Times New Roman" w:hAnsi="Times New Roman" w:cs="Times New Roman"/>
                <w:b/>
                <w:sz w:val="28"/>
                <w:szCs w:val="28"/>
                <w:lang w:val="en-US"/>
              </w:rPr>
              <w:t>H</w:t>
            </w:r>
            <w:r w:rsidRPr="005B53A0">
              <w:rPr>
                <w:rFonts w:ascii="Times New Roman" w:hAnsi="Times New Roman" w:cs="Times New Roman"/>
                <w:b/>
                <w:sz w:val="28"/>
                <w:szCs w:val="28"/>
              </w:rPr>
              <w:t>&lt;7</w:t>
            </w:r>
          </w:p>
        </w:tc>
        <w:tc>
          <w:tcPr>
            <w:tcW w:w="3087" w:type="dxa"/>
            <w:gridSpan w:val="2"/>
            <w:tcBorders>
              <w:top w:val="single" w:sz="4" w:space="0" w:color="auto"/>
              <w:left w:val="single" w:sz="4" w:space="0" w:color="auto"/>
              <w:bottom w:val="single" w:sz="4" w:space="0" w:color="auto"/>
              <w:right w:val="single" w:sz="4" w:space="0" w:color="auto"/>
            </w:tcBorders>
          </w:tcPr>
          <w:p w:rsidR="00BB145D" w:rsidRPr="005B53A0" w:rsidRDefault="00BB145D" w:rsidP="005B53A0">
            <w:pPr>
              <w:jc w:val="both"/>
              <w:rPr>
                <w:rFonts w:ascii="Times New Roman" w:hAnsi="Times New Roman" w:cs="Times New Roman"/>
                <w:b/>
                <w:sz w:val="28"/>
                <w:szCs w:val="28"/>
                <w:lang w:val="en-US"/>
              </w:rPr>
            </w:pPr>
            <w:r w:rsidRPr="005B53A0">
              <w:rPr>
                <w:rFonts w:ascii="Times New Roman" w:hAnsi="Times New Roman" w:cs="Times New Roman"/>
                <w:b/>
                <w:sz w:val="28"/>
                <w:szCs w:val="28"/>
                <w:lang w:val="en-US"/>
              </w:rPr>
              <w:t>Al(NO</w:t>
            </w:r>
            <w:r w:rsidRPr="005B53A0">
              <w:rPr>
                <w:rFonts w:ascii="Times New Roman" w:hAnsi="Times New Roman" w:cs="Times New Roman"/>
                <w:b/>
                <w:sz w:val="28"/>
                <w:szCs w:val="28"/>
                <w:vertAlign w:val="subscript"/>
                <w:lang w:val="en-US"/>
              </w:rPr>
              <w:t>3</w:t>
            </w:r>
            <w:r w:rsidRPr="005B53A0">
              <w:rPr>
                <w:rFonts w:ascii="Times New Roman" w:hAnsi="Times New Roman" w:cs="Times New Roman"/>
                <w:b/>
                <w:sz w:val="28"/>
                <w:szCs w:val="28"/>
                <w:lang w:val="en-US"/>
              </w:rPr>
              <w:t>)</w:t>
            </w:r>
            <w:r w:rsidRPr="005B53A0">
              <w:rPr>
                <w:rFonts w:ascii="Times New Roman" w:hAnsi="Times New Roman" w:cs="Times New Roman"/>
                <w:b/>
                <w:sz w:val="28"/>
                <w:szCs w:val="28"/>
                <w:vertAlign w:val="subscript"/>
                <w:lang w:val="en-US"/>
              </w:rPr>
              <w:t xml:space="preserve">3  </w:t>
            </w:r>
            <w:r w:rsidRPr="005B53A0">
              <w:rPr>
                <w:rFonts w:ascii="Times New Roman" w:hAnsi="Times New Roman" w:cs="Times New Roman"/>
                <w:b/>
                <w:sz w:val="28"/>
                <w:szCs w:val="28"/>
                <w:lang w:val="en-US"/>
              </w:rPr>
              <w:t>+H</w:t>
            </w:r>
            <w:r w:rsidRPr="005B53A0">
              <w:rPr>
                <w:rFonts w:ascii="Times New Roman" w:hAnsi="Times New Roman" w:cs="Times New Roman"/>
                <w:b/>
                <w:sz w:val="28"/>
                <w:szCs w:val="28"/>
                <w:vertAlign w:val="subscript"/>
                <w:lang w:val="en-US"/>
              </w:rPr>
              <w:t>2</w:t>
            </w:r>
            <w:r w:rsidRPr="005B53A0">
              <w:rPr>
                <w:rFonts w:ascii="Times New Roman" w:hAnsi="Times New Roman" w:cs="Times New Roman"/>
                <w:b/>
                <w:sz w:val="28"/>
                <w:szCs w:val="28"/>
                <w:lang w:val="en-US"/>
              </w:rPr>
              <w:t>O</w:t>
            </w:r>
            <w:r w:rsidRPr="005B53A0">
              <w:rPr>
                <w:rFonts w:ascii="Times New Roman" w:hAnsi="Times New Roman" w:cs="Times New Roman"/>
                <w:sz w:val="28"/>
                <w:szCs w:val="28"/>
                <w:lang w:val="en-US"/>
              </w:rPr>
              <w:t xml:space="preserve"> ↔</w:t>
            </w:r>
            <w:r w:rsidRPr="005B53A0">
              <w:rPr>
                <w:rFonts w:ascii="Times New Roman" w:hAnsi="Times New Roman" w:cs="Times New Roman"/>
                <w:b/>
                <w:sz w:val="28"/>
                <w:szCs w:val="28"/>
                <w:lang w:val="en-US"/>
              </w:rPr>
              <w:t>AlOH(NO</w:t>
            </w:r>
            <w:r w:rsidRPr="005B53A0">
              <w:rPr>
                <w:rFonts w:ascii="Times New Roman" w:hAnsi="Times New Roman" w:cs="Times New Roman"/>
                <w:b/>
                <w:sz w:val="28"/>
                <w:szCs w:val="28"/>
                <w:vertAlign w:val="subscript"/>
                <w:lang w:val="en-US"/>
              </w:rPr>
              <w:t>3</w:t>
            </w:r>
            <w:r w:rsidRPr="005B53A0">
              <w:rPr>
                <w:rFonts w:ascii="Times New Roman" w:hAnsi="Times New Roman" w:cs="Times New Roman"/>
                <w:b/>
                <w:sz w:val="28"/>
                <w:szCs w:val="28"/>
                <w:lang w:val="en-US"/>
              </w:rPr>
              <w:t>)</w:t>
            </w:r>
            <w:r w:rsidRPr="005B53A0">
              <w:rPr>
                <w:rFonts w:ascii="Times New Roman" w:hAnsi="Times New Roman" w:cs="Times New Roman"/>
                <w:b/>
                <w:sz w:val="28"/>
                <w:szCs w:val="28"/>
                <w:vertAlign w:val="subscript"/>
                <w:lang w:val="en-US"/>
              </w:rPr>
              <w:t>2</w:t>
            </w:r>
            <w:r w:rsidRPr="005B53A0">
              <w:rPr>
                <w:rFonts w:ascii="Times New Roman" w:hAnsi="Times New Roman" w:cs="Times New Roman"/>
                <w:b/>
                <w:sz w:val="28"/>
                <w:szCs w:val="28"/>
                <w:lang w:val="en-US"/>
              </w:rPr>
              <w:t>+HNO</w:t>
            </w:r>
            <w:r w:rsidRPr="005B53A0">
              <w:rPr>
                <w:rFonts w:ascii="Times New Roman" w:hAnsi="Times New Roman" w:cs="Times New Roman"/>
                <w:b/>
                <w:sz w:val="28"/>
                <w:szCs w:val="28"/>
                <w:vertAlign w:val="subscript"/>
                <w:lang w:val="en-US"/>
              </w:rPr>
              <w:t>3</w:t>
            </w:r>
          </w:p>
          <w:p w:rsidR="00BB145D" w:rsidRPr="005B53A0" w:rsidRDefault="00BB145D" w:rsidP="005B53A0">
            <w:pPr>
              <w:jc w:val="both"/>
              <w:rPr>
                <w:rFonts w:ascii="Times New Roman" w:hAnsi="Times New Roman" w:cs="Times New Roman"/>
                <w:b/>
                <w:sz w:val="28"/>
                <w:szCs w:val="28"/>
                <w:lang w:val="en-US"/>
              </w:rPr>
            </w:pPr>
            <w:r w:rsidRPr="005B53A0">
              <w:rPr>
                <w:rFonts w:ascii="Times New Roman" w:hAnsi="Times New Roman" w:cs="Times New Roman"/>
                <w:b/>
                <w:sz w:val="28"/>
                <w:szCs w:val="28"/>
                <w:lang w:val="en-US"/>
              </w:rPr>
              <w:t>Al</w:t>
            </w:r>
            <w:r w:rsidRPr="005B53A0">
              <w:rPr>
                <w:rFonts w:ascii="Times New Roman" w:hAnsi="Times New Roman" w:cs="Times New Roman"/>
                <w:b/>
                <w:sz w:val="28"/>
                <w:szCs w:val="28"/>
                <w:vertAlign w:val="superscript"/>
                <w:lang w:val="en-US"/>
              </w:rPr>
              <w:t>3+</w:t>
            </w:r>
            <w:r w:rsidRPr="005B53A0">
              <w:rPr>
                <w:rFonts w:ascii="Times New Roman" w:hAnsi="Times New Roman" w:cs="Times New Roman"/>
                <w:b/>
                <w:sz w:val="28"/>
                <w:szCs w:val="28"/>
                <w:lang w:val="en-US"/>
              </w:rPr>
              <w:t>+ H</w:t>
            </w:r>
            <w:r w:rsidRPr="005B53A0">
              <w:rPr>
                <w:rFonts w:ascii="Times New Roman" w:hAnsi="Times New Roman" w:cs="Times New Roman"/>
                <w:b/>
                <w:sz w:val="28"/>
                <w:szCs w:val="28"/>
                <w:vertAlign w:val="subscript"/>
                <w:lang w:val="en-US"/>
              </w:rPr>
              <w:t>2</w:t>
            </w:r>
            <w:r w:rsidRPr="005B53A0">
              <w:rPr>
                <w:rFonts w:ascii="Times New Roman" w:hAnsi="Times New Roman" w:cs="Times New Roman"/>
                <w:b/>
                <w:sz w:val="28"/>
                <w:szCs w:val="28"/>
                <w:lang w:val="en-US"/>
              </w:rPr>
              <w:t>O↔AlOH</w:t>
            </w:r>
            <w:r w:rsidRPr="005B53A0">
              <w:rPr>
                <w:rFonts w:ascii="Times New Roman" w:hAnsi="Times New Roman" w:cs="Times New Roman"/>
                <w:b/>
                <w:sz w:val="28"/>
                <w:szCs w:val="28"/>
                <w:vertAlign w:val="superscript"/>
                <w:lang w:val="en-US"/>
              </w:rPr>
              <w:t>2+</w:t>
            </w:r>
            <w:r w:rsidRPr="005B53A0">
              <w:rPr>
                <w:rFonts w:ascii="Times New Roman" w:hAnsi="Times New Roman" w:cs="Times New Roman"/>
                <w:b/>
                <w:sz w:val="28"/>
                <w:szCs w:val="28"/>
                <w:lang w:val="en-US"/>
              </w:rPr>
              <w:t xml:space="preserve"> H</w:t>
            </w:r>
            <w:r w:rsidRPr="005B53A0">
              <w:rPr>
                <w:rFonts w:ascii="Times New Roman" w:hAnsi="Times New Roman" w:cs="Times New Roman"/>
                <w:b/>
                <w:sz w:val="28"/>
                <w:szCs w:val="28"/>
                <w:vertAlign w:val="superscript"/>
                <w:lang w:val="en-US"/>
              </w:rPr>
              <w:t>+</w:t>
            </w:r>
          </w:p>
          <w:p w:rsidR="00BB145D" w:rsidRPr="005B53A0" w:rsidRDefault="00BB145D" w:rsidP="005B53A0">
            <w:pPr>
              <w:jc w:val="both"/>
              <w:rPr>
                <w:rFonts w:ascii="Times New Roman" w:hAnsi="Times New Roman" w:cs="Times New Roman"/>
                <w:b/>
                <w:sz w:val="28"/>
                <w:szCs w:val="28"/>
                <w:lang w:val="en-US"/>
              </w:rPr>
            </w:pPr>
          </w:p>
        </w:tc>
        <w:tc>
          <w:tcPr>
            <w:tcW w:w="2441" w:type="dxa"/>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У солей, образованных катионом слабого основания и анионом сильной кислоты, гидролиз идет по катиону, среда в растворе соли кислая</w:t>
            </w:r>
          </w:p>
        </w:tc>
        <w:tc>
          <w:tcPr>
            <w:tcW w:w="1617" w:type="dxa"/>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5</w:t>
            </w:r>
          </w:p>
        </w:tc>
      </w:tr>
      <w:tr w:rsidR="00BB145D" w:rsidRPr="005B53A0" w:rsidTr="000D1748">
        <w:tc>
          <w:tcPr>
            <w:tcW w:w="0" w:type="auto"/>
            <w:vMerge/>
            <w:tcBorders>
              <w:top w:val="single" w:sz="4" w:space="0" w:color="auto"/>
              <w:left w:val="single" w:sz="4" w:space="0" w:color="auto"/>
              <w:bottom w:val="single" w:sz="4" w:space="0" w:color="auto"/>
              <w:right w:val="single" w:sz="4" w:space="0" w:color="auto"/>
            </w:tcBorders>
            <w:vAlign w:val="center"/>
            <w:hideMark/>
          </w:tcPr>
          <w:p w:rsidR="00BB145D" w:rsidRPr="005B53A0" w:rsidRDefault="00BB145D" w:rsidP="005B53A0">
            <w:pPr>
              <w:jc w:val="both"/>
              <w:rPr>
                <w:rFonts w:ascii="Times New Roman" w:hAnsi="Times New Roman" w:cs="Times New Roman"/>
                <w:b/>
                <w:sz w:val="28"/>
                <w:szCs w:val="28"/>
              </w:rPr>
            </w:pPr>
          </w:p>
        </w:tc>
        <w:tc>
          <w:tcPr>
            <w:tcW w:w="1558" w:type="dxa"/>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lang w:val="en-US"/>
              </w:rPr>
            </w:pPr>
            <w:r w:rsidRPr="005B53A0">
              <w:rPr>
                <w:rFonts w:ascii="Times New Roman" w:hAnsi="Times New Roman" w:cs="Times New Roman"/>
                <w:b/>
                <w:sz w:val="28"/>
                <w:szCs w:val="28"/>
                <w:lang w:val="en-US"/>
              </w:rPr>
              <w:t>KNO</w:t>
            </w:r>
            <w:r w:rsidRPr="005B53A0">
              <w:rPr>
                <w:rFonts w:ascii="Times New Roman" w:hAnsi="Times New Roman" w:cs="Times New Roman"/>
                <w:b/>
                <w:sz w:val="28"/>
                <w:szCs w:val="28"/>
                <w:vertAlign w:val="subscript"/>
                <w:lang w:val="en-US"/>
              </w:rPr>
              <w:t>3</w:t>
            </w:r>
          </w:p>
        </w:tc>
        <w:tc>
          <w:tcPr>
            <w:tcW w:w="1816" w:type="dxa"/>
            <w:gridSpan w:val="5"/>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фиолетовый</w:t>
            </w:r>
          </w:p>
        </w:tc>
        <w:tc>
          <w:tcPr>
            <w:tcW w:w="1855" w:type="dxa"/>
            <w:gridSpan w:val="2"/>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нейтральная</w:t>
            </w:r>
          </w:p>
        </w:tc>
        <w:tc>
          <w:tcPr>
            <w:tcW w:w="1695" w:type="dxa"/>
            <w:gridSpan w:val="3"/>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рН=7</w:t>
            </w:r>
          </w:p>
        </w:tc>
        <w:tc>
          <w:tcPr>
            <w:tcW w:w="3087" w:type="dxa"/>
            <w:gridSpan w:val="2"/>
            <w:tcBorders>
              <w:top w:val="single" w:sz="4" w:space="0" w:color="auto"/>
              <w:left w:val="single" w:sz="4" w:space="0" w:color="auto"/>
              <w:bottom w:val="single" w:sz="4" w:space="0" w:color="auto"/>
              <w:right w:val="single" w:sz="4" w:space="0" w:color="auto"/>
            </w:tcBorders>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 xml:space="preserve">гидролиз не </w:t>
            </w:r>
            <w:r w:rsidRPr="005B53A0">
              <w:rPr>
                <w:rFonts w:ascii="Times New Roman" w:hAnsi="Times New Roman" w:cs="Times New Roman"/>
                <w:b/>
                <w:sz w:val="28"/>
                <w:szCs w:val="28"/>
              </w:rPr>
              <w:lastRenderedPageBreak/>
              <w:t>происходит</w:t>
            </w:r>
          </w:p>
          <w:p w:rsidR="00BB145D" w:rsidRPr="005B53A0" w:rsidRDefault="00BB145D" w:rsidP="005B53A0">
            <w:pPr>
              <w:jc w:val="both"/>
              <w:rPr>
                <w:rFonts w:ascii="Times New Roman" w:hAnsi="Times New Roman" w:cs="Times New Roman"/>
                <w:b/>
                <w:sz w:val="28"/>
                <w:szCs w:val="28"/>
              </w:rPr>
            </w:pPr>
          </w:p>
          <w:p w:rsidR="00BB145D" w:rsidRPr="005B53A0" w:rsidRDefault="00BB145D" w:rsidP="005B53A0">
            <w:pPr>
              <w:jc w:val="both"/>
              <w:rPr>
                <w:rFonts w:ascii="Times New Roman" w:hAnsi="Times New Roman" w:cs="Times New Roman"/>
                <w:b/>
                <w:sz w:val="28"/>
                <w:szCs w:val="28"/>
              </w:rPr>
            </w:pPr>
          </w:p>
          <w:p w:rsidR="00BB145D" w:rsidRPr="005B53A0" w:rsidRDefault="00BB145D" w:rsidP="005B53A0">
            <w:pPr>
              <w:jc w:val="both"/>
              <w:rPr>
                <w:rFonts w:ascii="Times New Roman" w:hAnsi="Times New Roman" w:cs="Times New Roman"/>
                <w:b/>
                <w:sz w:val="28"/>
                <w:szCs w:val="28"/>
              </w:rPr>
            </w:pPr>
          </w:p>
          <w:p w:rsidR="00BB145D" w:rsidRPr="005B53A0" w:rsidRDefault="00BB145D" w:rsidP="005B53A0">
            <w:pPr>
              <w:jc w:val="both"/>
              <w:rPr>
                <w:rFonts w:ascii="Times New Roman" w:hAnsi="Times New Roman" w:cs="Times New Roman"/>
                <w:b/>
                <w:sz w:val="28"/>
                <w:szCs w:val="28"/>
              </w:rPr>
            </w:pPr>
          </w:p>
        </w:tc>
        <w:tc>
          <w:tcPr>
            <w:tcW w:w="2441" w:type="dxa"/>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lastRenderedPageBreak/>
              <w:t xml:space="preserve">У солей, </w:t>
            </w:r>
            <w:r w:rsidRPr="005B53A0">
              <w:rPr>
                <w:rFonts w:ascii="Times New Roman" w:hAnsi="Times New Roman" w:cs="Times New Roman"/>
                <w:b/>
                <w:sz w:val="28"/>
                <w:szCs w:val="28"/>
              </w:rPr>
              <w:lastRenderedPageBreak/>
              <w:t>образованных катионом сильного основания и анионом сильной кислоты, гидролиз непо происходит, среда в растворе соли нейтральная</w:t>
            </w:r>
          </w:p>
        </w:tc>
        <w:tc>
          <w:tcPr>
            <w:tcW w:w="1617" w:type="dxa"/>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lastRenderedPageBreak/>
              <w:t>5</w:t>
            </w:r>
          </w:p>
        </w:tc>
      </w:tr>
      <w:tr w:rsidR="00BB145D" w:rsidRPr="005B53A0" w:rsidTr="000D1748">
        <w:tc>
          <w:tcPr>
            <w:tcW w:w="0" w:type="auto"/>
            <w:vMerge/>
            <w:tcBorders>
              <w:top w:val="single" w:sz="4" w:space="0" w:color="auto"/>
              <w:left w:val="single" w:sz="4" w:space="0" w:color="auto"/>
              <w:bottom w:val="single" w:sz="4" w:space="0" w:color="auto"/>
              <w:right w:val="single" w:sz="4" w:space="0" w:color="auto"/>
            </w:tcBorders>
            <w:vAlign w:val="center"/>
            <w:hideMark/>
          </w:tcPr>
          <w:p w:rsidR="00BB145D" w:rsidRPr="005B53A0" w:rsidRDefault="00BB145D" w:rsidP="005B53A0">
            <w:pPr>
              <w:jc w:val="both"/>
              <w:rPr>
                <w:rFonts w:ascii="Times New Roman" w:hAnsi="Times New Roman" w:cs="Times New Roman"/>
                <w:b/>
                <w:sz w:val="28"/>
                <w:szCs w:val="28"/>
              </w:rPr>
            </w:pPr>
          </w:p>
        </w:tc>
        <w:tc>
          <w:tcPr>
            <w:tcW w:w="12452" w:type="dxa"/>
            <w:gridSpan w:val="14"/>
            <w:tcBorders>
              <w:top w:val="single" w:sz="4" w:space="0" w:color="auto"/>
              <w:left w:val="single" w:sz="4" w:space="0" w:color="auto"/>
              <w:bottom w:val="single" w:sz="4" w:space="0" w:color="auto"/>
              <w:right w:val="single" w:sz="4" w:space="0" w:color="auto"/>
            </w:tcBorders>
          </w:tcPr>
          <w:p w:rsidR="00BB145D" w:rsidRPr="005B53A0" w:rsidRDefault="00BB145D" w:rsidP="005B53A0">
            <w:pPr>
              <w:jc w:val="both"/>
              <w:rPr>
                <w:rFonts w:ascii="Times New Roman" w:hAnsi="Times New Roman" w:cs="Times New Roman"/>
                <w:b/>
                <w:sz w:val="28"/>
                <w:szCs w:val="28"/>
              </w:rPr>
            </w:pPr>
          </w:p>
        </w:tc>
        <w:tc>
          <w:tcPr>
            <w:tcW w:w="1617" w:type="dxa"/>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15</w:t>
            </w:r>
          </w:p>
        </w:tc>
      </w:tr>
      <w:tr w:rsidR="00BB145D" w:rsidRPr="005B53A0" w:rsidTr="000D1748">
        <w:tc>
          <w:tcPr>
            <w:tcW w:w="498" w:type="dxa"/>
            <w:vMerge w:val="restart"/>
            <w:tcBorders>
              <w:top w:val="single" w:sz="4" w:space="0" w:color="auto"/>
              <w:left w:val="single" w:sz="4" w:space="0" w:color="auto"/>
              <w:bottom w:val="single" w:sz="4" w:space="0" w:color="auto"/>
              <w:right w:val="single" w:sz="4" w:space="0" w:color="auto"/>
            </w:tcBorders>
          </w:tcPr>
          <w:p w:rsidR="00BB145D" w:rsidRPr="005B53A0" w:rsidRDefault="00BB145D" w:rsidP="005B53A0">
            <w:pPr>
              <w:jc w:val="both"/>
              <w:rPr>
                <w:rFonts w:ascii="Times New Roman" w:hAnsi="Times New Roman" w:cs="Times New Roman"/>
                <w:b/>
                <w:sz w:val="28"/>
                <w:szCs w:val="28"/>
              </w:rPr>
            </w:pPr>
          </w:p>
        </w:tc>
        <w:tc>
          <w:tcPr>
            <w:tcW w:w="14069" w:type="dxa"/>
            <w:gridSpan w:val="15"/>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ФАКТОРЫ,ВЛИЯЮЩИЕ НА СТЕПЕНЬ ГИДРОЛИЗА</w:t>
            </w:r>
          </w:p>
        </w:tc>
      </w:tr>
      <w:tr w:rsidR="00BB145D" w:rsidRPr="005B53A0" w:rsidTr="000D1748">
        <w:tc>
          <w:tcPr>
            <w:tcW w:w="0" w:type="auto"/>
            <w:vMerge/>
            <w:tcBorders>
              <w:top w:val="single" w:sz="4" w:space="0" w:color="auto"/>
              <w:left w:val="single" w:sz="4" w:space="0" w:color="auto"/>
              <w:bottom w:val="single" w:sz="4" w:space="0" w:color="auto"/>
              <w:right w:val="single" w:sz="4" w:space="0" w:color="auto"/>
            </w:tcBorders>
            <w:vAlign w:val="center"/>
            <w:hideMark/>
          </w:tcPr>
          <w:p w:rsidR="00BB145D" w:rsidRPr="005B53A0" w:rsidRDefault="00BB145D" w:rsidP="005B53A0">
            <w:pPr>
              <w:jc w:val="both"/>
              <w:rPr>
                <w:rFonts w:ascii="Times New Roman" w:hAnsi="Times New Roman" w:cs="Times New Roman"/>
                <w:b/>
                <w:sz w:val="28"/>
                <w:szCs w:val="28"/>
              </w:rPr>
            </w:pPr>
          </w:p>
        </w:tc>
        <w:tc>
          <w:tcPr>
            <w:tcW w:w="14069" w:type="dxa"/>
            <w:gridSpan w:val="15"/>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Опыт 1. Влияние силы кислоты, образующей соль</w:t>
            </w:r>
          </w:p>
        </w:tc>
      </w:tr>
      <w:tr w:rsidR="00BB145D" w:rsidRPr="005B53A0" w:rsidTr="000D1748">
        <w:tc>
          <w:tcPr>
            <w:tcW w:w="498" w:type="dxa"/>
            <w:vMerge w:val="restart"/>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3</w:t>
            </w:r>
          </w:p>
        </w:tc>
        <w:tc>
          <w:tcPr>
            <w:tcW w:w="2737" w:type="dxa"/>
            <w:gridSpan w:val="3"/>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формула</w:t>
            </w:r>
          </w:p>
        </w:tc>
        <w:tc>
          <w:tcPr>
            <w:tcW w:w="3525" w:type="dxa"/>
            <w:gridSpan w:val="7"/>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tabs>
                <w:tab w:val="left" w:pos="330"/>
              </w:tabs>
              <w:jc w:val="both"/>
              <w:rPr>
                <w:rFonts w:ascii="Times New Roman" w:hAnsi="Times New Roman" w:cs="Times New Roman"/>
                <w:b/>
                <w:sz w:val="28"/>
                <w:szCs w:val="28"/>
              </w:rPr>
            </w:pPr>
            <w:r w:rsidRPr="005B53A0">
              <w:rPr>
                <w:rFonts w:ascii="Times New Roman" w:hAnsi="Times New Roman" w:cs="Times New Roman"/>
                <w:b/>
                <w:sz w:val="28"/>
                <w:szCs w:val="28"/>
              </w:rPr>
              <w:t>рН</w:t>
            </w:r>
          </w:p>
        </w:tc>
        <w:tc>
          <w:tcPr>
            <w:tcW w:w="3749" w:type="dxa"/>
            <w:gridSpan w:val="3"/>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Краткое ионное</w:t>
            </w:r>
          </w:p>
        </w:tc>
        <w:tc>
          <w:tcPr>
            <w:tcW w:w="2441" w:type="dxa"/>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Вывод</w:t>
            </w:r>
          </w:p>
        </w:tc>
        <w:tc>
          <w:tcPr>
            <w:tcW w:w="1617" w:type="dxa"/>
            <w:tcBorders>
              <w:top w:val="single" w:sz="4" w:space="0" w:color="auto"/>
              <w:left w:val="single" w:sz="4" w:space="0" w:color="auto"/>
              <w:bottom w:val="single" w:sz="4" w:space="0" w:color="auto"/>
              <w:right w:val="single" w:sz="4" w:space="0" w:color="auto"/>
            </w:tcBorders>
          </w:tcPr>
          <w:p w:rsidR="00BB145D" w:rsidRPr="005B53A0" w:rsidRDefault="00BB145D" w:rsidP="005B53A0">
            <w:pPr>
              <w:jc w:val="both"/>
              <w:rPr>
                <w:rFonts w:ascii="Times New Roman" w:hAnsi="Times New Roman" w:cs="Times New Roman"/>
                <w:b/>
                <w:sz w:val="28"/>
                <w:szCs w:val="28"/>
              </w:rPr>
            </w:pPr>
          </w:p>
        </w:tc>
      </w:tr>
      <w:tr w:rsidR="00BB145D" w:rsidRPr="005B53A0" w:rsidTr="000D1748">
        <w:tc>
          <w:tcPr>
            <w:tcW w:w="0" w:type="auto"/>
            <w:vMerge/>
            <w:tcBorders>
              <w:top w:val="single" w:sz="4" w:space="0" w:color="auto"/>
              <w:left w:val="single" w:sz="4" w:space="0" w:color="auto"/>
              <w:bottom w:val="single" w:sz="4" w:space="0" w:color="auto"/>
              <w:right w:val="single" w:sz="4" w:space="0" w:color="auto"/>
            </w:tcBorders>
            <w:vAlign w:val="center"/>
            <w:hideMark/>
          </w:tcPr>
          <w:p w:rsidR="00BB145D" w:rsidRPr="005B53A0" w:rsidRDefault="00BB145D" w:rsidP="005B53A0">
            <w:pPr>
              <w:jc w:val="both"/>
              <w:rPr>
                <w:rFonts w:ascii="Times New Roman" w:hAnsi="Times New Roman" w:cs="Times New Roman"/>
                <w:b/>
                <w:sz w:val="28"/>
                <w:szCs w:val="28"/>
              </w:rPr>
            </w:pPr>
          </w:p>
        </w:tc>
        <w:tc>
          <w:tcPr>
            <w:tcW w:w="2737" w:type="dxa"/>
            <w:gridSpan w:val="3"/>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lang w:val="en-US"/>
              </w:rPr>
            </w:pPr>
            <w:r w:rsidRPr="005B53A0">
              <w:rPr>
                <w:rFonts w:ascii="Times New Roman" w:hAnsi="Times New Roman" w:cs="Times New Roman"/>
                <w:b/>
                <w:sz w:val="28"/>
                <w:szCs w:val="28"/>
                <w:lang w:val="en-US"/>
              </w:rPr>
              <w:t>Na</w:t>
            </w:r>
            <w:r w:rsidRPr="005B53A0">
              <w:rPr>
                <w:rFonts w:ascii="Times New Roman" w:hAnsi="Times New Roman" w:cs="Times New Roman"/>
                <w:b/>
                <w:sz w:val="28"/>
                <w:szCs w:val="28"/>
                <w:vertAlign w:val="subscript"/>
                <w:lang w:val="en-US"/>
              </w:rPr>
              <w:t>2</w:t>
            </w:r>
            <w:r w:rsidRPr="005B53A0">
              <w:rPr>
                <w:rFonts w:ascii="Times New Roman" w:hAnsi="Times New Roman" w:cs="Times New Roman"/>
                <w:b/>
                <w:sz w:val="28"/>
                <w:szCs w:val="28"/>
                <w:lang w:val="en-US"/>
              </w:rPr>
              <w:t>SO</w:t>
            </w:r>
            <w:r w:rsidRPr="005B53A0">
              <w:rPr>
                <w:rFonts w:ascii="Times New Roman" w:hAnsi="Times New Roman" w:cs="Times New Roman"/>
                <w:b/>
                <w:sz w:val="28"/>
                <w:szCs w:val="28"/>
                <w:vertAlign w:val="subscript"/>
                <w:lang w:val="en-US"/>
              </w:rPr>
              <w:t>3</w:t>
            </w:r>
          </w:p>
        </w:tc>
        <w:tc>
          <w:tcPr>
            <w:tcW w:w="3525" w:type="dxa"/>
            <w:gridSpan w:val="7"/>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рН=8</w:t>
            </w:r>
          </w:p>
        </w:tc>
        <w:tc>
          <w:tcPr>
            <w:tcW w:w="3749" w:type="dxa"/>
            <w:gridSpan w:val="3"/>
            <w:tcBorders>
              <w:top w:val="single" w:sz="4" w:space="0" w:color="auto"/>
              <w:left w:val="single" w:sz="4" w:space="0" w:color="auto"/>
              <w:bottom w:val="single" w:sz="4" w:space="0" w:color="auto"/>
              <w:right w:val="single" w:sz="4" w:space="0" w:color="auto"/>
            </w:tcBorders>
          </w:tcPr>
          <w:p w:rsidR="00BB145D" w:rsidRPr="005B53A0" w:rsidRDefault="00BB145D" w:rsidP="005B53A0">
            <w:pPr>
              <w:jc w:val="both"/>
              <w:rPr>
                <w:rFonts w:ascii="Times New Roman" w:hAnsi="Times New Roman" w:cs="Times New Roman"/>
                <w:b/>
                <w:sz w:val="28"/>
                <w:szCs w:val="28"/>
                <w:lang w:val="en-US"/>
              </w:rPr>
            </w:pPr>
            <w:r w:rsidRPr="005B53A0">
              <w:rPr>
                <w:rFonts w:ascii="Times New Roman" w:hAnsi="Times New Roman" w:cs="Times New Roman"/>
                <w:b/>
                <w:sz w:val="28"/>
                <w:szCs w:val="28"/>
                <w:lang w:val="en-US"/>
              </w:rPr>
              <w:t>SO</w:t>
            </w:r>
            <w:r w:rsidRPr="005B53A0">
              <w:rPr>
                <w:rFonts w:ascii="Times New Roman" w:hAnsi="Times New Roman" w:cs="Times New Roman"/>
                <w:b/>
                <w:sz w:val="28"/>
                <w:szCs w:val="28"/>
                <w:vertAlign w:val="subscript"/>
                <w:lang w:val="en-US"/>
              </w:rPr>
              <w:t>3</w:t>
            </w:r>
            <w:r w:rsidRPr="005B53A0">
              <w:rPr>
                <w:rFonts w:ascii="Times New Roman" w:hAnsi="Times New Roman" w:cs="Times New Roman"/>
                <w:b/>
                <w:sz w:val="28"/>
                <w:szCs w:val="28"/>
                <w:vertAlign w:val="superscript"/>
                <w:lang w:val="en-US"/>
              </w:rPr>
              <w:t xml:space="preserve">2- </w:t>
            </w:r>
            <w:r w:rsidRPr="005B53A0">
              <w:rPr>
                <w:rFonts w:ascii="Times New Roman" w:hAnsi="Times New Roman" w:cs="Times New Roman"/>
                <w:b/>
                <w:sz w:val="28"/>
                <w:szCs w:val="28"/>
                <w:lang w:val="en-US"/>
              </w:rPr>
              <w:t>+H</w:t>
            </w:r>
            <w:r w:rsidRPr="005B53A0">
              <w:rPr>
                <w:rFonts w:ascii="Times New Roman" w:hAnsi="Times New Roman" w:cs="Times New Roman"/>
                <w:b/>
                <w:sz w:val="28"/>
                <w:szCs w:val="28"/>
                <w:vertAlign w:val="subscript"/>
                <w:lang w:val="en-US"/>
              </w:rPr>
              <w:t>2</w:t>
            </w:r>
            <w:r w:rsidRPr="005B53A0">
              <w:rPr>
                <w:rFonts w:ascii="Times New Roman" w:hAnsi="Times New Roman" w:cs="Times New Roman"/>
                <w:b/>
                <w:sz w:val="28"/>
                <w:szCs w:val="28"/>
                <w:lang w:val="en-US"/>
              </w:rPr>
              <w:t>O↔ HSO</w:t>
            </w:r>
            <w:r w:rsidRPr="005B53A0">
              <w:rPr>
                <w:rFonts w:ascii="Times New Roman" w:hAnsi="Times New Roman" w:cs="Times New Roman"/>
                <w:b/>
                <w:sz w:val="28"/>
                <w:szCs w:val="28"/>
                <w:vertAlign w:val="subscript"/>
                <w:lang w:val="en-US"/>
              </w:rPr>
              <w:t>3</w:t>
            </w:r>
            <w:r w:rsidRPr="005B53A0">
              <w:rPr>
                <w:rFonts w:ascii="Times New Roman" w:hAnsi="Times New Roman" w:cs="Times New Roman"/>
                <w:b/>
                <w:sz w:val="28"/>
                <w:szCs w:val="28"/>
                <w:vertAlign w:val="superscript"/>
                <w:lang w:val="en-US"/>
              </w:rPr>
              <w:t>1-</w:t>
            </w:r>
            <w:r w:rsidRPr="005B53A0">
              <w:rPr>
                <w:rFonts w:ascii="Times New Roman" w:hAnsi="Times New Roman" w:cs="Times New Roman"/>
                <w:b/>
                <w:sz w:val="28"/>
                <w:szCs w:val="28"/>
                <w:lang w:val="en-US"/>
              </w:rPr>
              <w:t>+H</w:t>
            </w:r>
            <w:r w:rsidRPr="005B53A0">
              <w:rPr>
                <w:rFonts w:ascii="Times New Roman" w:hAnsi="Times New Roman" w:cs="Times New Roman"/>
                <w:b/>
                <w:sz w:val="28"/>
                <w:szCs w:val="28"/>
                <w:vertAlign w:val="superscript"/>
                <w:lang w:val="en-US"/>
              </w:rPr>
              <w:t>+</w:t>
            </w:r>
          </w:p>
          <w:p w:rsidR="00BB145D" w:rsidRPr="005B53A0" w:rsidRDefault="00BB145D" w:rsidP="005B53A0">
            <w:pPr>
              <w:jc w:val="both"/>
              <w:rPr>
                <w:rFonts w:ascii="Times New Roman" w:hAnsi="Times New Roman" w:cs="Times New Roman"/>
                <w:b/>
                <w:sz w:val="28"/>
                <w:szCs w:val="28"/>
              </w:rPr>
            </w:pPr>
          </w:p>
        </w:tc>
        <w:tc>
          <w:tcPr>
            <w:tcW w:w="2441" w:type="dxa"/>
            <w:vMerge w:val="restart"/>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 xml:space="preserve">В рядусолей  </w:t>
            </w:r>
            <w:r w:rsidRPr="005B53A0">
              <w:rPr>
                <w:rFonts w:ascii="Times New Roman" w:hAnsi="Times New Roman" w:cs="Times New Roman"/>
                <w:b/>
                <w:sz w:val="28"/>
                <w:szCs w:val="28"/>
                <w:lang w:val="en-US"/>
              </w:rPr>
              <w:t>Na</w:t>
            </w:r>
            <w:r w:rsidRPr="005B53A0">
              <w:rPr>
                <w:rFonts w:ascii="Times New Roman" w:hAnsi="Times New Roman" w:cs="Times New Roman"/>
                <w:b/>
                <w:sz w:val="28"/>
                <w:szCs w:val="28"/>
                <w:vertAlign w:val="subscript"/>
              </w:rPr>
              <w:t>2</w:t>
            </w:r>
            <w:r w:rsidRPr="005B53A0">
              <w:rPr>
                <w:rFonts w:ascii="Times New Roman" w:hAnsi="Times New Roman" w:cs="Times New Roman"/>
                <w:b/>
                <w:sz w:val="28"/>
                <w:szCs w:val="28"/>
                <w:lang w:val="en-US"/>
              </w:rPr>
              <w:t>SO</w:t>
            </w:r>
            <w:r w:rsidRPr="005B53A0">
              <w:rPr>
                <w:rFonts w:ascii="Times New Roman" w:hAnsi="Times New Roman" w:cs="Times New Roman"/>
                <w:b/>
                <w:sz w:val="28"/>
                <w:szCs w:val="28"/>
                <w:vertAlign w:val="subscript"/>
              </w:rPr>
              <w:t>3</w:t>
            </w:r>
            <w:r w:rsidRPr="005B53A0">
              <w:rPr>
                <w:rFonts w:ascii="Times New Roman" w:hAnsi="Times New Roman" w:cs="Times New Roman"/>
                <w:b/>
                <w:sz w:val="28"/>
                <w:szCs w:val="28"/>
              </w:rPr>
              <w:t xml:space="preserve"> →</w:t>
            </w:r>
            <w:r w:rsidRPr="005B53A0">
              <w:rPr>
                <w:rFonts w:ascii="Times New Roman" w:hAnsi="Times New Roman" w:cs="Times New Roman"/>
                <w:b/>
                <w:sz w:val="28"/>
                <w:szCs w:val="28"/>
                <w:lang w:val="en-US"/>
              </w:rPr>
              <w:t>Na</w:t>
            </w:r>
            <w:r w:rsidRPr="005B53A0">
              <w:rPr>
                <w:rFonts w:ascii="Times New Roman" w:hAnsi="Times New Roman" w:cs="Times New Roman"/>
                <w:b/>
                <w:sz w:val="28"/>
                <w:szCs w:val="28"/>
                <w:vertAlign w:val="subscript"/>
              </w:rPr>
              <w:t>2</w:t>
            </w:r>
            <w:r w:rsidRPr="005B53A0">
              <w:rPr>
                <w:rFonts w:ascii="Times New Roman" w:hAnsi="Times New Roman" w:cs="Times New Roman"/>
                <w:b/>
                <w:sz w:val="28"/>
                <w:szCs w:val="28"/>
                <w:lang w:val="en-US"/>
              </w:rPr>
              <w:t>CO</w:t>
            </w:r>
            <w:r w:rsidRPr="005B53A0">
              <w:rPr>
                <w:rFonts w:ascii="Times New Roman" w:hAnsi="Times New Roman" w:cs="Times New Roman"/>
                <w:b/>
                <w:sz w:val="28"/>
                <w:szCs w:val="28"/>
                <w:vertAlign w:val="subscript"/>
              </w:rPr>
              <w:t>3</w:t>
            </w:r>
            <w:r w:rsidRPr="005B53A0">
              <w:rPr>
                <w:rFonts w:ascii="Times New Roman" w:hAnsi="Times New Roman" w:cs="Times New Roman"/>
                <w:b/>
                <w:sz w:val="28"/>
                <w:szCs w:val="28"/>
              </w:rPr>
              <w:t xml:space="preserve"> →</w:t>
            </w:r>
            <w:r w:rsidRPr="005B53A0">
              <w:rPr>
                <w:rFonts w:ascii="Times New Roman" w:hAnsi="Times New Roman" w:cs="Times New Roman"/>
                <w:b/>
                <w:sz w:val="28"/>
                <w:szCs w:val="28"/>
                <w:lang w:val="en-US"/>
              </w:rPr>
              <w:t>Na</w:t>
            </w:r>
            <w:r w:rsidRPr="005B53A0">
              <w:rPr>
                <w:rFonts w:ascii="Times New Roman" w:hAnsi="Times New Roman" w:cs="Times New Roman"/>
                <w:b/>
                <w:sz w:val="28"/>
                <w:szCs w:val="28"/>
                <w:vertAlign w:val="subscript"/>
              </w:rPr>
              <w:t>2</w:t>
            </w:r>
            <w:r w:rsidRPr="005B53A0">
              <w:rPr>
                <w:rFonts w:ascii="Times New Roman" w:hAnsi="Times New Roman" w:cs="Times New Roman"/>
                <w:b/>
                <w:sz w:val="28"/>
                <w:szCs w:val="28"/>
                <w:lang w:val="en-US"/>
              </w:rPr>
              <w:t>SiO</w:t>
            </w:r>
            <w:r w:rsidRPr="005B53A0">
              <w:rPr>
                <w:rFonts w:ascii="Times New Roman" w:hAnsi="Times New Roman" w:cs="Times New Roman"/>
                <w:b/>
                <w:sz w:val="28"/>
                <w:szCs w:val="28"/>
                <w:vertAlign w:val="subscript"/>
              </w:rPr>
              <w:t xml:space="preserve">3 </w:t>
            </w:r>
            <w:r w:rsidRPr="005B53A0">
              <w:rPr>
                <w:rFonts w:ascii="Times New Roman" w:hAnsi="Times New Roman" w:cs="Times New Roman"/>
                <w:b/>
                <w:sz w:val="28"/>
                <w:szCs w:val="28"/>
              </w:rPr>
              <w:t>гидролиз по аниону усиливается, так как сила кислот в ряду Н</w:t>
            </w:r>
            <w:r w:rsidRPr="005B53A0">
              <w:rPr>
                <w:rFonts w:ascii="Times New Roman" w:hAnsi="Times New Roman" w:cs="Times New Roman"/>
                <w:b/>
                <w:sz w:val="28"/>
                <w:szCs w:val="28"/>
                <w:vertAlign w:val="subscript"/>
              </w:rPr>
              <w:t>2</w:t>
            </w:r>
            <w:r w:rsidRPr="005B53A0">
              <w:rPr>
                <w:rFonts w:ascii="Times New Roman" w:hAnsi="Times New Roman" w:cs="Times New Roman"/>
                <w:b/>
                <w:sz w:val="28"/>
                <w:szCs w:val="28"/>
                <w:lang w:val="en-US"/>
              </w:rPr>
              <w:t>SO</w:t>
            </w:r>
            <w:r w:rsidRPr="005B53A0">
              <w:rPr>
                <w:rFonts w:ascii="Times New Roman" w:hAnsi="Times New Roman" w:cs="Times New Roman"/>
                <w:b/>
                <w:sz w:val="28"/>
                <w:szCs w:val="28"/>
                <w:vertAlign w:val="subscript"/>
              </w:rPr>
              <w:t>3</w:t>
            </w:r>
            <w:r w:rsidRPr="005B53A0">
              <w:rPr>
                <w:rFonts w:ascii="Times New Roman" w:hAnsi="Times New Roman" w:cs="Times New Roman"/>
                <w:b/>
                <w:sz w:val="28"/>
                <w:szCs w:val="28"/>
              </w:rPr>
              <w:t xml:space="preserve"> →Н</w:t>
            </w:r>
            <w:r w:rsidRPr="005B53A0">
              <w:rPr>
                <w:rFonts w:ascii="Times New Roman" w:hAnsi="Times New Roman" w:cs="Times New Roman"/>
                <w:b/>
                <w:sz w:val="28"/>
                <w:szCs w:val="28"/>
                <w:vertAlign w:val="subscript"/>
              </w:rPr>
              <w:t>2</w:t>
            </w:r>
            <w:r w:rsidRPr="005B53A0">
              <w:rPr>
                <w:rFonts w:ascii="Times New Roman" w:hAnsi="Times New Roman" w:cs="Times New Roman"/>
                <w:b/>
                <w:sz w:val="28"/>
                <w:szCs w:val="28"/>
                <w:lang w:val="en-US"/>
              </w:rPr>
              <w:t>CO</w:t>
            </w:r>
            <w:r w:rsidRPr="005B53A0">
              <w:rPr>
                <w:rFonts w:ascii="Times New Roman" w:hAnsi="Times New Roman" w:cs="Times New Roman"/>
                <w:b/>
                <w:sz w:val="28"/>
                <w:szCs w:val="28"/>
                <w:vertAlign w:val="subscript"/>
              </w:rPr>
              <w:t>3</w:t>
            </w:r>
            <w:r w:rsidRPr="005B53A0">
              <w:rPr>
                <w:rFonts w:ascii="Times New Roman" w:hAnsi="Times New Roman" w:cs="Times New Roman"/>
                <w:b/>
                <w:sz w:val="28"/>
                <w:szCs w:val="28"/>
              </w:rPr>
              <w:t xml:space="preserve"> →Н</w:t>
            </w:r>
            <w:r w:rsidRPr="005B53A0">
              <w:rPr>
                <w:rFonts w:ascii="Times New Roman" w:hAnsi="Times New Roman" w:cs="Times New Roman"/>
                <w:b/>
                <w:sz w:val="28"/>
                <w:szCs w:val="28"/>
                <w:vertAlign w:val="subscript"/>
              </w:rPr>
              <w:t>2</w:t>
            </w:r>
            <w:r w:rsidRPr="005B53A0">
              <w:rPr>
                <w:rFonts w:ascii="Times New Roman" w:hAnsi="Times New Roman" w:cs="Times New Roman"/>
                <w:b/>
                <w:sz w:val="28"/>
                <w:szCs w:val="28"/>
                <w:lang w:val="en-US"/>
              </w:rPr>
              <w:t>SiO</w:t>
            </w:r>
            <w:r w:rsidRPr="005B53A0">
              <w:rPr>
                <w:rFonts w:ascii="Times New Roman" w:hAnsi="Times New Roman" w:cs="Times New Roman"/>
                <w:b/>
                <w:sz w:val="28"/>
                <w:szCs w:val="28"/>
                <w:vertAlign w:val="subscript"/>
              </w:rPr>
              <w:t xml:space="preserve">3 </w:t>
            </w:r>
            <w:r w:rsidRPr="005B53A0">
              <w:rPr>
                <w:rFonts w:ascii="Times New Roman" w:hAnsi="Times New Roman" w:cs="Times New Roman"/>
                <w:b/>
                <w:sz w:val="28"/>
                <w:szCs w:val="28"/>
              </w:rPr>
              <w:t>ослабевает</w:t>
            </w:r>
          </w:p>
        </w:tc>
        <w:tc>
          <w:tcPr>
            <w:tcW w:w="1617" w:type="dxa"/>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5</w:t>
            </w:r>
          </w:p>
        </w:tc>
      </w:tr>
      <w:tr w:rsidR="00BB145D" w:rsidRPr="005B53A0" w:rsidTr="000D1748">
        <w:tc>
          <w:tcPr>
            <w:tcW w:w="0" w:type="auto"/>
            <w:vMerge/>
            <w:tcBorders>
              <w:top w:val="single" w:sz="4" w:space="0" w:color="auto"/>
              <w:left w:val="single" w:sz="4" w:space="0" w:color="auto"/>
              <w:bottom w:val="single" w:sz="4" w:space="0" w:color="auto"/>
              <w:right w:val="single" w:sz="4" w:space="0" w:color="auto"/>
            </w:tcBorders>
            <w:vAlign w:val="center"/>
            <w:hideMark/>
          </w:tcPr>
          <w:p w:rsidR="00BB145D" w:rsidRPr="005B53A0" w:rsidRDefault="00BB145D" w:rsidP="005B53A0">
            <w:pPr>
              <w:jc w:val="both"/>
              <w:rPr>
                <w:rFonts w:ascii="Times New Roman" w:hAnsi="Times New Roman" w:cs="Times New Roman"/>
                <w:b/>
                <w:sz w:val="28"/>
                <w:szCs w:val="28"/>
              </w:rPr>
            </w:pPr>
          </w:p>
        </w:tc>
        <w:tc>
          <w:tcPr>
            <w:tcW w:w="2737" w:type="dxa"/>
            <w:gridSpan w:val="3"/>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lang w:val="en-US"/>
              </w:rPr>
            </w:pPr>
            <w:r w:rsidRPr="005B53A0">
              <w:rPr>
                <w:rFonts w:ascii="Times New Roman" w:hAnsi="Times New Roman" w:cs="Times New Roman"/>
                <w:b/>
                <w:sz w:val="28"/>
                <w:szCs w:val="28"/>
                <w:lang w:val="en-US"/>
              </w:rPr>
              <w:t>Na</w:t>
            </w:r>
            <w:r w:rsidRPr="005B53A0">
              <w:rPr>
                <w:rFonts w:ascii="Times New Roman" w:hAnsi="Times New Roman" w:cs="Times New Roman"/>
                <w:b/>
                <w:sz w:val="28"/>
                <w:szCs w:val="28"/>
                <w:vertAlign w:val="subscript"/>
                <w:lang w:val="en-US"/>
              </w:rPr>
              <w:t>2</w:t>
            </w:r>
            <w:r w:rsidRPr="005B53A0">
              <w:rPr>
                <w:rFonts w:ascii="Times New Roman" w:hAnsi="Times New Roman" w:cs="Times New Roman"/>
                <w:b/>
                <w:sz w:val="28"/>
                <w:szCs w:val="28"/>
                <w:lang w:val="en-US"/>
              </w:rPr>
              <w:t>CO</w:t>
            </w:r>
            <w:r w:rsidRPr="005B53A0">
              <w:rPr>
                <w:rFonts w:ascii="Times New Roman" w:hAnsi="Times New Roman" w:cs="Times New Roman"/>
                <w:b/>
                <w:sz w:val="28"/>
                <w:szCs w:val="28"/>
                <w:vertAlign w:val="subscript"/>
                <w:lang w:val="en-US"/>
              </w:rPr>
              <w:t>3</w:t>
            </w:r>
          </w:p>
        </w:tc>
        <w:tc>
          <w:tcPr>
            <w:tcW w:w="3525" w:type="dxa"/>
            <w:gridSpan w:val="7"/>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рН=10</w:t>
            </w:r>
          </w:p>
        </w:tc>
        <w:tc>
          <w:tcPr>
            <w:tcW w:w="3749" w:type="dxa"/>
            <w:gridSpan w:val="3"/>
            <w:tcBorders>
              <w:top w:val="single" w:sz="4" w:space="0" w:color="auto"/>
              <w:left w:val="single" w:sz="4" w:space="0" w:color="auto"/>
              <w:bottom w:val="single" w:sz="4" w:space="0" w:color="auto"/>
              <w:right w:val="single" w:sz="4" w:space="0" w:color="auto"/>
            </w:tcBorders>
          </w:tcPr>
          <w:p w:rsidR="00BB145D" w:rsidRPr="005B53A0" w:rsidRDefault="00BB145D" w:rsidP="005B53A0">
            <w:pPr>
              <w:jc w:val="both"/>
              <w:rPr>
                <w:rFonts w:ascii="Times New Roman" w:hAnsi="Times New Roman" w:cs="Times New Roman"/>
                <w:b/>
                <w:sz w:val="28"/>
                <w:szCs w:val="28"/>
                <w:lang w:val="en-US"/>
              </w:rPr>
            </w:pPr>
            <w:r w:rsidRPr="005B53A0">
              <w:rPr>
                <w:rFonts w:ascii="Times New Roman" w:hAnsi="Times New Roman" w:cs="Times New Roman"/>
                <w:b/>
                <w:sz w:val="28"/>
                <w:szCs w:val="28"/>
                <w:lang w:val="en-US"/>
              </w:rPr>
              <w:t>CO</w:t>
            </w:r>
            <w:r w:rsidRPr="005B53A0">
              <w:rPr>
                <w:rFonts w:ascii="Times New Roman" w:hAnsi="Times New Roman" w:cs="Times New Roman"/>
                <w:b/>
                <w:sz w:val="28"/>
                <w:szCs w:val="28"/>
                <w:vertAlign w:val="subscript"/>
                <w:lang w:val="en-US"/>
              </w:rPr>
              <w:t>3</w:t>
            </w:r>
            <w:r w:rsidRPr="005B53A0">
              <w:rPr>
                <w:rFonts w:ascii="Times New Roman" w:hAnsi="Times New Roman" w:cs="Times New Roman"/>
                <w:b/>
                <w:sz w:val="28"/>
                <w:szCs w:val="28"/>
                <w:vertAlign w:val="superscript"/>
                <w:lang w:val="en-US"/>
              </w:rPr>
              <w:t xml:space="preserve">2- </w:t>
            </w:r>
            <w:r w:rsidRPr="005B53A0">
              <w:rPr>
                <w:rFonts w:ascii="Times New Roman" w:hAnsi="Times New Roman" w:cs="Times New Roman"/>
                <w:b/>
                <w:sz w:val="28"/>
                <w:szCs w:val="28"/>
                <w:lang w:val="en-US"/>
              </w:rPr>
              <w:t>+H</w:t>
            </w:r>
            <w:r w:rsidRPr="005B53A0">
              <w:rPr>
                <w:rFonts w:ascii="Times New Roman" w:hAnsi="Times New Roman" w:cs="Times New Roman"/>
                <w:b/>
                <w:sz w:val="28"/>
                <w:szCs w:val="28"/>
                <w:vertAlign w:val="subscript"/>
                <w:lang w:val="en-US"/>
              </w:rPr>
              <w:t>2</w:t>
            </w:r>
            <w:r w:rsidRPr="005B53A0">
              <w:rPr>
                <w:rFonts w:ascii="Times New Roman" w:hAnsi="Times New Roman" w:cs="Times New Roman"/>
                <w:b/>
                <w:sz w:val="28"/>
                <w:szCs w:val="28"/>
                <w:lang w:val="en-US"/>
              </w:rPr>
              <w:t>O↔ HCO</w:t>
            </w:r>
            <w:r w:rsidRPr="005B53A0">
              <w:rPr>
                <w:rFonts w:ascii="Times New Roman" w:hAnsi="Times New Roman" w:cs="Times New Roman"/>
                <w:b/>
                <w:sz w:val="28"/>
                <w:szCs w:val="28"/>
                <w:vertAlign w:val="subscript"/>
                <w:lang w:val="en-US"/>
              </w:rPr>
              <w:t>3</w:t>
            </w:r>
            <w:r w:rsidRPr="005B53A0">
              <w:rPr>
                <w:rFonts w:ascii="Times New Roman" w:hAnsi="Times New Roman" w:cs="Times New Roman"/>
                <w:b/>
                <w:sz w:val="28"/>
                <w:szCs w:val="28"/>
                <w:vertAlign w:val="superscript"/>
                <w:lang w:val="en-US"/>
              </w:rPr>
              <w:t>1-</w:t>
            </w:r>
            <w:r w:rsidRPr="005B53A0">
              <w:rPr>
                <w:rFonts w:ascii="Times New Roman" w:hAnsi="Times New Roman" w:cs="Times New Roman"/>
                <w:b/>
                <w:sz w:val="28"/>
                <w:szCs w:val="28"/>
                <w:lang w:val="en-US"/>
              </w:rPr>
              <w:t>+H</w:t>
            </w:r>
            <w:r w:rsidRPr="005B53A0">
              <w:rPr>
                <w:rFonts w:ascii="Times New Roman" w:hAnsi="Times New Roman" w:cs="Times New Roman"/>
                <w:b/>
                <w:sz w:val="28"/>
                <w:szCs w:val="28"/>
                <w:vertAlign w:val="superscript"/>
                <w:lang w:val="en-US"/>
              </w:rPr>
              <w:t>+</w:t>
            </w:r>
          </w:p>
          <w:p w:rsidR="00BB145D" w:rsidRPr="005B53A0" w:rsidRDefault="00BB145D" w:rsidP="005B53A0">
            <w:pPr>
              <w:jc w:val="both"/>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B145D" w:rsidRPr="005B53A0" w:rsidRDefault="00BB145D" w:rsidP="005B53A0">
            <w:pPr>
              <w:jc w:val="both"/>
              <w:rPr>
                <w:rFonts w:ascii="Times New Roman" w:hAnsi="Times New Roman" w:cs="Times New Roman"/>
                <w:b/>
                <w:sz w:val="28"/>
                <w:szCs w:val="28"/>
              </w:rPr>
            </w:pPr>
          </w:p>
        </w:tc>
        <w:tc>
          <w:tcPr>
            <w:tcW w:w="1617" w:type="dxa"/>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5</w:t>
            </w:r>
          </w:p>
        </w:tc>
      </w:tr>
      <w:tr w:rsidR="00BB145D" w:rsidRPr="005B53A0" w:rsidTr="000D1748">
        <w:tc>
          <w:tcPr>
            <w:tcW w:w="0" w:type="auto"/>
            <w:vMerge/>
            <w:tcBorders>
              <w:top w:val="single" w:sz="4" w:space="0" w:color="auto"/>
              <w:left w:val="single" w:sz="4" w:space="0" w:color="auto"/>
              <w:bottom w:val="single" w:sz="4" w:space="0" w:color="auto"/>
              <w:right w:val="single" w:sz="4" w:space="0" w:color="auto"/>
            </w:tcBorders>
            <w:vAlign w:val="center"/>
            <w:hideMark/>
          </w:tcPr>
          <w:p w:rsidR="00BB145D" w:rsidRPr="005B53A0" w:rsidRDefault="00BB145D" w:rsidP="005B53A0">
            <w:pPr>
              <w:jc w:val="both"/>
              <w:rPr>
                <w:rFonts w:ascii="Times New Roman" w:hAnsi="Times New Roman" w:cs="Times New Roman"/>
                <w:b/>
                <w:sz w:val="28"/>
                <w:szCs w:val="28"/>
              </w:rPr>
            </w:pPr>
          </w:p>
        </w:tc>
        <w:tc>
          <w:tcPr>
            <w:tcW w:w="2737" w:type="dxa"/>
            <w:gridSpan w:val="3"/>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lang w:val="en-US"/>
              </w:rPr>
            </w:pPr>
            <w:r w:rsidRPr="005B53A0">
              <w:rPr>
                <w:rFonts w:ascii="Times New Roman" w:hAnsi="Times New Roman" w:cs="Times New Roman"/>
                <w:b/>
                <w:sz w:val="28"/>
                <w:szCs w:val="28"/>
                <w:lang w:val="en-US"/>
              </w:rPr>
              <w:t>Na</w:t>
            </w:r>
            <w:r w:rsidRPr="005B53A0">
              <w:rPr>
                <w:rFonts w:ascii="Times New Roman" w:hAnsi="Times New Roman" w:cs="Times New Roman"/>
                <w:b/>
                <w:sz w:val="28"/>
                <w:szCs w:val="28"/>
                <w:vertAlign w:val="subscript"/>
                <w:lang w:val="en-US"/>
              </w:rPr>
              <w:t>2</w:t>
            </w:r>
            <w:r w:rsidRPr="005B53A0">
              <w:rPr>
                <w:rFonts w:ascii="Times New Roman" w:hAnsi="Times New Roman" w:cs="Times New Roman"/>
                <w:b/>
                <w:sz w:val="28"/>
                <w:szCs w:val="28"/>
                <w:lang w:val="en-US"/>
              </w:rPr>
              <w:t>SiO</w:t>
            </w:r>
            <w:r w:rsidRPr="005B53A0">
              <w:rPr>
                <w:rFonts w:ascii="Times New Roman" w:hAnsi="Times New Roman" w:cs="Times New Roman"/>
                <w:b/>
                <w:sz w:val="28"/>
                <w:szCs w:val="28"/>
                <w:vertAlign w:val="subscript"/>
                <w:lang w:val="en-US"/>
              </w:rPr>
              <w:t>3</w:t>
            </w:r>
          </w:p>
        </w:tc>
        <w:tc>
          <w:tcPr>
            <w:tcW w:w="3525" w:type="dxa"/>
            <w:gridSpan w:val="7"/>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рН=12</w:t>
            </w:r>
          </w:p>
        </w:tc>
        <w:tc>
          <w:tcPr>
            <w:tcW w:w="3749" w:type="dxa"/>
            <w:gridSpan w:val="3"/>
            <w:tcBorders>
              <w:top w:val="single" w:sz="4" w:space="0" w:color="auto"/>
              <w:left w:val="single" w:sz="4" w:space="0" w:color="auto"/>
              <w:bottom w:val="single" w:sz="4" w:space="0" w:color="auto"/>
              <w:right w:val="single" w:sz="4" w:space="0" w:color="auto"/>
            </w:tcBorders>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lang w:val="en-US"/>
              </w:rPr>
              <w:t>SiO</w:t>
            </w:r>
            <w:r w:rsidRPr="005B53A0">
              <w:rPr>
                <w:rFonts w:ascii="Times New Roman" w:hAnsi="Times New Roman" w:cs="Times New Roman"/>
                <w:b/>
                <w:sz w:val="28"/>
                <w:szCs w:val="28"/>
                <w:vertAlign w:val="subscript"/>
                <w:lang w:val="en-US"/>
              </w:rPr>
              <w:t>3</w:t>
            </w:r>
            <w:r w:rsidRPr="005B53A0">
              <w:rPr>
                <w:rFonts w:ascii="Times New Roman" w:hAnsi="Times New Roman" w:cs="Times New Roman"/>
                <w:b/>
                <w:sz w:val="28"/>
                <w:szCs w:val="28"/>
                <w:vertAlign w:val="superscript"/>
                <w:lang w:val="en-US"/>
              </w:rPr>
              <w:t xml:space="preserve">2- </w:t>
            </w:r>
            <w:r w:rsidRPr="005B53A0">
              <w:rPr>
                <w:rFonts w:ascii="Times New Roman" w:hAnsi="Times New Roman" w:cs="Times New Roman"/>
                <w:b/>
                <w:sz w:val="28"/>
                <w:szCs w:val="28"/>
                <w:lang w:val="en-US"/>
              </w:rPr>
              <w:t>+H</w:t>
            </w:r>
            <w:r w:rsidRPr="005B53A0">
              <w:rPr>
                <w:rFonts w:ascii="Times New Roman" w:hAnsi="Times New Roman" w:cs="Times New Roman"/>
                <w:b/>
                <w:sz w:val="28"/>
                <w:szCs w:val="28"/>
                <w:vertAlign w:val="subscript"/>
                <w:lang w:val="en-US"/>
              </w:rPr>
              <w:t>2</w:t>
            </w:r>
            <w:r w:rsidRPr="005B53A0">
              <w:rPr>
                <w:rFonts w:ascii="Times New Roman" w:hAnsi="Times New Roman" w:cs="Times New Roman"/>
                <w:b/>
                <w:sz w:val="28"/>
                <w:szCs w:val="28"/>
                <w:lang w:val="en-US"/>
              </w:rPr>
              <w:t>O↔ HSiO</w:t>
            </w:r>
            <w:r w:rsidRPr="005B53A0">
              <w:rPr>
                <w:rFonts w:ascii="Times New Roman" w:hAnsi="Times New Roman" w:cs="Times New Roman"/>
                <w:b/>
                <w:sz w:val="28"/>
                <w:szCs w:val="28"/>
                <w:vertAlign w:val="subscript"/>
                <w:lang w:val="en-US"/>
              </w:rPr>
              <w:t>3</w:t>
            </w:r>
            <w:r w:rsidRPr="005B53A0">
              <w:rPr>
                <w:rFonts w:ascii="Times New Roman" w:hAnsi="Times New Roman" w:cs="Times New Roman"/>
                <w:b/>
                <w:sz w:val="28"/>
                <w:szCs w:val="28"/>
                <w:vertAlign w:val="superscript"/>
                <w:lang w:val="en-US"/>
              </w:rPr>
              <w:t>1-</w:t>
            </w:r>
            <w:r w:rsidRPr="005B53A0">
              <w:rPr>
                <w:rFonts w:ascii="Times New Roman" w:hAnsi="Times New Roman" w:cs="Times New Roman"/>
                <w:b/>
                <w:sz w:val="28"/>
                <w:szCs w:val="28"/>
                <w:lang w:val="en-US"/>
              </w:rPr>
              <w:t>+H</w:t>
            </w:r>
            <w:r w:rsidRPr="005B53A0">
              <w:rPr>
                <w:rFonts w:ascii="Times New Roman" w:hAnsi="Times New Roman" w:cs="Times New Roman"/>
                <w:b/>
                <w:sz w:val="28"/>
                <w:szCs w:val="28"/>
                <w:vertAlign w:val="superscript"/>
                <w:lang w:val="en-US"/>
              </w:rPr>
              <w:t>+</w:t>
            </w:r>
          </w:p>
          <w:p w:rsidR="00BB145D" w:rsidRPr="005B53A0" w:rsidRDefault="00BB145D" w:rsidP="005B53A0">
            <w:pPr>
              <w:jc w:val="both"/>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B145D" w:rsidRPr="005B53A0" w:rsidRDefault="00BB145D" w:rsidP="005B53A0">
            <w:pPr>
              <w:jc w:val="both"/>
              <w:rPr>
                <w:rFonts w:ascii="Times New Roman" w:hAnsi="Times New Roman" w:cs="Times New Roman"/>
                <w:b/>
                <w:sz w:val="28"/>
                <w:szCs w:val="28"/>
              </w:rPr>
            </w:pPr>
          </w:p>
        </w:tc>
        <w:tc>
          <w:tcPr>
            <w:tcW w:w="1617" w:type="dxa"/>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5</w:t>
            </w:r>
          </w:p>
        </w:tc>
      </w:tr>
      <w:tr w:rsidR="00BB145D" w:rsidRPr="005B53A0" w:rsidTr="000D1748">
        <w:tc>
          <w:tcPr>
            <w:tcW w:w="0" w:type="auto"/>
            <w:vMerge/>
            <w:tcBorders>
              <w:top w:val="single" w:sz="4" w:space="0" w:color="auto"/>
              <w:left w:val="single" w:sz="4" w:space="0" w:color="auto"/>
              <w:bottom w:val="single" w:sz="4" w:space="0" w:color="auto"/>
              <w:right w:val="single" w:sz="4" w:space="0" w:color="auto"/>
            </w:tcBorders>
            <w:vAlign w:val="center"/>
            <w:hideMark/>
          </w:tcPr>
          <w:p w:rsidR="00BB145D" w:rsidRPr="005B53A0" w:rsidRDefault="00BB145D" w:rsidP="005B53A0">
            <w:pPr>
              <w:jc w:val="both"/>
              <w:rPr>
                <w:rFonts w:ascii="Times New Roman" w:hAnsi="Times New Roman" w:cs="Times New Roman"/>
                <w:b/>
                <w:sz w:val="28"/>
                <w:szCs w:val="28"/>
              </w:rPr>
            </w:pPr>
          </w:p>
        </w:tc>
        <w:tc>
          <w:tcPr>
            <w:tcW w:w="12452" w:type="dxa"/>
            <w:gridSpan w:val="14"/>
            <w:tcBorders>
              <w:top w:val="single" w:sz="4" w:space="0" w:color="auto"/>
              <w:left w:val="single" w:sz="4" w:space="0" w:color="auto"/>
              <w:bottom w:val="single" w:sz="4" w:space="0" w:color="auto"/>
              <w:right w:val="single" w:sz="4" w:space="0" w:color="auto"/>
            </w:tcBorders>
          </w:tcPr>
          <w:p w:rsidR="00BB145D" w:rsidRPr="005B53A0" w:rsidRDefault="00BB145D" w:rsidP="005B53A0">
            <w:pPr>
              <w:jc w:val="both"/>
              <w:rPr>
                <w:rFonts w:ascii="Times New Roman" w:hAnsi="Times New Roman" w:cs="Times New Roman"/>
                <w:b/>
                <w:sz w:val="28"/>
                <w:szCs w:val="28"/>
              </w:rPr>
            </w:pPr>
          </w:p>
        </w:tc>
        <w:tc>
          <w:tcPr>
            <w:tcW w:w="1617" w:type="dxa"/>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15</w:t>
            </w:r>
          </w:p>
        </w:tc>
      </w:tr>
      <w:tr w:rsidR="00BB145D" w:rsidRPr="005B53A0" w:rsidTr="000D1748">
        <w:tc>
          <w:tcPr>
            <w:tcW w:w="498" w:type="dxa"/>
            <w:tcBorders>
              <w:top w:val="single" w:sz="4" w:space="0" w:color="auto"/>
              <w:left w:val="single" w:sz="4" w:space="0" w:color="auto"/>
              <w:bottom w:val="single" w:sz="4" w:space="0" w:color="auto"/>
              <w:right w:val="single" w:sz="4" w:space="0" w:color="auto"/>
            </w:tcBorders>
          </w:tcPr>
          <w:p w:rsidR="00BB145D" w:rsidRPr="005B53A0" w:rsidRDefault="00BB145D" w:rsidP="005B53A0">
            <w:pPr>
              <w:jc w:val="both"/>
              <w:rPr>
                <w:rFonts w:ascii="Times New Roman" w:hAnsi="Times New Roman" w:cs="Times New Roman"/>
                <w:b/>
                <w:sz w:val="28"/>
                <w:szCs w:val="28"/>
              </w:rPr>
            </w:pPr>
          </w:p>
        </w:tc>
        <w:tc>
          <w:tcPr>
            <w:tcW w:w="12452" w:type="dxa"/>
            <w:gridSpan w:val="14"/>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Опыт2.Влияние природы катиона, образующего соль.</w:t>
            </w:r>
          </w:p>
        </w:tc>
        <w:tc>
          <w:tcPr>
            <w:tcW w:w="1617" w:type="dxa"/>
            <w:tcBorders>
              <w:top w:val="single" w:sz="4" w:space="0" w:color="auto"/>
              <w:left w:val="single" w:sz="4" w:space="0" w:color="auto"/>
              <w:bottom w:val="single" w:sz="4" w:space="0" w:color="auto"/>
              <w:right w:val="single" w:sz="4" w:space="0" w:color="auto"/>
            </w:tcBorders>
          </w:tcPr>
          <w:p w:rsidR="00BB145D" w:rsidRPr="005B53A0" w:rsidRDefault="00BB145D" w:rsidP="005B53A0">
            <w:pPr>
              <w:jc w:val="both"/>
              <w:rPr>
                <w:rFonts w:ascii="Times New Roman" w:hAnsi="Times New Roman" w:cs="Times New Roman"/>
                <w:b/>
                <w:sz w:val="28"/>
                <w:szCs w:val="28"/>
              </w:rPr>
            </w:pPr>
          </w:p>
        </w:tc>
      </w:tr>
      <w:tr w:rsidR="00BB145D" w:rsidRPr="005B53A0" w:rsidTr="000D1748">
        <w:tc>
          <w:tcPr>
            <w:tcW w:w="498" w:type="dxa"/>
            <w:vMerge w:val="restart"/>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4</w:t>
            </w:r>
          </w:p>
        </w:tc>
        <w:tc>
          <w:tcPr>
            <w:tcW w:w="2918" w:type="dxa"/>
            <w:gridSpan w:val="4"/>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формула</w:t>
            </w:r>
          </w:p>
        </w:tc>
        <w:tc>
          <w:tcPr>
            <w:tcW w:w="3344" w:type="dxa"/>
            <w:gridSpan w:val="6"/>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tabs>
                <w:tab w:val="left" w:pos="330"/>
              </w:tabs>
              <w:jc w:val="both"/>
              <w:rPr>
                <w:rFonts w:ascii="Times New Roman" w:hAnsi="Times New Roman" w:cs="Times New Roman"/>
                <w:b/>
                <w:sz w:val="28"/>
                <w:szCs w:val="28"/>
              </w:rPr>
            </w:pPr>
            <w:r w:rsidRPr="005B53A0">
              <w:rPr>
                <w:rFonts w:ascii="Times New Roman" w:hAnsi="Times New Roman" w:cs="Times New Roman"/>
                <w:b/>
                <w:sz w:val="28"/>
                <w:szCs w:val="28"/>
              </w:rPr>
              <w:t>рН</w:t>
            </w:r>
          </w:p>
        </w:tc>
        <w:tc>
          <w:tcPr>
            <w:tcW w:w="3749" w:type="dxa"/>
            <w:gridSpan w:val="3"/>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Краткое ионное</w:t>
            </w:r>
          </w:p>
        </w:tc>
        <w:tc>
          <w:tcPr>
            <w:tcW w:w="2441" w:type="dxa"/>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Вывод</w:t>
            </w:r>
          </w:p>
        </w:tc>
        <w:tc>
          <w:tcPr>
            <w:tcW w:w="1617" w:type="dxa"/>
            <w:tcBorders>
              <w:top w:val="single" w:sz="4" w:space="0" w:color="auto"/>
              <w:left w:val="single" w:sz="4" w:space="0" w:color="auto"/>
              <w:bottom w:val="single" w:sz="4" w:space="0" w:color="auto"/>
              <w:right w:val="single" w:sz="4" w:space="0" w:color="auto"/>
            </w:tcBorders>
          </w:tcPr>
          <w:p w:rsidR="00BB145D" w:rsidRPr="005B53A0" w:rsidRDefault="00BB145D" w:rsidP="005B53A0">
            <w:pPr>
              <w:jc w:val="both"/>
              <w:rPr>
                <w:rFonts w:ascii="Times New Roman" w:hAnsi="Times New Roman" w:cs="Times New Roman"/>
                <w:b/>
                <w:sz w:val="28"/>
                <w:szCs w:val="28"/>
              </w:rPr>
            </w:pPr>
          </w:p>
        </w:tc>
      </w:tr>
      <w:tr w:rsidR="00BB145D" w:rsidRPr="005B53A0" w:rsidTr="000D1748">
        <w:tc>
          <w:tcPr>
            <w:tcW w:w="0" w:type="auto"/>
            <w:vMerge/>
            <w:tcBorders>
              <w:top w:val="single" w:sz="4" w:space="0" w:color="auto"/>
              <w:left w:val="single" w:sz="4" w:space="0" w:color="auto"/>
              <w:bottom w:val="single" w:sz="4" w:space="0" w:color="auto"/>
              <w:right w:val="single" w:sz="4" w:space="0" w:color="auto"/>
            </w:tcBorders>
            <w:vAlign w:val="center"/>
            <w:hideMark/>
          </w:tcPr>
          <w:p w:rsidR="00BB145D" w:rsidRPr="005B53A0" w:rsidRDefault="00BB145D" w:rsidP="005B53A0">
            <w:pPr>
              <w:jc w:val="both"/>
              <w:rPr>
                <w:rFonts w:ascii="Times New Roman" w:hAnsi="Times New Roman" w:cs="Times New Roman"/>
                <w:b/>
                <w:sz w:val="28"/>
                <w:szCs w:val="28"/>
              </w:rPr>
            </w:pPr>
          </w:p>
        </w:tc>
        <w:tc>
          <w:tcPr>
            <w:tcW w:w="2918" w:type="dxa"/>
            <w:gridSpan w:val="4"/>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lang w:val="en-US"/>
              </w:rPr>
            </w:pPr>
            <w:r w:rsidRPr="005B53A0">
              <w:rPr>
                <w:rFonts w:ascii="Times New Roman" w:hAnsi="Times New Roman" w:cs="Times New Roman"/>
                <w:b/>
                <w:sz w:val="28"/>
                <w:szCs w:val="28"/>
                <w:lang w:val="en-US"/>
              </w:rPr>
              <w:t>FeCI</w:t>
            </w:r>
            <w:r w:rsidRPr="005B53A0">
              <w:rPr>
                <w:rFonts w:ascii="Times New Roman" w:hAnsi="Times New Roman" w:cs="Times New Roman"/>
                <w:b/>
                <w:sz w:val="28"/>
                <w:szCs w:val="28"/>
                <w:vertAlign w:val="subscript"/>
                <w:lang w:val="en-US"/>
              </w:rPr>
              <w:t>3</w:t>
            </w:r>
          </w:p>
        </w:tc>
        <w:tc>
          <w:tcPr>
            <w:tcW w:w="3344" w:type="dxa"/>
            <w:gridSpan w:val="6"/>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рН=1</w:t>
            </w:r>
          </w:p>
        </w:tc>
        <w:tc>
          <w:tcPr>
            <w:tcW w:w="3749" w:type="dxa"/>
            <w:gridSpan w:val="3"/>
            <w:tcBorders>
              <w:top w:val="single" w:sz="4" w:space="0" w:color="auto"/>
              <w:left w:val="single" w:sz="4" w:space="0" w:color="auto"/>
              <w:bottom w:val="single" w:sz="4" w:space="0" w:color="auto"/>
              <w:right w:val="single" w:sz="4" w:space="0" w:color="auto"/>
            </w:tcBorders>
          </w:tcPr>
          <w:p w:rsidR="00BB145D" w:rsidRPr="005B53A0" w:rsidRDefault="00BB145D" w:rsidP="005B53A0">
            <w:pPr>
              <w:jc w:val="both"/>
              <w:rPr>
                <w:rFonts w:ascii="Times New Roman" w:hAnsi="Times New Roman" w:cs="Times New Roman"/>
                <w:b/>
                <w:sz w:val="28"/>
                <w:szCs w:val="28"/>
                <w:lang w:val="en-US"/>
              </w:rPr>
            </w:pPr>
            <w:r w:rsidRPr="005B53A0">
              <w:rPr>
                <w:rFonts w:ascii="Times New Roman" w:hAnsi="Times New Roman" w:cs="Times New Roman"/>
                <w:b/>
                <w:sz w:val="28"/>
                <w:szCs w:val="28"/>
                <w:lang w:val="en-US"/>
              </w:rPr>
              <w:t>Fe</w:t>
            </w:r>
            <w:r w:rsidRPr="005B53A0">
              <w:rPr>
                <w:rFonts w:ascii="Times New Roman" w:hAnsi="Times New Roman" w:cs="Times New Roman"/>
                <w:b/>
                <w:sz w:val="28"/>
                <w:szCs w:val="28"/>
                <w:vertAlign w:val="superscript"/>
                <w:lang w:val="en-US"/>
              </w:rPr>
              <w:t>3+</w:t>
            </w:r>
            <w:r w:rsidRPr="005B53A0">
              <w:rPr>
                <w:rFonts w:ascii="Times New Roman" w:hAnsi="Times New Roman" w:cs="Times New Roman"/>
                <w:b/>
                <w:sz w:val="28"/>
                <w:szCs w:val="28"/>
                <w:lang w:val="en-US"/>
              </w:rPr>
              <w:t>+ H</w:t>
            </w:r>
            <w:r w:rsidRPr="005B53A0">
              <w:rPr>
                <w:rFonts w:ascii="Times New Roman" w:hAnsi="Times New Roman" w:cs="Times New Roman"/>
                <w:b/>
                <w:sz w:val="28"/>
                <w:szCs w:val="28"/>
                <w:vertAlign w:val="subscript"/>
                <w:lang w:val="en-US"/>
              </w:rPr>
              <w:t>2</w:t>
            </w:r>
            <w:r w:rsidRPr="005B53A0">
              <w:rPr>
                <w:rFonts w:ascii="Times New Roman" w:hAnsi="Times New Roman" w:cs="Times New Roman"/>
                <w:b/>
                <w:sz w:val="28"/>
                <w:szCs w:val="28"/>
                <w:lang w:val="en-US"/>
              </w:rPr>
              <w:t>O↔FeOH</w:t>
            </w:r>
            <w:r w:rsidRPr="005B53A0">
              <w:rPr>
                <w:rFonts w:ascii="Times New Roman" w:hAnsi="Times New Roman" w:cs="Times New Roman"/>
                <w:b/>
                <w:sz w:val="28"/>
                <w:szCs w:val="28"/>
                <w:vertAlign w:val="superscript"/>
                <w:lang w:val="en-US"/>
              </w:rPr>
              <w:t>2+</w:t>
            </w:r>
            <w:r w:rsidRPr="005B53A0">
              <w:rPr>
                <w:rFonts w:ascii="Times New Roman" w:hAnsi="Times New Roman" w:cs="Times New Roman"/>
                <w:b/>
                <w:sz w:val="28"/>
                <w:szCs w:val="28"/>
                <w:lang w:val="en-US"/>
              </w:rPr>
              <w:t xml:space="preserve">  + H</w:t>
            </w:r>
            <w:r w:rsidRPr="005B53A0">
              <w:rPr>
                <w:rFonts w:ascii="Times New Roman" w:hAnsi="Times New Roman" w:cs="Times New Roman"/>
                <w:b/>
                <w:sz w:val="28"/>
                <w:szCs w:val="28"/>
                <w:vertAlign w:val="superscript"/>
                <w:lang w:val="en-US"/>
              </w:rPr>
              <w:t>+</w:t>
            </w:r>
          </w:p>
          <w:p w:rsidR="00BB145D" w:rsidRPr="005B53A0" w:rsidRDefault="00BB145D" w:rsidP="005B53A0">
            <w:pPr>
              <w:jc w:val="both"/>
              <w:rPr>
                <w:rFonts w:ascii="Times New Roman" w:hAnsi="Times New Roman" w:cs="Times New Roman"/>
                <w:b/>
                <w:sz w:val="28"/>
                <w:szCs w:val="28"/>
              </w:rPr>
            </w:pPr>
          </w:p>
          <w:p w:rsidR="00BB145D" w:rsidRPr="005B53A0" w:rsidRDefault="00BB145D" w:rsidP="005B53A0">
            <w:pPr>
              <w:jc w:val="both"/>
              <w:rPr>
                <w:rFonts w:ascii="Times New Roman" w:hAnsi="Times New Roman" w:cs="Times New Roman"/>
                <w:b/>
                <w:sz w:val="28"/>
                <w:szCs w:val="28"/>
              </w:rPr>
            </w:pPr>
          </w:p>
          <w:p w:rsidR="00BB145D" w:rsidRPr="005B53A0" w:rsidRDefault="00BB145D" w:rsidP="005B53A0">
            <w:pPr>
              <w:jc w:val="both"/>
              <w:rPr>
                <w:rFonts w:ascii="Times New Roman" w:hAnsi="Times New Roman" w:cs="Times New Roman"/>
                <w:b/>
                <w:sz w:val="28"/>
                <w:szCs w:val="28"/>
              </w:rPr>
            </w:pPr>
          </w:p>
        </w:tc>
        <w:tc>
          <w:tcPr>
            <w:tcW w:w="2441" w:type="dxa"/>
            <w:vMerge w:val="restart"/>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 xml:space="preserve">В рядусолей  </w:t>
            </w:r>
            <w:r w:rsidRPr="005B53A0">
              <w:rPr>
                <w:rFonts w:ascii="Times New Roman" w:hAnsi="Times New Roman" w:cs="Times New Roman"/>
                <w:b/>
                <w:sz w:val="28"/>
                <w:szCs w:val="28"/>
                <w:lang w:val="en-US"/>
              </w:rPr>
              <w:t>MgCI</w:t>
            </w:r>
            <w:r w:rsidRPr="005B53A0">
              <w:rPr>
                <w:rFonts w:ascii="Times New Roman" w:hAnsi="Times New Roman" w:cs="Times New Roman"/>
                <w:b/>
                <w:sz w:val="28"/>
                <w:szCs w:val="28"/>
                <w:vertAlign w:val="subscript"/>
              </w:rPr>
              <w:t>2</w:t>
            </w:r>
            <w:r w:rsidRPr="005B53A0">
              <w:rPr>
                <w:rFonts w:ascii="Times New Roman" w:hAnsi="Times New Roman" w:cs="Times New Roman"/>
                <w:b/>
                <w:sz w:val="28"/>
                <w:szCs w:val="28"/>
              </w:rPr>
              <w:t xml:space="preserve">→ </w:t>
            </w:r>
            <w:r w:rsidRPr="005B53A0">
              <w:rPr>
                <w:rFonts w:ascii="Times New Roman" w:hAnsi="Times New Roman" w:cs="Times New Roman"/>
                <w:b/>
                <w:sz w:val="28"/>
                <w:szCs w:val="28"/>
                <w:lang w:val="en-US"/>
              </w:rPr>
              <w:t>AICI</w:t>
            </w:r>
            <w:r w:rsidRPr="005B53A0">
              <w:rPr>
                <w:rFonts w:ascii="Times New Roman" w:hAnsi="Times New Roman" w:cs="Times New Roman"/>
                <w:b/>
                <w:sz w:val="28"/>
                <w:szCs w:val="28"/>
                <w:vertAlign w:val="subscript"/>
              </w:rPr>
              <w:t>3</w:t>
            </w:r>
            <w:r w:rsidRPr="005B53A0">
              <w:rPr>
                <w:rFonts w:ascii="Times New Roman" w:hAnsi="Times New Roman" w:cs="Times New Roman"/>
                <w:b/>
                <w:sz w:val="28"/>
                <w:szCs w:val="28"/>
              </w:rPr>
              <w:t xml:space="preserve"> → </w:t>
            </w:r>
            <w:r w:rsidRPr="005B53A0">
              <w:rPr>
                <w:rFonts w:ascii="Times New Roman" w:hAnsi="Times New Roman" w:cs="Times New Roman"/>
                <w:b/>
                <w:sz w:val="28"/>
                <w:szCs w:val="28"/>
                <w:lang w:val="en-US"/>
              </w:rPr>
              <w:t>FeCI</w:t>
            </w:r>
            <w:r w:rsidRPr="005B53A0">
              <w:rPr>
                <w:rFonts w:ascii="Times New Roman" w:hAnsi="Times New Roman" w:cs="Times New Roman"/>
                <w:b/>
                <w:sz w:val="28"/>
                <w:szCs w:val="28"/>
                <w:vertAlign w:val="subscript"/>
              </w:rPr>
              <w:t xml:space="preserve">3 </w:t>
            </w:r>
            <w:r w:rsidRPr="005B53A0">
              <w:rPr>
                <w:rFonts w:ascii="Times New Roman" w:hAnsi="Times New Roman" w:cs="Times New Roman"/>
                <w:b/>
                <w:sz w:val="28"/>
                <w:szCs w:val="28"/>
              </w:rPr>
              <w:t xml:space="preserve">гидролиз по катиону усиливается, так как сила оснований в ряду </w:t>
            </w:r>
            <w:r w:rsidRPr="005B53A0">
              <w:rPr>
                <w:rFonts w:ascii="Times New Roman" w:hAnsi="Times New Roman" w:cs="Times New Roman"/>
                <w:b/>
                <w:sz w:val="28"/>
                <w:szCs w:val="28"/>
                <w:lang w:val="en-US"/>
              </w:rPr>
              <w:t>Mg</w:t>
            </w:r>
            <w:r w:rsidRPr="005B53A0">
              <w:rPr>
                <w:rFonts w:ascii="Times New Roman" w:hAnsi="Times New Roman" w:cs="Times New Roman"/>
                <w:b/>
                <w:sz w:val="28"/>
                <w:szCs w:val="28"/>
              </w:rPr>
              <w:t>(ОН)</w:t>
            </w:r>
            <w:r w:rsidRPr="005B53A0">
              <w:rPr>
                <w:rFonts w:ascii="Times New Roman" w:hAnsi="Times New Roman" w:cs="Times New Roman"/>
                <w:b/>
                <w:sz w:val="28"/>
                <w:szCs w:val="28"/>
                <w:vertAlign w:val="subscript"/>
              </w:rPr>
              <w:t xml:space="preserve">2 </w:t>
            </w:r>
            <w:r w:rsidRPr="005B53A0">
              <w:rPr>
                <w:rFonts w:ascii="Times New Roman" w:hAnsi="Times New Roman" w:cs="Times New Roman"/>
                <w:b/>
                <w:sz w:val="28"/>
                <w:szCs w:val="28"/>
              </w:rPr>
              <w:t xml:space="preserve">→ </w:t>
            </w:r>
            <w:r w:rsidRPr="005B53A0">
              <w:rPr>
                <w:rFonts w:ascii="Times New Roman" w:hAnsi="Times New Roman" w:cs="Times New Roman"/>
                <w:b/>
                <w:sz w:val="28"/>
                <w:szCs w:val="28"/>
                <w:lang w:val="en-US"/>
              </w:rPr>
              <w:t>AI</w:t>
            </w:r>
            <w:r w:rsidRPr="005B53A0">
              <w:rPr>
                <w:rFonts w:ascii="Times New Roman" w:hAnsi="Times New Roman" w:cs="Times New Roman"/>
                <w:b/>
                <w:sz w:val="28"/>
                <w:szCs w:val="28"/>
              </w:rPr>
              <w:t>(ОН)</w:t>
            </w:r>
            <w:r w:rsidRPr="005B53A0">
              <w:rPr>
                <w:rFonts w:ascii="Times New Roman" w:hAnsi="Times New Roman" w:cs="Times New Roman"/>
                <w:b/>
                <w:sz w:val="28"/>
                <w:szCs w:val="28"/>
                <w:vertAlign w:val="subscript"/>
              </w:rPr>
              <w:t>3</w:t>
            </w:r>
            <w:r w:rsidRPr="005B53A0">
              <w:rPr>
                <w:rFonts w:ascii="Times New Roman" w:hAnsi="Times New Roman" w:cs="Times New Roman"/>
                <w:b/>
                <w:sz w:val="28"/>
                <w:szCs w:val="28"/>
              </w:rPr>
              <w:t xml:space="preserve"> → </w:t>
            </w:r>
            <w:r w:rsidRPr="005B53A0">
              <w:rPr>
                <w:rFonts w:ascii="Times New Roman" w:hAnsi="Times New Roman" w:cs="Times New Roman"/>
                <w:b/>
                <w:sz w:val="28"/>
                <w:szCs w:val="28"/>
                <w:lang w:val="en-US"/>
              </w:rPr>
              <w:t>Fe</w:t>
            </w:r>
            <w:r w:rsidRPr="005B53A0">
              <w:rPr>
                <w:rFonts w:ascii="Times New Roman" w:hAnsi="Times New Roman" w:cs="Times New Roman"/>
                <w:b/>
                <w:sz w:val="28"/>
                <w:szCs w:val="28"/>
              </w:rPr>
              <w:t>(ОН)</w:t>
            </w:r>
            <w:r w:rsidRPr="005B53A0">
              <w:rPr>
                <w:rFonts w:ascii="Times New Roman" w:hAnsi="Times New Roman" w:cs="Times New Roman"/>
                <w:b/>
                <w:sz w:val="28"/>
                <w:szCs w:val="28"/>
                <w:vertAlign w:val="subscript"/>
              </w:rPr>
              <w:t>3</w:t>
            </w:r>
            <w:r w:rsidRPr="005B53A0">
              <w:rPr>
                <w:rFonts w:ascii="Times New Roman" w:hAnsi="Times New Roman" w:cs="Times New Roman"/>
                <w:b/>
                <w:sz w:val="28"/>
                <w:szCs w:val="28"/>
              </w:rPr>
              <w:t xml:space="preserve"> ослабевает</w:t>
            </w:r>
          </w:p>
        </w:tc>
        <w:tc>
          <w:tcPr>
            <w:tcW w:w="1617" w:type="dxa"/>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5</w:t>
            </w:r>
          </w:p>
        </w:tc>
      </w:tr>
      <w:tr w:rsidR="00BB145D" w:rsidRPr="005B53A0" w:rsidTr="000D1748">
        <w:tc>
          <w:tcPr>
            <w:tcW w:w="0" w:type="auto"/>
            <w:vMerge/>
            <w:tcBorders>
              <w:top w:val="single" w:sz="4" w:space="0" w:color="auto"/>
              <w:left w:val="single" w:sz="4" w:space="0" w:color="auto"/>
              <w:bottom w:val="single" w:sz="4" w:space="0" w:color="auto"/>
              <w:right w:val="single" w:sz="4" w:space="0" w:color="auto"/>
            </w:tcBorders>
            <w:vAlign w:val="center"/>
            <w:hideMark/>
          </w:tcPr>
          <w:p w:rsidR="00BB145D" w:rsidRPr="005B53A0" w:rsidRDefault="00BB145D" w:rsidP="005B53A0">
            <w:pPr>
              <w:jc w:val="both"/>
              <w:rPr>
                <w:rFonts w:ascii="Times New Roman" w:hAnsi="Times New Roman" w:cs="Times New Roman"/>
                <w:b/>
                <w:sz w:val="28"/>
                <w:szCs w:val="28"/>
              </w:rPr>
            </w:pPr>
          </w:p>
        </w:tc>
        <w:tc>
          <w:tcPr>
            <w:tcW w:w="2918" w:type="dxa"/>
            <w:gridSpan w:val="4"/>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lang w:val="en-US"/>
              </w:rPr>
            </w:pPr>
            <w:r w:rsidRPr="005B53A0">
              <w:rPr>
                <w:rFonts w:ascii="Times New Roman" w:hAnsi="Times New Roman" w:cs="Times New Roman"/>
                <w:b/>
                <w:sz w:val="28"/>
                <w:szCs w:val="28"/>
                <w:lang w:val="en-US"/>
              </w:rPr>
              <w:t>AICI</w:t>
            </w:r>
            <w:r w:rsidRPr="005B53A0">
              <w:rPr>
                <w:rFonts w:ascii="Times New Roman" w:hAnsi="Times New Roman" w:cs="Times New Roman"/>
                <w:b/>
                <w:sz w:val="28"/>
                <w:szCs w:val="28"/>
                <w:vertAlign w:val="subscript"/>
                <w:lang w:val="en-US"/>
              </w:rPr>
              <w:t>3</w:t>
            </w:r>
          </w:p>
        </w:tc>
        <w:tc>
          <w:tcPr>
            <w:tcW w:w="3344" w:type="dxa"/>
            <w:gridSpan w:val="6"/>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рН=3</w:t>
            </w:r>
          </w:p>
        </w:tc>
        <w:tc>
          <w:tcPr>
            <w:tcW w:w="3749" w:type="dxa"/>
            <w:gridSpan w:val="3"/>
            <w:tcBorders>
              <w:top w:val="single" w:sz="4" w:space="0" w:color="auto"/>
              <w:left w:val="single" w:sz="4" w:space="0" w:color="auto"/>
              <w:bottom w:val="single" w:sz="4" w:space="0" w:color="auto"/>
              <w:right w:val="single" w:sz="4" w:space="0" w:color="auto"/>
            </w:tcBorders>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lang w:val="en-US"/>
              </w:rPr>
              <w:t>Al</w:t>
            </w:r>
            <w:r w:rsidRPr="005B53A0">
              <w:rPr>
                <w:rFonts w:ascii="Times New Roman" w:hAnsi="Times New Roman" w:cs="Times New Roman"/>
                <w:b/>
                <w:sz w:val="28"/>
                <w:szCs w:val="28"/>
                <w:vertAlign w:val="superscript"/>
                <w:lang w:val="en-US"/>
              </w:rPr>
              <w:t>3+</w:t>
            </w:r>
            <w:r w:rsidRPr="005B53A0">
              <w:rPr>
                <w:rFonts w:ascii="Times New Roman" w:hAnsi="Times New Roman" w:cs="Times New Roman"/>
                <w:b/>
                <w:sz w:val="28"/>
                <w:szCs w:val="28"/>
                <w:lang w:val="en-US"/>
              </w:rPr>
              <w:t>+ H</w:t>
            </w:r>
            <w:r w:rsidRPr="005B53A0">
              <w:rPr>
                <w:rFonts w:ascii="Times New Roman" w:hAnsi="Times New Roman" w:cs="Times New Roman"/>
                <w:b/>
                <w:sz w:val="28"/>
                <w:szCs w:val="28"/>
                <w:vertAlign w:val="subscript"/>
                <w:lang w:val="en-US"/>
              </w:rPr>
              <w:t>2</w:t>
            </w:r>
            <w:r w:rsidRPr="005B53A0">
              <w:rPr>
                <w:rFonts w:ascii="Times New Roman" w:hAnsi="Times New Roman" w:cs="Times New Roman"/>
                <w:b/>
                <w:sz w:val="28"/>
                <w:szCs w:val="28"/>
                <w:lang w:val="en-US"/>
              </w:rPr>
              <w:t>O↔AlOH</w:t>
            </w:r>
            <w:r w:rsidRPr="005B53A0">
              <w:rPr>
                <w:rFonts w:ascii="Times New Roman" w:hAnsi="Times New Roman" w:cs="Times New Roman"/>
                <w:b/>
                <w:sz w:val="28"/>
                <w:szCs w:val="28"/>
                <w:vertAlign w:val="superscript"/>
                <w:lang w:val="en-US"/>
              </w:rPr>
              <w:t>2+</w:t>
            </w:r>
            <w:r w:rsidRPr="005B53A0">
              <w:rPr>
                <w:rFonts w:ascii="Times New Roman" w:hAnsi="Times New Roman" w:cs="Times New Roman"/>
                <w:b/>
                <w:sz w:val="28"/>
                <w:szCs w:val="28"/>
                <w:lang w:val="en-US"/>
              </w:rPr>
              <w:t xml:space="preserve">  + H</w:t>
            </w:r>
            <w:r w:rsidRPr="005B53A0">
              <w:rPr>
                <w:rFonts w:ascii="Times New Roman" w:hAnsi="Times New Roman" w:cs="Times New Roman"/>
                <w:b/>
                <w:sz w:val="28"/>
                <w:szCs w:val="28"/>
                <w:vertAlign w:val="superscript"/>
                <w:lang w:val="en-US"/>
              </w:rPr>
              <w:t>+</w:t>
            </w:r>
          </w:p>
          <w:p w:rsidR="00BB145D" w:rsidRPr="005B53A0" w:rsidRDefault="00BB145D" w:rsidP="005B53A0">
            <w:pPr>
              <w:jc w:val="both"/>
              <w:rPr>
                <w:rFonts w:ascii="Times New Roman" w:hAnsi="Times New Roman" w:cs="Times New Roman"/>
                <w:b/>
                <w:sz w:val="28"/>
                <w:szCs w:val="28"/>
              </w:rPr>
            </w:pPr>
          </w:p>
          <w:p w:rsidR="00BB145D" w:rsidRPr="005B53A0" w:rsidRDefault="00BB145D" w:rsidP="005B53A0">
            <w:pPr>
              <w:jc w:val="both"/>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B145D" w:rsidRPr="005B53A0" w:rsidRDefault="00BB145D" w:rsidP="005B53A0">
            <w:pPr>
              <w:jc w:val="both"/>
              <w:rPr>
                <w:rFonts w:ascii="Times New Roman" w:hAnsi="Times New Roman" w:cs="Times New Roman"/>
                <w:b/>
                <w:sz w:val="28"/>
                <w:szCs w:val="28"/>
              </w:rPr>
            </w:pPr>
          </w:p>
        </w:tc>
        <w:tc>
          <w:tcPr>
            <w:tcW w:w="1617" w:type="dxa"/>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5</w:t>
            </w:r>
          </w:p>
        </w:tc>
      </w:tr>
      <w:tr w:rsidR="00BB145D" w:rsidRPr="005B53A0" w:rsidTr="000D1748">
        <w:tc>
          <w:tcPr>
            <w:tcW w:w="0" w:type="auto"/>
            <w:vMerge/>
            <w:tcBorders>
              <w:top w:val="single" w:sz="4" w:space="0" w:color="auto"/>
              <w:left w:val="single" w:sz="4" w:space="0" w:color="auto"/>
              <w:bottom w:val="single" w:sz="4" w:space="0" w:color="auto"/>
              <w:right w:val="single" w:sz="4" w:space="0" w:color="auto"/>
            </w:tcBorders>
            <w:vAlign w:val="center"/>
            <w:hideMark/>
          </w:tcPr>
          <w:p w:rsidR="00BB145D" w:rsidRPr="005B53A0" w:rsidRDefault="00BB145D" w:rsidP="005B53A0">
            <w:pPr>
              <w:jc w:val="both"/>
              <w:rPr>
                <w:rFonts w:ascii="Times New Roman" w:hAnsi="Times New Roman" w:cs="Times New Roman"/>
                <w:b/>
                <w:sz w:val="28"/>
                <w:szCs w:val="28"/>
              </w:rPr>
            </w:pPr>
          </w:p>
        </w:tc>
        <w:tc>
          <w:tcPr>
            <w:tcW w:w="2918" w:type="dxa"/>
            <w:gridSpan w:val="4"/>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lang w:val="en-US"/>
              </w:rPr>
            </w:pPr>
            <w:r w:rsidRPr="005B53A0">
              <w:rPr>
                <w:rFonts w:ascii="Times New Roman" w:hAnsi="Times New Roman" w:cs="Times New Roman"/>
                <w:b/>
                <w:sz w:val="28"/>
                <w:szCs w:val="28"/>
                <w:lang w:val="en-US"/>
              </w:rPr>
              <w:t>MgCI</w:t>
            </w:r>
            <w:r w:rsidRPr="005B53A0">
              <w:rPr>
                <w:rFonts w:ascii="Times New Roman" w:hAnsi="Times New Roman" w:cs="Times New Roman"/>
                <w:b/>
                <w:sz w:val="28"/>
                <w:szCs w:val="28"/>
                <w:vertAlign w:val="subscript"/>
                <w:lang w:val="en-US"/>
              </w:rPr>
              <w:t>2</w:t>
            </w:r>
          </w:p>
        </w:tc>
        <w:tc>
          <w:tcPr>
            <w:tcW w:w="3344" w:type="dxa"/>
            <w:gridSpan w:val="6"/>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рН=5</w:t>
            </w:r>
          </w:p>
        </w:tc>
        <w:tc>
          <w:tcPr>
            <w:tcW w:w="3749" w:type="dxa"/>
            <w:gridSpan w:val="3"/>
            <w:tcBorders>
              <w:top w:val="single" w:sz="4" w:space="0" w:color="auto"/>
              <w:left w:val="single" w:sz="4" w:space="0" w:color="auto"/>
              <w:bottom w:val="single" w:sz="4" w:space="0" w:color="auto"/>
              <w:right w:val="single" w:sz="4" w:space="0" w:color="auto"/>
            </w:tcBorders>
          </w:tcPr>
          <w:p w:rsidR="00BB145D" w:rsidRPr="005B53A0" w:rsidRDefault="00BB145D" w:rsidP="005B53A0">
            <w:pPr>
              <w:jc w:val="both"/>
              <w:rPr>
                <w:rFonts w:ascii="Times New Roman" w:hAnsi="Times New Roman" w:cs="Times New Roman"/>
                <w:b/>
                <w:sz w:val="28"/>
                <w:szCs w:val="28"/>
              </w:rPr>
            </w:pPr>
          </w:p>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lang w:val="en-US"/>
              </w:rPr>
              <w:t>Mg</w:t>
            </w:r>
            <w:r w:rsidRPr="005B53A0">
              <w:rPr>
                <w:rFonts w:ascii="Times New Roman" w:hAnsi="Times New Roman" w:cs="Times New Roman"/>
                <w:b/>
                <w:sz w:val="28"/>
                <w:szCs w:val="28"/>
                <w:vertAlign w:val="superscript"/>
                <w:lang w:val="en-US"/>
              </w:rPr>
              <w:t>2+</w:t>
            </w:r>
            <w:r w:rsidRPr="005B53A0">
              <w:rPr>
                <w:rFonts w:ascii="Times New Roman" w:hAnsi="Times New Roman" w:cs="Times New Roman"/>
                <w:b/>
                <w:sz w:val="28"/>
                <w:szCs w:val="28"/>
                <w:lang w:val="en-US"/>
              </w:rPr>
              <w:t>+ H</w:t>
            </w:r>
            <w:r w:rsidRPr="005B53A0">
              <w:rPr>
                <w:rFonts w:ascii="Times New Roman" w:hAnsi="Times New Roman" w:cs="Times New Roman"/>
                <w:b/>
                <w:sz w:val="28"/>
                <w:szCs w:val="28"/>
                <w:vertAlign w:val="subscript"/>
                <w:lang w:val="en-US"/>
              </w:rPr>
              <w:t>2</w:t>
            </w:r>
            <w:r w:rsidRPr="005B53A0">
              <w:rPr>
                <w:rFonts w:ascii="Times New Roman" w:hAnsi="Times New Roman" w:cs="Times New Roman"/>
                <w:b/>
                <w:sz w:val="28"/>
                <w:szCs w:val="28"/>
                <w:lang w:val="en-US"/>
              </w:rPr>
              <w:t>O↔MgOH</w:t>
            </w:r>
            <w:r w:rsidRPr="005B53A0">
              <w:rPr>
                <w:rFonts w:ascii="Times New Roman" w:hAnsi="Times New Roman" w:cs="Times New Roman"/>
                <w:b/>
                <w:sz w:val="28"/>
                <w:szCs w:val="28"/>
                <w:vertAlign w:val="superscript"/>
                <w:lang w:val="en-US"/>
              </w:rPr>
              <w:t>+</w:t>
            </w:r>
            <w:r w:rsidRPr="005B53A0">
              <w:rPr>
                <w:rFonts w:ascii="Times New Roman" w:hAnsi="Times New Roman" w:cs="Times New Roman"/>
                <w:b/>
                <w:sz w:val="28"/>
                <w:szCs w:val="28"/>
                <w:lang w:val="en-US"/>
              </w:rPr>
              <w:t xml:space="preserve">  + H</w:t>
            </w:r>
            <w:r w:rsidRPr="005B53A0">
              <w:rPr>
                <w:rFonts w:ascii="Times New Roman" w:hAnsi="Times New Roman" w:cs="Times New Roman"/>
                <w:b/>
                <w:sz w:val="28"/>
                <w:szCs w:val="28"/>
                <w:vertAlign w:val="superscript"/>
                <w:lang w:val="en-US"/>
              </w:rPr>
              <w:t>+</w:t>
            </w:r>
          </w:p>
          <w:p w:rsidR="00BB145D" w:rsidRPr="005B53A0" w:rsidRDefault="00BB145D" w:rsidP="005B53A0">
            <w:pPr>
              <w:jc w:val="both"/>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B145D" w:rsidRPr="005B53A0" w:rsidRDefault="00BB145D" w:rsidP="005B53A0">
            <w:pPr>
              <w:jc w:val="both"/>
              <w:rPr>
                <w:rFonts w:ascii="Times New Roman" w:hAnsi="Times New Roman" w:cs="Times New Roman"/>
                <w:b/>
                <w:sz w:val="28"/>
                <w:szCs w:val="28"/>
              </w:rPr>
            </w:pPr>
          </w:p>
        </w:tc>
        <w:tc>
          <w:tcPr>
            <w:tcW w:w="1617" w:type="dxa"/>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5</w:t>
            </w:r>
          </w:p>
        </w:tc>
      </w:tr>
      <w:tr w:rsidR="00BB145D" w:rsidRPr="005B53A0" w:rsidTr="000D1748">
        <w:tc>
          <w:tcPr>
            <w:tcW w:w="0" w:type="auto"/>
            <w:vMerge/>
            <w:tcBorders>
              <w:top w:val="single" w:sz="4" w:space="0" w:color="auto"/>
              <w:left w:val="single" w:sz="4" w:space="0" w:color="auto"/>
              <w:bottom w:val="single" w:sz="4" w:space="0" w:color="auto"/>
              <w:right w:val="single" w:sz="4" w:space="0" w:color="auto"/>
            </w:tcBorders>
            <w:vAlign w:val="center"/>
            <w:hideMark/>
          </w:tcPr>
          <w:p w:rsidR="00BB145D" w:rsidRPr="005B53A0" w:rsidRDefault="00BB145D" w:rsidP="005B53A0">
            <w:pPr>
              <w:jc w:val="both"/>
              <w:rPr>
                <w:rFonts w:ascii="Times New Roman" w:hAnsi="Times New Roman" w:cs="Times New Roman"/>
                <w:b/>
                <w:sz w:val="28"/>
                <w:szCs w:val="28"/>
              </w:rPr>
            </w:pPr>
          </w:p>
        </w:tc>
        <w:tc>
          <w:tcPr>
            <w:tcW w:w="12452" w:type="dxa"/>
            <w:gridSpan w:val="14"/>
            <w:tcBorders>
              <w:top w:val="single" w:sz="4" w:space="0" w:color="auto"/>
              <w:left w:val="single" w:sz="4" w:space="0" w:color="auto"/>
              <w:bottom w:val="single" w:sz="4" w:space="0" w:color="auto"/>
              <w:right w:val="single" w:sz="4" w:space="0" w:color="auto"/>
            </w:tcBorders>
          </w:tcPr>
          <w:p w:rsidR="00BB145D" w:rsidRPr="005B53A0" w:rsidRDefault="00BB145D" w:rsidP="005B53A0">
            <w:pPr>
              <w:jc w:val="both"/>
              <w:rPr>
                <w:rFonts w:ascii="Times New Roman" w:hAnsi="Times New Roman" w:cs="Times New Roman"/>
                <w:b/>
                <w:sz w:val="28"/>
                <w:szCs w:val="28"/>
              </w:rPr>
            </w:pPr>
          </w:p>
        </w:tc>
        <w:tc>
          <w:tcPr>
            <w:tcW w:w="1617" w:type="dxa"/>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15</w:t>
            </w:r>
          </w:p>
        </w:tc>
      </w:tr>
      <w:tr w:rsidR="00BB145D" w:rsidRPr="005B53A0" w:rsidTr="000D1748">
        <w:tc>
          <w:tcPr>
            <w:tcW w:w="498" w:type="dxa"/>
            <w:tcBorders>
              <w:top w:val="single" w:sz="4" w:space="0" w:color="auto"/>
              <w:left w:val="single" w:sz="4" w:space="0" w:color="auto"/>
              <w:bottom w:val="single" w:sz="4" w:space="0" w:color="auto"/>
              <w:right w:val="single" w:sz="4" w:space="0" w:color="auto"/>
            </w:tcBorders>
          </w:tcPr>
          <w:p w:rsidR="00BB145D" w:rsidRPr="005B53A0" w:rsidRDefault="00BB145D" w:rsidP="005B53A0">
            <w:pPr>
              <w:jc w:val="both"/>
              <w:rPr>
                <w:rFonts w:ascii="Times New Roman" w:hAnsi="Times New Roman" w:cs="Times New Roman"/>
                <w:b/>
                <w:sz w:val="28"/>
                <w:szCs w:val="28"/>
              </w:rPr>
            </w:pPr>
          </w:p>
        </w:tc>
        <w:tc>
          <w:tcPr>
            <w:tcW w:w="12452" w:type="dxa"/>
            <w:gridSpan w:val="14"/>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Опыт 3.Влияние температуры</w:t>
            </w:r>
          </w:p>
        </w:tc>
        <w:tc>
          <w:tcPr>
            <w:tcW w:w="1617" w:type="dxa"/>
            <w:tcBorders>
              <w:top w:val="single" w:sz="4" w:space="0" w:color="auto"/>
              <w:left w:val="single" w:sz="4" w:space="0" w:color="auto"/>
              <w:bottom w:val="single" w:sz="4" w:space="0" w:color="auto"/>
              <w:right w:val="single" w:sz="4" w:space="0" w:color="auto"/>
            </w:tcBorders>
          </w:tcPr>
          <w:p w:rsidR="00BB145D" w:rsidRPr="005B53A0" w:rsidRDefault="00BB145D" w:rsidP="005B53A0">
            <w:pPr>
              <w:jc w:val="both"/>
              <w:rPr>
                <w:rFonts w:ascii="Times New Roman" w:hAnsi="Times New Roman" w:cs="Times New Roman"/>
                <w:b/>
                <w:sz w:val="28"/>
                <w:szCs w:val="28"/>
              </w:rPr>
            </w:pPr>
          </w:p>
        </w:tc>
      </w:tr>
      <w:tr w:rsidR="00BB145D" w:rsidRPr="005B53A0" w:rsidTr="000D1748">
        <w:tc>
          <w:tcPr>
            <w:tcW w:w="498" w:type="dxa"/>
            <w:vMerge w:val="restart"/>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5</w:t>
            </w:r>
          </w:p>
        </w:tc>
        <w:tc>
          <w:tcPr>
            <w:tcW w:w="1706" w:type="dxa"/>
            <w:gridSpan w:val="2"/>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формула</w:t>
            </w:r>
          </w:p>
        </w:tc>
        <w:tc>
          <w:tcPr>
            <w:tcW w:w="1903" w:type="dxa"/>
            <w:gridSpan w:val="5"/>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Интенсив. Цвета  до нагревания</w:t>
            </w:r>
          </w:p>
        </w:tc>
        <w:tc>
          <w:tcPr>
            <w:tcW w:w="1789" w:type="dxa"/>
            <w:gridSpan w:val="2"/>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Интенсив. Цвета  после нагревания</w:t>
            </w:r>
          </w:p>
        </w:tc>
        <w:tc>
          <w:tcPr>
            <w:tcW w:w="1895" w:type="dxa"/>
            <w:gridSpan w:val="3"/>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Интенсив. Цвета  после охлаждения</w:t>
            </w:r>
          </w:p>
        </w:tc>
        <w:tc>
          <w:tcPr>
            <w:tcW w:w="2718" w:type="dxa"/>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Уравнения</w:t>
            </w:r>
          </w:p>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Молекулярные, краткие ионные</w:t>
            </w:r>
          </w:p>
        </w:tc>
        <w:tc>
          <w:tcPr>
            <w:tcW w:w="2441" w:type="dxa"/>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Вывод</w:t>
            </w:r>
          </w:p>
        </w:tc>
        <w:tc>
          <w:tcPr>
            <w:tcW w:w="1617" w:type="dxa"/>
            <w:tcBorders>
              <w:top w:val="single" w:sz="4" w:space="0" w:color="auto"/>
              <w:left w:val="single" w:sz="4" w:space="0" w:color="auto"/>
              <w:bottom w:val="single" w:sz="4" w:space="0" w:color="auto"/>
              <w:right w:val="single" w:sz="4" w:space="0" w:color="auto"/>
            </w:tcBorders>
          </w:tcPr>
          <w:p w:rsidR="00BB145D" w:rsidRPr="005B53A0" w:rsidRDefault="00BB145D" w:rsidP="005B53A0">
            <w:pPr>
              <w:jc w:val="both"/>
              <w:rPr>
                <w:rFonts w:ascii="Times New Roman" w:hAnsi="Times New Roman" w:cs="Times New Roman"/>
                <w:b/>
                <w:sz w:val="28"/>
                <w:szCs w:val="28"/>
              </w:rPr>
            </w:pPr>
          </w:p>
        </w:tc>
      </w:tr>
      <w:tr w:rsidR="00BB145D" w:rsidRPr="005B53A0" w:rsidTr="000D1748">
        <w:tc>
          <w:tcPr>
            <w:tcW w:w="0" w:type="auto"/>
            <w:vMerge/>
            <w:tcBorders>
              <w:top w:val="single" w:sz="4" w:space="0" w:color="auto"/>
              <w:left w:val="single" w:sz="4" w:space="0" w:color="auto"/>
              <w:bottom w:val="single" w:sz="4" w:space="0" w:color="auto"/>
              <w:right w:val="single" w:sz="4" w:space="0" w:color="auto"/>
            </w:tcBorders>
            <w:vAlign w:val="center"/>
            <w:hideMark/>
          </w:tcPr>
          <w:p w:rsidR="00BB145D" w:rsidRPr="005B53A0" w:rsidRDefault="00BB145D" w:rsidP="005B53A0">
            <w:pPr>
              <w:jc w:val="both"/>
              <w:rPr>
                <w:rFonts w:ascii="Times New Roman" w:hAnsi="Times New Roman" w:cs="Times New Roman"/>
                <w:b/>
                <w:sz w:val="28"/>
                <w:szCs w:val="28"/>
              </w:rPr>
            </w:pPr>
          </w:p>
        </w:tc>
        <w:tc>
          <w:tcPr>
            <w:tcW w:w="1706" w:type="dxa"/>
            <w:gridSpan w:val="2"/>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lang w:val="en-US"/>
              </w:rPr>
            </w:pPr>
            <w:r w:rsidRPr="005B53A0">
              <w:rPr>
                <w:rFonts w:ascii="Times New Roman" w:hAnsi="Times New Roman" w:cs="Times New Roman"/>
                <w:b/>
                <w:sz w:val="28"/>
                <w:szCs w:val="28"/>
              </w:rPr>
              <w:t>СН</w:t>
            </w:r>
            <w:r w:rsidRPr="005B53A0">
              <w:rPr>
                <w:rFonts w:ascii="Times New Roman" w:hAnsi="Times New Roman" w:cs="Times New Roman"/>
                <w:b/>
                <w:sz w:val="28"/>
                <w:szCs w:val="28"/>
                <w:vertAlign w:val="subscript"/>
              </w:rPr>
              <w:t>3</w:t>
            </w:r>
            <w:r w:rsidRPr="005B53A0">
              <w:rPr>
                <w:rFonts w:ascii="Times New Roman" w:hAnsi="Times New Roman" w:cs="Times New Roman"/>
                <w:b/>
                <w:sz w:val="28"/>
                <w:szCs w:val="28"/>
              </w:rPr>
              <w:t>СОО</w:t>
            </w:r>
            <w:r w:rsidRPr="005B53A0">
              <w:rPr>
                <w:rFonts w:ascii="Times New Roman" w:hAnsi="Times New Roman" w:cs="Times New Roman"/>
                <w:b/>
                <w:sz w:val="28"/>
                <w:szCs w:val="28"/>
                <w:lang w:val="en-US"/>
              </w:rPr>
              <w:t>Na</w:t>
            </w:r>
          </w:p>
        </w:tc>
        <w:tc>
          <w:tcPr>
            <w:tcW w:w="1903" w:type="dxa"/>
            <w:gridSpan w:val="5"/>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малиновый</w:t>
            </w:r>
          </w:p>
        </w:tc>
        <w:tc>
          <w:tcPr>
            <w:tcW w:w="1789" w:type="dxa"/>
            <w:gridSpan w:val="2"/>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усиливается</w:t>
            </w:r>
          </w:p>
        </w:tc>
        <w:tc>
          <w:tcPr>
            <w:tcW w:w="1895" w:type="dxa"/>
            <w:gridSpan w:val="3"/>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уменьшается</w:t>
            </w:r>
          </w:p>
        </w:tc>
        <w:tc>
          <w:tcPr>
            <w:tcW w:w="2718" w:type="dxa"/>
            <w:tcBorders>
              <w:top w:val="single" w:sz="4" w:space="0" w:color="auto"/>
              <w:left w:val="single" w:sz="4" w:space="0" w:color="auto"/>
              <w:bottom w:val="single" w:sz="4" w:space="0" w:color="auto"/>
              <w:right w:val="single" w:sz="4" w:space="0" w:color="auto"/>
            </w:tcBorders>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СН</w:t>
            </w:r>
            <w:r w:rsidRPr="005B53A0">
              <w:rPr>
                <w:rFonts w:ascii="Times New Roman" w:hAnsi="Times New Roman" w:cs="Times New Roman"/>
                <w:b/>
                <w:sz w:val="28"/>
                <w:szCs w:val="28"/>
                <w:vertAlign w:val="subscript"/>
              </w:rPr>
              <w:t>3</w:t>
            </w:r>
            <w:r w:rsidRPr="005B53A0">
              <w:rPr>
                <w:rFonts w:ascii="Times New Roman" w:hAnsi="Times New Roman" w:cs="Times New Roman"/>
                <w:b/>
                <w:sz w:val="28"/>
                <w:szCs w:val="28"/>
              </w:rPr>
              <w:t>СОО</w:t>
            </w:r>
            <w:r w:rsidRPr="005B53A0">
              <w:rPr>
                <w:rFonts w:ascii="Times New Roman" w:hAnsi="Times New Roman" w:cs="Times New Roman"/>
                <w:b/>
                <w:sz w:val="28"/>
                <w:szCs w:val="28"/>
                <w:lang w:val="en-US"/>
              </w:rPr>
              <w:t>Na</w:t>
            </w:r>
            <w:r w:rsidRPr="005B53A0">
              <w:rPr>
                <w:rFonts w:ascii="Times New Roman" w:hAnsi="Times New Roman" w:cs="Times New Roman"/>
                <w:b/>
                <w:sz w:val="28"/>
                <w:szCs w:val="28"/>
              </w:rPr>
              <w:t xml:space="preserve"> + </w:t>
            </w:r>
            <w:r w:rsidRPr="005B53A0">
              <w:rPr>
                <w:rFonts w:ascii="Times New Roman" w:hAnsi="Times New Roman" w:cs="Times New Roman"/>
                <w:b/>
                <w:sz w:val="28"/>
                <w:szCs w:val="28"/>
                <w:lang w:val="en-US"/>
              </w:rPr>
              <w:t>H</w:t>
            </w:r>
            <w:r w:rsidRPr="005B53A0">
              <w:rPr>
                <w:rFonts w:ascii="Times New Roman" w:hAnsi="Times New Roman" w:cs="Times New Roman"/>
                <w:b/>
                <w:sz w:val="28"/>
                <w:szCs w:val="28"/>
                <w:vertAlign w:val="subscript"/>
              </w:rPr>
              <w:t>2</w:t>
            </w:r>
            <w:r w:rsidRPr="005B53A0">
              <w:rPr>
                <w:rFonts w:ascii="Times New Roman" w:hAnsi="Times New Roman" w:cs="Times New Roman"/>
                <w:b/>
                <w:sz w:val="28"/>
                <w:szCs w:val="28"/>
                <w:lang w:val="en-US"/>
              </w:rPr>
              <w:t>O</w:t>
            </w:r>
            <w:r w:rsidRPr="005B53A0">
              <w:rPr>
                <w:rFonts w:ascii="Times New Roman" w:hAnsi="Times New Roman" w:cs="Times New Roman"/>
                <w:b/>
                <w:sz w:val="28"/>
                <w:szCs w:val="28"/>
              </w:rPr>
              <w:t>↔ СН</w:t>
            </w:r>
            <w:r w:rsidRPr="005B53A0">
              <w:rPr>
                <w:rFonts w:ascii="Times New Roman" w:hAnsi="Times New Roman" w:cs="Times New Roman"/>
                <w:b/>
                <w:sz w:val="28"/>
                <w:szCs w:val="28"/>
                <w:vertAlign w:val="subscript"/>
              </w:rPr>
              <w:t>3</w:t>
            </w:r>
            <w:r w:rsidRPr="005B53A0">
              <w:rPr>
                <w:rFonts w:ascii="Times New Roman" w:hAnsi="Times New Roman" w:cs="Times New Roman"/>
                <w:b/>
                <w:sz w:val="28"/>
                <w:szCs w:val="28"/>
              </w:rPr>
              <w:t>СОО</w:t>
            </w:r>
            <w:r w:rsidRPr="005B53A0">
              <w:rPr>
                <w:rFonts w:ascii="Times New Roman" w:hAnsi="Times New Roman" w:cs="Times New Roman"/>
                <w:b/>
                <w:sz w:val="28"/>
                <w:szCs w:val="28"/>
                <w:lang w:val="en-US"/>
              </w:rPr>
              <w:t>H</w:t>
            </w:r>
            <w:r w:rsidRPr="005B53A0">
              <w:rPr>
                <w:rFonts w:ascii="Times New Roman" w:hAnsi="Times New Roman" w:cs="Times New Roman"/>
                <w:b/>
                <w:sz w:val="28"/>
                <w:szCs w:val="28"/>
              </w:rPr>
              <w:t xml:space="preserve"> + </w:t>
            </w:r>
            <w:r w:rsidRPr="005B53A0">
              <w:rPr>
                <w:rFonts w:ascii="Times New Roman" w:hAnsi="Times New Roman" w:cs="Times New Roman"/>
                <w:b/>
                <w:sz w:val="28"/>
                <w:szCs w:val="28"/>
                <w:lang w:val="en-US"/>
              </w:rPr>
              <w:t>NaOH</w:t>
            </w:r>
          </w:p>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СН</w:t>
            </w:r>
            <w:r w:rsidRPr="005B53A0">
              <w:rPr>
                <w:rFonts w:ascii="Times New Roman" w:hAnsi="Times New Roman" w:cs="Times New Roman"/>
                <w:b/>
                <w:sz w:val="28"/>
                <w:szCs w:val="28"/>
                <w:vertAlign w:val="subscript"/>
              </w:rPr>
              <w:t>3</w:t>
            </w:r>
            <w:r w:rsidRPr="005B53A0">
              <w:rPr>
                <w:rFonts w:ascii="Times New Roman" w:hAnsi="Times New Roman" w:cs="Times New Roman"/>
                <w:b/>
                <w:sz w:val="28"/>
                <w:szCs w:val="28"/>
              </w:rPr>
              <w:t>СОО</w:t>
            </w:r>
            <w:r w:rsidRPr="005B53A0">
              <w:rPr>
                <w:rFonts w:ascii="Times New Roman" w:hAnsi="Times New Roman" w:cs="Times New Roman"/>
                <w:b/>
                <w:sz w:val="28"/>
                <w:szCs w:val="28"/>
                <w:vertAlign w:val="superscript"/>
              </w:rPr>
              <w:t xml:space="preserve">- </w:t>
            </w:r>
            <w:r w:rsidRPr="005B53A0">
              <w:rPr>
                <w:rFonts w:ascii="Times New Roman" w:hAnsi="Times New Roman" w:cs="Times New Roman"/>
                <w:b/>
                <w:sz w:val="28"/>
                <w:szCs w:val="28"/>
              </w:rPr>
              <w:t xml:space="preserve">+ </w:t>
            </w:r>
            <w:r w:rsidRPr="005B53A0">
              <w:rPr>
                <w:rFonts w:ascii="Times New Roman" w:hAnsi="Times New Roman" w:cs="Times New Roman"/>
                <w:b/>
                <w:sz w:val="28"/>
                <w:szCs w:val="28"/>
                <w:lang w:val="en-US"/>
              </w:rPr>
              <w:t>H</w:t>
            </w:r>
            <w:r w:rsidRPr="005B53A0">
              <w:rPr>
                <w:rFonts w:ascii="Times New Roman" w:hAnsi="Times New Roman" w:cs="Times New Roman"/>
                <w:b/>
                <w:sz w:val="28"/>
                <w:szCs w:val="28"/>
                <w:vertAlign w:val="subscript"/>
              </w:rPr>
              <w:t>2</w:t>
            </w:r>
            <w:r w:rsidRPr="005B53A0">
              <w:rPr>
                <w:rFonts w:ascii="Times New Roman" w:hAnsi="Times New Roman" w:cs="Times New Roman"/>
                <w:b/>
                <w:sz w:val="28"/>
                <w:szCs w:val="28"/>
                <w:lang w:val="en-US"/>
              </w:rPr>
              <w:t>O</w:t>
            </w:r>
            <w:r w:rsidRPr="005B53A0">
              <w:rPr>
                <w:rFonts w:ascii="Times New Roman" w:hAnsi="Times New Roman" w:cs="Times New Roman"/>
                <w:b/>
                <w:sz w:val="28"/>
                <w:szCs w:val="28"/>
              </w:rPr>
              <w:t>↔ СН</w:t>
            </w:r>
            <w:r w:rsidRPr="005B53A0">
              <w:rPr>
                <w:rFonts w:ascii="Times New Roman" w:hAnsi="Times New Roman" w:cs="Times New Roman"/>
                <w:b/>
                <w:sz w:val="28"/>
                <w:szCs w:val="28"/>
                <w:vertAlign w:val="subscript"/>
              </w:rPr>
              <w:t>3</w:t>
            </w:r>
            <w:r w:rsidRPr="005B53A0">
              <w:rPr>
                <w:rFonts w:ascii="Times New Roman" w:hAnsi="Times New Roman" w:cs="Times New Roman"/>
                <w:b/>
                <w:sz w:val="28"/>
                <w:szCs w:val="28"/>
              </w:rPr>
              <w:t>СОО</w:t>
            </w:r>
            <w:r w:rsidRPr="005B53A0">
              <w:rPr>
                <w:rFonts w:ascii="Times New Roman" w:hAnsi="Times New Roman" w:cs="Times New Roman"/>
                <w:b/>
                <w:sz w:val="28"/>
                <w:szCs w:val="28"/>
                <w:lang w:val="en-US"/>
              </w:rPr>
              <w:t>H</w:t>
            </w:r>
            <w:r w:rsidRPr="005B53A0">
              <w:rPr>
                <w:rFonts w:ascii="Times New Roman" w:hAnsi="Times New Roman" w:cs="Times New Roman"/>
                <w:b/>
                <w:sz w:val="28"/>
                <w:szCs w:val="28"/>
              </w:rPr>
              <w:t xml:space="preserve"> + </w:t>
            </w:r>
            <w:r w:rsidRPr="005B53A0">
              <w:rPr>
                <w:rFonts w:ascii="Times New Roman" w:hAnsi="Times New Roman" w:cs="Times New Roman"/>
                <w:b/>
                <w:sz w:val="28"/>
                <w:szCs w:val="28"/>
                <w:lang w:val="en-US"/>
              </w:rPr>
              <w:t>OH</w:t>
            </w:r>
            <w:r w:rsidRPr="005B53A0">
              <w:rPr>
                <w:rFonts w:ascii="Times New Roman" w:hAnsi="Times New Roman" w:cs="Times New Roman"/>
                <w:b/>
                <w:sz w:val="28"/>
                <w:szCs w:val="28"/>
                <w:vertAlign w:val="superscript"/>
              </w:rPr>
              <w:t>-</w:t>
            </w:r>
          </w:p>
          <w:p w:rsidR="00BB145D" w:rsidRPr="005B53A0" w:rsidRDefault="00BB145D" w:rsidP="005B53A0">
            <w:pPr>
              <w:jc w:val="both"/>
              <w:rPr>
                <w:rFonts w:ascii="Times New Roman" w:hAnsi="Times New Roman" w:cs="Times New Roman"/>
                <w:b/>
                <w:sz w:val="28"/>
                <w:szCs w:val="28"/>
              </w:rPr>
            </w:pPr>
          </w:p>
          <w:p w:rsidR="00BB145D" w:rsidRPr="005B53A0" w:rsidRDefault="00BB145D" w:rsidP="005B53A0">
            <w:pPr>
              <w:jc w:val="both"/>
              <w:rPr>
                <w:rFonts w:ascii="Times New Roman" w:hAnsi="Times New Roman" w:cs="Times New Roman"/>
                <w:b/>
                <w:sz w:val="28"/>
                <w:szCs w:val="28"/>
              </w:rPr>
            </w:pPr>
          </w:p>
        </w:tc>
        <w:tc>
          <w:tcPr>
            <w:tcW w:w="2441" w:type="dxa"/>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 xml:space="preserve">Гидролиз эндотермический процесс, поэтому пари нагревании скорость гидролиза возрастает, а при понижении </w:t>
            </w:r>
            <w:r w:rsidRPr="005B53A0">
              <w:rPr>
                <w:rFonts w:ascii="Times New Roman" w:hAnsi="Times New Roman" w:cs="Times New Roman"/>
                <w:b/>
                <w:sz w:val="28"/>
                <w:szCs w:val="28"/>
              </w:rPr>
              <w:lastRenderedPageBreak/>
              <w:t>температуры скорость гидролиза снижается</w:t>
            </w:r>
          </w:p>
        </w:tc>
        <w:tc>
          <w:tcPr>
            <w:tcW w:w="1617" w:type="dxa"/>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lastRenderedPageBreak/>
              <w:t>5</w:t>
            </w:r>
          </w:p>
        </w:tc>
      </w:tr>
      <w:tr w:rsidR="00BB145D" w:rsidRPr="005B53A0" w:rsidTr="000D1748">
        <w:tc>
          <w:tcPr>
            <w:tcW w:w="498" w:type="dxa"/>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lastRenderedPageBreak/>
              <w:t>6</w:t>
            </w:r>
          </w:p>
        </w:tc>
        <w:tc>
          <w:tcPr>
            <w:tcW w:w="10011" w:type="dxa"/>
            <w:gridSpan w:val="13"/>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ПОЛНЫЙ (НЕОБРАТИМЫЙ )ГИДРОЛИЗ</w:t>
            </w:r>
          </w:p>
        </w:tc>
        <w:tc>
          <w:tcPr>
            <w:tcW w:w="2441" w:type="dxa"/>
            <w:tcBorders>
              <w:top w:val="single" w:sz="4" w:space="0" w:color="auto"/>
              <w:left w:val="single" w:sz="4" w:space="0" w:color="auto"/>
              <w:bottom w:val="single" w:sz="4" w:space="0" w:color="auto"/>
              <w:right w:val="single" w:sz="4" w:space="0" w:color="auto"/>
            </w:tcBorders>
          </w:tcPr>
          <w:p w:rsidR="00BB145D" w:rsidRPr="005B53A0" w:rsidRDefault="00BB145D" w:rsidP="005B53A0">
            <w:pPr>
              <w:jc w:val="both"/>
              <w:rPr>
                <w:rFonts w:ascii="Times New Roman" w:hAnsi="Times New Roman" w:cs="Times New Roman"/>
                <w:b/>
                <w:sz w:val="28"/>
                <w:szCs w:val="28"/>
              </w:rPr>
            </w:pPr>
          </w:p>
        </w:tc>
        <w:tc>
          <w:tcPr>
            <w:tcW w:w="1617" w:type="dxa"/>
            <w:tcBorders>
              <w:top w:val="single" w:sz="4" w:space="0" w:color="auto"/>
              <w:left w:val="single" w:sz="4" w:space="0" w:color="auto"/>
              <w:bottom w:val="single" w:sz="4" w:space="0" w:color="auto"/>
              <w:right w:val="single" w:sz="4" w:space="0" w:color="auto"/>
            </w:tcBorders>
          </w:tcPr>
          <w:p w:rsidR="00BB145D" w:rsidRPr="005B53A0" w:rsidRDefault="00BB145D" w:rsidP="005B53A0">
            <w:pPr>
              <w:jc w:val="both"/>
              <w:rPr>
                <w:rFonts w:ascii="Times New Roman" w:hAnsi="Times New Roman" w:cs="Times New Roman"/>
                <w:b/>
                <w:sz w:val="28"/>
                <w:szCs w:val="28"/>
              </w:rPr>
            </w:pPr>
          </w:p>
        </w:tc>
      </w:tr>
      <w:tr w:rsidR="00BB145D" w:rsidRPr="005B53A0" w:rsidTr="000D1748">
        <w:trPr>
          <w:trHeight w:val="135"/>
        </w:trPr>
        <w:tc>
          <w:tcPr>
            <w:tcW w:w="498" w:type="dxa"/>
            <w:vMerge w:val="restart"/>
            <w:tcBorders>
              <w:top w:val="single" w:sz="4" w:space="0" w:color="auto"/>
              <w:left w:val="single" w:sz="4" w:space="0" w:color="auto"/>
              <w:bottom w:val="single" w:sz="4" w:space="0" w:color="auto"/>
              <w:right w:val="single" w:sz="4" w:space="0" w:color="auto"/>
            </w:tcBorders>
          </w:tcPr>
          <w:p w:rsidR="00BB145D" w:rsidRPr="005B53A0" w:rsidRDefault="00BB145D" w:rsidP="005B53A0">
            <w:pPr>
              <w:jc w:val="both"/>
              <w:rPr>
                <w:rFonts w:ascii="Times New Roman" w:hAnsi="Times New Roman" w:cs="Times New Roman"/>
                <w:b/>
                <w:sz w:val="28"/>
                <w:szCs w:val="28"/>
              </w:rPr>
            </w:pPr>
          </w:p>
        </w:tc>
        <w:tc>
          <w:tcPr>
            <w:tcW w:w="3162" w:type="dxa"/>
            <w:gridSpan w:val="5"/>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Исходные соли</w:t>
            </w:r>
          </w:p>
        </w:tc>
        <w:tc>
          <w:tcPr>
            <w:tcW w:w="2236" w:type="dxa"/>
            <w:gridSpan w:val="4"/>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наблюдения</w:t>
            </w:r>
          </w:p>
        </w:tc>
        <w:tc>
          <w:tcPr>
            <w:tcW w:w="4613" w:type="dxa"/>
            <w:gridSpan w:val="4"/>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Уравнения</w:t>
            </w:r>
          </w:p>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 xml:space="preserve">Молекулярные, краткие ионные </w:t>
            </w:r>
          </w:p>
        </w:tc>
        <w:tc>
          <w:tcPr>
            <w:tcW w:w="2441" w:type="dxa"/>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Вывод</w:t>
            </w:r>
          </w:p>
        </w:tc>
        <w:tc>
          <w:tcPr>
            <w:tcW w:w="1617" w:type="dxa"/>
            <w:tcBorders>
              <w:top w:val="single" w:sz="4" w:space="0" w:color="auto"/>
              <w:left w:val="single" w:sz="4" w:space="0" w:color="auto"/>
              <w:bottom w:val="single" w:sz="4" w:space="0" w:color="auto"/>
              <w:right w:val="single" w:sz="4" w:space="0" w:color="auto"/>
            </w:tcBorders>
          </w:tcPr>
          <w:p w:rsidR="00BB145D" w:rsidRPr="005B53A0" w:rsidRDefault="00BB145D" w:rsidP="005B53A0">
            <w:pPr>
              <w:jc w:val="both"/>
              <w:rPr>
                <w:rFonts w:ascii="Times New Roman" w:hAnsi="Times New Roman" w:cs="Times New Roman"/>
                <w:b/>
                <w:sz w:val="28"/>
                <w:szCs w:val="28"/>
              </w:rPr>
            </w:pPr>
          </w:p>
        </w:tc>
      </w:tr>
      <w:tr w:rsidR="00BB145D" w:rsidRPr="005B53A0" w:rsidTr="000D1748">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B145D" w:rsidRPr="005B53A0" w:rsidRDefault="00BB145D" w:rsidP="005B53A0">
            <w:pPr>
              <w:jc w:val="both"/>
              <w:rPr>
                <w:rFonts w:ascii="Times New Roman" w:hAnsi="Times New Roman" w:cs="Times New Roman"/>
                <w:b/>
                <w:sz w:val="28"/>
                <w:szCs w:val="28"/>
              </w:rPr>
            </w:pPr>
          </w:p>
        </w:tc>
        <w:tc>
          <w:tcPr>
            <w:tcW w:w="3162" w:type="dxa"/>
            <w:gridSpan w:val="5"/>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lang w:val="en-US"/>
              </w:rPr>
            </w:pPr>
            <w:r w:rsidRPr="005B53A0">
              <w:rPr>
                <w:rFonts w:ascii="Times New Roman" w:hAnsi="Times New Roman" w:cs="Times New Roman"/>
                <w:b/>
                <w:sz w:val="28"/>
                <w:szCs w:val="28"/>
                <w:lang w:val="en-US"/>
              </w:rPr>
              <w:t>AICI</w:t>
            </w:r>
            <w:r w:rsidRPr="005B53A0">
              <w:rPr>
                <w:rFonts w:ascii="Times New Roman" w:hAnsi="Times New Roman" w:cs="Times New Roman"/>
                <w:b/>
                <w:sz w:val="28"/>
                <w:szCs w:val="28"/>
                <w:vertAlign w:val="subscript"/>
                <w:lang w:val="en-US"/>
              </w:rPr>
              <w:t xml:space="preserve">3, </w:t>
            </w:r>
            <w:r w:rsidRPr="005B53A0">
              <w:rPr>
                <w:rFonts w:ascii="Times New Roman" w:hAnsi="Times New Roman" w:cs="Times New Roman"/>
                <w:b/>
                <w:sz w:val="28"/>
                <w:szCs w:val="28"/>
                <w:lang w:val="en-US"/>
              </w:rPr>
              <w:t>Na</w:t>
            </w:r>
            <w:r w:rsidRPr="005B53A0">
              <w:rPr>
                <w:rFonts w:ascii="Times New Roman" w:hAnsi="Times New Roman" w:cs="Times New Roman"/>
                <w:b/>
                <w:sz w:val="28"/>
                <w:szCs w:val="28"/>
                <w:vertAlign w:val="subscript"/>
                <w:lang w:val="en-US"/>
              </w:rPr>
              <w:t>2</w:t>
            </w:r>
            <w:r w:rsidRPr="005B53A0">
              <w:rPr>
                <w:rFonts w:ascii="Times New Roman" w:hAnsi="Times New Roman" w:cs="Times New Roman"/>
                <w:b/>
                <w:sz w:val="28"/>
                <w:szCs w:val="28"/>
                <w:lang w:val="en-US"/>
              </w:rPr>
              <w:t>CO</w:t>
            </w:r>
            <w:r w:rsidRPr="005B53A0">
              <w:rPr>
                <w:rFonts w:ascii="Times New Roman" w:hAnsi="Times New Roman" w:cs="Times New Roman"/>
                <w:b/>
                <w:sz w:val="28"/>
                <w:szCs w:val="28"/>
                <w:vertAlign w:val="subscript"/>
                <w:lang w:val="en-US"/>
              </w:rPr>
              <w:t>3</w:t>
            </w:r>
          </w:p>
        </w:tc>
        <w:tc>
          <w:tcPr>
            <w:tcW w:w="2236" w:type="dxa"/>
            <w:gridSpan w:val="4"/>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Образование белого осадка, выделение газа</w:t>
            </w:r>
          </w:p>
        </w:tc>
        <w:tc>
          <w:tcPr>
            <w:tcW w:w="4613" w:type="dxa"/>
            <w:gridSpan w:val="4"/>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lang w:val="en-US"/>
              </w:rPr>
            </w:pPr>
            <w:r w:rsidRPr="005B53A0">
              <w:rPr>
                <w:rFonts w:ascii="Times New Roman" w:hAnsi="Times New Roman" w:cs="Times New Roman"/>
                <w:b/>
                <w:sz w:val="28"/>
                <w:szCs w:val="28"/>
                <w:lang w:val="en-US"/>
              </w:rPr>
              <w:t>2AICI</w:t>
            </w:r>
            <w:r w:rsidRPr="005B53A0">
              <w:rPr>
                <w:rFonts w:ascii="Times New Roman" w:hAnsi="Times New Roman" w:cs="Times New Roman"/>
                <w:b/>
                <w:sz w:val="28"/>
                <w:szCs w:val="28"/>
                <w:vertAlign w:val="subscript"/>
                <w:lang w:val="en-US"/>
              </w:rPr>
              <w:t xml:space="preserve">3  </w:t>
            </w:r>
            <w:r w:rsidRPr="005B53A0">
              <w:rPr>
                <w:rFonts w:ascii="Times New Roman" w:hAnsi="Times New Roman" w:cs="Times New Roman"/>
                <w:b/>
                <w:sz w:val="28"/>
                <w:szCs w:val="28"/>
                <w:lang w:val="en-US"/>
              </w:rPr>
              <w:t>+ 3Na</w:t>
            </w:r>
            <w:r w:rsidRPr="005B53A0">
              <w:rPr>
                <w:rFonts w:ascii="Times New Roman" w:hAnsi="Times New Roman" w:cs="Times New Roman"/>
                <w:b/>
                <w:sz w:val="28"/>
                <w:szCs w:val="28"/>
                <w:vertAlign w:val="subscript"/>
                <w:lang w:val="en-US"/>
              </w:rPr>
              <w:t>2</w:t>
            </w:r>
            <w:r w:rsidRPr="005B53A0">
              <w:rPr>
                <w:rFonts w:ascii="Times New Roman" w:hAnsi="Times New Roman" w:cs="Times New Roman"/>
                <w:b/>
                <w:sz w:val="28"/>
                <w:szCs w:val="28"/>
                <w:lang w:val="en-US"/>
              </w:rPr>
              <w:t>CO</w:t>
            </w:r>
            <w:r w:rsidRPr="005B53A0">
              <w:rPr>
                <w:rFonts w:ascii="Times New Roman" w:hAnsi="Times New Roman" w:cs="Times New Roman"/>
                <w:b/>
                <w:sz w:val="28"/>
                <w:szCs w:val="28"/>
                <w:vertAlign w:val="subscript"/>
                <w:lang w:val="en-US"/>
              </w:rPr>
              <w:t xml:space="preserve">3   </w:t>
            </w:r>
            <w:r w:rsidRPr="005B53A0">
              <w:rPr>
                <w:rFonts w:ascii="Times New Roman" w:hAnsi="Times New Roman" w:cs="Times New Roman"/>
                <w:b/>
                <w:sz w:val="28"/>
                <w:szCs w:val="28"/>
                <w:lang w:val="en-US"/>
              </w:rPr>
              <w:t>+ 3H</w:t>
            </w:r>
            <w:r w:rsidRPr="005B53A0">
              <w:rPr>
                <w:rFonts w:ascii="Times New Roman" w:hAnsi="Times New Roman" w:cs="Times New Roman"/>
                <w:b/>
                <w:sz w:val="28"/>
                <w:szCs w:val="28"/>
                <w:vertAlign w:val="subscript"/>
                <w:lang w:val="en-US"/>
              </w:rPr>
              <w:t>2</w:t>
            </w:r>
            <w:r w:rsidRPr="005B53A0">
              <w:rPr>
                <w:rFonts w:ascii="Times New Roman" w:hAnsi="Times New Roman" w:cs="Times New Roman"/>
                <w:b/>
                <w:sz w:val="28"/>
                <w:szCs w:val="28"/>
                <w:lang w:val="en-US"/>
              </w:rPr>
              <w:t xml:space="preserve">O↔ </w:t>
            </w:r>
            <w:r w:rsidRPr="005B53A0">
              <w:rPr>
                <w:rFonts w:ascii="Times New Roman" w:hAnsi="Times New Roman" w:cs="Times New Roman"/>
                <w:b/>
                <w:sz w:val="28"/>
                <w:szCs w:val="28"/>
                <w:vertAlign w:val="subscript"/>
                <w:lang w:val="en-US"/>
              </w:rPr>
              <w:t xml:space="preserve"> </w:t>
            </w:r>
            <w:r w:rsidRPr="005B53A0">
              <w:rPr>
                <w:rFonts w:ascii="Times New Roman" w:hAnsi="Times New Roman" w:cs="Times New Roman"/>
                <w:b/>
                <w:sz w:val="28"/>
                <w:szCs w:val="28"/>
                <w:lang w:val="en-US"/>
              </w:rPr>
              <w:t>= 2AI(OH)</w:t>
            </w:r>
            <w:r w:rsidRPr="005B53A0">
              <w:rPr>
                <w:rFonts w:ascii="Times New Roman" w:hAnsi="Times New Roman" w:cs="Times New Roman"/>
                <w:b/>
                <w:sz w:val="28"/>
                <w:szCs w:val="28"/>
                <w:vertAlign w:val="subscript"/>
                <w:lang w:val="en-US"/>
              </w:rPr>
              <w:t>3</w:t>
            </w:r>
            <w:r w:rsidRPr="005B53A0">
              <w:rPr>
                <w:rFonts w:ascii="Times New Roman" w:hAnsi="Times New Roman" w:cs="Times New Roman"/>
                <w:b/>
                <w:sz w:val="28"/>
                <w:szCs w:val="28"/>
                <w:lang w:val="en-US"/>
              </w:rPr>
              <w:t xml:space="preserve">↓ + </w:t>
            </w:r>
          </w:p>
          <w:p w:rsidR="00BB145D" w:rsidRPr="005B53A0" w:rsidRDefault="00BB145D" w:rsidP="005B53A0">
            <w:pPr>
              <w:jc w:val="both"/>
              <w:rPr>
                <w:rFonts w:ascii="Times New Roman" w:hAnsi="Times New Roman" w:cs="Times New Roman"/>
                <w:b/>
                <w:sz w:val="28"/>
                <w:szCs w:val="28"/>
                <w:lang w:val="en-US"/>
              </w:rPr>
            </w:pPr>
            <w:r w:rsidRPr="005B53A0">
              <w:rPr>
                <w:rFonts w:ascii="Times New Roman" w:hAnsi="Times New Roman" w:cs="Times New Roman"/>
                <w:b/>
                <w:sz w:val="28"/>
                <w:szCs w:val="28"/>
                <w:lang w:val="en-US"/>
              </w:rPr>
              <w:t>3 CO</w:t>
            </w:r>
            <w:r w:rsidRPr="005B53A0">
              <w:rPr>
                <w:rFonts w:ascii="Times New Roman" w:hAnsi="Times New Roman" w:cs="Times New Roman"/>
                <w:b/>
                <w:sz w:val="28"/>
                <w:szCs w:val="28"/>
                <w:vertAlign w:val="subscript"/>
                <w:lang w:val="en-US"/>
              </w:rPr>
              <w:t xml:space="preserve">2 </w:t>
            </w:r>
            <w:r w:rsidRPr="005B53A0">
              <w:rPr>
                <w:rFonts w:ascii="Times New Roman" w:hAnsi="Times New Roman" w:cs="Times New Roman"/>
                <w:b/>
                <w:sz w:val="28"/>
                <w:szCs w:val="28"/>
                <w:lang w:val="en-US"/>
              </w:rPr>
              <w:t xml:space="preserve"> + 6NaCl</w:t>
            </w:r>
          </w:p>
          <w:p w:rsidR="00BB145D" w:rsidRPr="005B53A0" w:rsidRDefault="00BB145D" w:rsidP="005B53A0">
            <w:pPr>
              <w:jc w:val="both"/>
              <w:rPr>
                <w:rFonts w:ascii="Times New Roman" w:hAnsi="Times New Roman" w:cs="Times New Roman"/>
                <w:b/>
                <w:sz w:val="28"/>
                <w:szCs w:val="28"/>
                <w:lang w:val="en-US"/>
              </w:rPr>
            </w:pPr>
            <w:r w:rsidRPr="005B53A0">
              <w:rPr>
                <w:rFonts w:ascii="Times New Roman" w:hAnsi="Times New Roman" w:cs="Times New Roman"/>
                <w:b/>
                <w:sz w:val="28"/>
                <w:szCs w:val="28"/>
                <w:lang w:val="en-US"/>
              </w:rPr>
              <w:t>2AI</w:t>
            </w:r>
            <w:r w:rsidRPr="005B53A0">
              <w:rPr>
                <w:rFonts w:ascii="Times New Roman" w:hAnsi="Times New Roman" w:cs="Times New Roman"/>
                <w:b/>
                <w:sz w:val="28"/>
                <w:szCs w:val="28"/>
                <w:vertAlign w:val="subscript"/>
                <w:lang w:val="en-US"/>
              </w:rPr>
              <w:t xml:space="preserve"> </w:t>
            </w:r>
            <w:r w:rsidRPr="005B53A0">
              <w:rPr>
                <w:rFonts w:ascii="Times New Roman" w:hAnsi="Times New Roman" w:cs="Times New Roman"/>
                <w:b/>
                <w:sz w:val="28"/>
                <w:szCs w:val="28"/>
                <w:vertAlign w:val="superscript"/>
                <w:lang w:val="en-US"/>
              </w:rPr>
              <w:t>3+</w:t>
            </w:r>
            <w:r w:rsidRPr="005B53A0">
              <w:rPr>
                <w:rFonts w:ascii="Times New Roman" w:hAnsi="Times New Roman" w:cs="Times New Roman"/>
                <w:b/>
                <w:sz w:val="28"/>
                <w:szCs w:val="28"/>
                <w:lang w:val="en-US"/>
              </w:rPr>
              <w:t>+ 3CO</w:t>
            </w:r>
            <w:r w:rsidRPr="005B53A0">
              <w:rPr>
                <w:rFonts w:ascii="Times New Roman" w:hAnsi="Times New Roman" w:cs="Times New Roman"/>
                <w:b/>
                <w:sz w:val="28"/>
                <w:szCs w:val="28"/>
                <w:vertAlign w:val="subscript"/>
                <w:lang w:val="en-US"/>
              </w:rPr>
              <w:t xml:space="preserve">3 </w:t>
            </w:r>
            <w:r w:rsidRPr="005B53A0">
              <w:rPr>
                <w:rFonts w:ascii="Times New Roman" w:hAnsi="Times New Roman" w:cs="Times New Roman"/>
                <w:b/>
                <w:sz w:val="28"/>
                <w:szCs w:val="28"/>
                <w:vertAlign w:val="superscript"/>
                <w:lang w:val="en-US"/>
              </w:rPr>
              <w:t>2-</w:t>
            </w:r>
            <w:r w:rsidRPr="005B53A0">
              <w:rPr>
                <w:rFonts w:ascii="Times New Roman" w:hAnsi="Times New Roman" w:cs="Times New Roman"/>
                <w:b/>
                <w:sz w:val="28"/>
                <w:szCs w:val="28"/>
                <w:vertAlign w:val="subscript"/>
                <w:lang w:val="en-US"/>
              </w:rPr>
              <w:t xml:space="preserve">  </w:t>
            </w:r>
            <w:r w:rsidRPr="005B53A0">
              <w:rPr>
                <w:rFonts w:ascii="Times New Roman" w:hAnsi="Times New Roman" w:cs="Times New Roman"/>
                <w:b/>
                <w:sz w:val="28"/>
                <w:szCs w:val="28"/>
                <w:lang w:val="en-US"/>
              </w:rPr>
              <w:t>+ 3H</w:t>
            </w:r>
            <w:r w:rsidRPr="005B53A0">
              <w:rPr>
                <w:rFonts w:ascii="Times New Roman" w:hAnsi="Times New Roman" w:cs="Times New Roman"/>
                <w:b/>
                <w:sz w:val="28"/>
                <w:szCs w:val="28"/>
                <w:vertAlign w:val="subscript"/>
                <w:lang w:val="en-US"/>
              </w:rPr>
              <w:t>2</w:t>
            </w:r>
            <w:r w:rsidRPr="005B53A0">
              <w:rPr>
                <w:rFonts w:ascii="Times New Roman" w:hAnsi="Times New Roman" w:cs="Times New Roman"/>
                <w:b/>
                <w:sz w:val="28"/>
                <w:szCs w:val="28"/>
                <w:lang w:val="en-US"/>
              </w:rPr>
              <w:t xml:space="preserve">O↔ </w:t>
            </w:r>
            <w:r w:rsidRPr="005B53A0">
              <w:rPr>
                <w:rFonts w:ascii="Times New Roman" w:hAnsi="Times New Roman" w:cs="Times New Roman"/>
                <w:b/>
                <w:sz w:val="28"/>
                <w:szCs w:val="28"/>
                <w:vertAlign w:val="subscript"/>
                <w:lang w:val="en-US"/>
              </w:rPr>
              <w:t xml:space="preserve"> </w:t>
            </w:r>
            <w:r w:rsidRPr="005B53A0">
              <w:rPr>
                <w:rFonts w:ascii="Times New Roman" w:hAnsi="Times New Roman" w:cs="Times New Roman"/>
                <w:b/>
                <w:sz w:val="28"/>
                <w:szCs w:val="28"/>
                <w:lang w:val="en-US"/>
              </w:rPr>
              <w:t>= 2AI(OH)</w:t>
            </w:r>
            <w:r w:rsidRPr="005B53A0">
              <w:rPr>
                <w:rFonts w:ascii="Times New Roman" w:hAnsi="Times New Roman" w:cs="Times New Roman"/>
                <w:b/>
                <w:sz w:val="28"/>
                <w:szCs w:val="28"/>
                <w:vertAlign w:val="subscript"/>
                <w:lang w:val="en-US"/>
              </w:rPr>
              <w:t>3</w:t>
            </w:r>
            <w:r w:rsidRPr="005B53A0">
              <w:rPr>
                <w:rFonts w:ascii="Times New Roman" w:hAnsi="Times New Roman" w:cs="Times New Roman"/>
                <w:b/>
                <w:sz w:val="28"/>
                <w:szCs w:val="28"/>
                <w:lang w:val="en-US"/>
              </w:rPr>
              <w:t xml:space="preserve"> ↓+ 3 CO</w:t>
            </w:r>
            <w:r w:rsidRPr="005B53A0">
              <w:rPr>
                <w:rFonts w:ascii="Times New Roman" w:hAnsi="Times New Roman" w:cs="Times New Roman"/>
                <w:b/>
                <w:sz w:val="28"/>
                <w:szCs w:val="28"/>
                <w:vertAlign w:val="subscript"/>
                <w:lang w:val="en-US"/>
              </w:rPr>
              <w:t xml:space="preserve">2 </w:t>
            </w:r>
            <w:r w:rsidRPr="005B53A0">
              <w:rPr>
                <w:rFonts w:ascii="Times New Roman" w:hAnsi="Times New Roman" w:cs="Times New Roman"/>
                <w:b/>
                <w:sz w:val="28"/>
                <w:szCs w:val="28"/>
                <w:lang w:val="en-US"/>
              </w:rPr>
              <w:t xml:space="preserve"> </w:t>
            </w:r>
          </w:p>
        </w:tc>
        <w:tc>
          <w:tcPr>
            <w:tcW w:w="2441" w:type="dxa"/>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Соли, образованные катионом слабого нерастворимого основания и анионом слабой неустойчивой , летучей, нерастворимой кислоты в растворе не существуют, так как  подвергаются полному гидролизу.</w:t>
            </w:r>
          </w:p>
        </w:tc>
        <w:tc>
          <w:tcPr>
            <w:tcW w:w="1617" w:type="dxa"/>
            <w:tcBorders>
              <w:top w:val="single" w:sz="4" w:space="0" w:color="auto"/>
              <w:left w:val="single" w:sz="4" w:space="0" w:color="auto"/>
              <w:bottom w:val="single" w:sz="4" w:space="0" w:color="auto"/>
              <w:right w:val="single" w:sz="4" w:space="0" w:color="auto"/>
            </w:tcBorders>
            <w:hideMark/>
          </w:tcPr>
          <w:p w:rsidR="00BB145D" w:rsidRPr="005B53A0" w:rsidRDefault="00BB145D" w:rsidP="005B53A0">
            <w:pPr>
              <w:jc w:val="both"/>
              <w:rPr>
                <w:rFonts w:ascii="Times New Roman" w:hAnsi="Times New Roman" w:cs="Times New Roman"/>
                <w:b/>
                <w:sz w:val="28"/>
                <w:szCs w:val="28"/>
              </w:rPr>
            </w:pPr>
            <w:r w:rsidRPr="005B53A0">
              <w:rPr>
                <w:rFonts w:ascii="Times New Roman" w:hAnsi="Times New Roman" w:cs="Times New Roman"/>
                <w:b/>
                <w:sz w:val="28"/>
                <w:szCs w:val="28"/>
              </w:rPr>
              <w:t>5</w:t>
            </w:r>
          </w:p>
        </w:tc>
      </w:tr>
    </w:tbl>
    <w:p w:rsidR="00C44B66" w:rsidRPr="00775DBF" w:rsidRDefault="00C44B66" w:rsidP="00775DBF">
      <w:pPr>
        <w:spacing w:after="0"/>
        <w:ind w:firstLine="709"/>
        <w:jc w:val="both"/>
        <w:rPr>
          <w:rFonts w:ascii="Times New Roman" w:hAnsi="Times New Roman" w:cs="Times New Roman"/>
          <w:sz w:val="28"/>
          <w:szCs w:val="28"/>
        </w:rPr>
      </w:pPr>
      <w:r w:rsidRPr="00775DBF">
        <w:rPr>
          <w:rFonts w:ascii="Times New Roman" w:hAnsi="Times New Roman" w:cs="Times New Roman"/>
          <w:sz w:val="28"/>
          <w:szCs w:val="28"/>
        </w:rPr>
        <w:t>Таким образом, химический эксперимент является не только важным инструментом для освоения предметного содержания химии, но и средством реализации метапредметных и личностных результатов обучения, а также развития исследовательских и практических умений учащихся.</w:t>
      </w:r>
    </w:p>
    <w:p w:rsidR="00C80532" w:rsidRPr="00775DBF" w:rsidRDefault="00771073" w:rsidP="00775DBF">
      <w:pPr>
        <w:spacing w:after="0"/>
        <w:ind w:firstLine="709"/>
        <w:jc w:val="both"/>
        <w:rPr>
          <w:rFonts w:ascii="Times New Roman" w:hAnsi="Times New Roman" w:cs="Times New Roman"/>
          <w:sz w:val="28"/>
          <w:szCs w:val="28"/>
        </w:rPr>
      </w:pPr>
      <w:r w:rsidRPr="00775DBF">
        <w:rPr>
          <w:rFonts w:ascii="Times New Roman" w:hAnsi="Times New Roman" w:cs="Times New Roman"/>
          <w:sz w:val="28"/>
          <w:szCs w:val="28"/>
        </w:rPr>
        <w:lastRenderedPageBreak/>
        <w:t>На основе выше сказанного можно заключить, что химический эксперимент</w:t>
      </w:r>
      <w:r w:rsidR="006730B9">
        <w:rPr>
          <w:rFonts w:ascii="Times New Roman" w:hAnsi="Times New Roman" w:cs="Times New Roman"/>
          <w:sz w:val="28"/>
          <w:szCs w:val="28"/>
        </w:rPr>
        <w:t>:</w:t>
      </w:r>
    </w:p>
    <w:p w:rsidR="00C80532" w:rsidRPr="00775DBF" w:rsidRDefault="006730B9" w:rsidP="00775DBF">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00771073" w:rsidRPr="00775DBF">
        <w:rPr>
          <w:rFonts w:ascii="Times New Roman" w:hAnsi="Times New Roman" w:cs="Times New Roman"/>
          <w:sz w:val="28"/>
          <w:szCs w:val="28"/>
        </w:rPr>
        <w:t xml:space="preserve">Позволяет </w:t>
      </w:r>
      <w:r w:rsidR="00C80532" w:rsidRPr="00775DBF">
        <w:rPr>
          <w:rFonts w:ascii="Times New Roman" w:hAnsi="Times New Roman" w:cs="Times New Roman"/>
          <w:sz w:val="28"/>
          <w:szCs w:val="28"/>
        </w:rPr>
        <w:t>учащимся увидеть, как изучаемые явления и процессы связаны с другими предметами, такими как физика, биология, экология и др.</w:t>
      </w:r>
    </w:p>
    <w:p w:rsidR="00C80532" w:rsidRPr="00775DBF" w:rsidRDefault="006730B9" w:rsidP="00775DBF">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Pr="00775DBF">
        <w:rPr>
          <w:rFonts w:ascii="Times New Roman" w:hAnsi="Times New Roman" w:cs="Times New Roman"/>
          <w:sz w:val="28"/>
          <w:szCs w:val="28"/>
        </w:rPr>
        <w:t xml:space="preserve">Способствует </w:t>
      </w:r>
      <w:r w:rsidR="00C80532" w:rsidRPr="00775DBF">
        <w:rPr>
          <w:rFonts w:ascii="Times New Roman" w:hAnsi="Times New Roman" w:cs="Times New Roman"/>
          <w:sz w:val="28"/>
          <w:szCs w:val="28"/>
        </w:rPr>
        <w:t>развитию навыков практической работы и формированию экспериментальных умений.</w:t>
      </w:r>
    </w:p>
    <w:p w:rsidR="00C80532" w:rsidRPr="00775DBF" w:rsidRDefault="006730B9" w:rsidP="00775DBF">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00771073" w:rsidRPr="00775DBF">
        <w:rPr>
          <w:rFonts w:ascii="Times New Roman" w:hAnsi="Times New Roman" w:cs="Times New Roman"/>
          <w:sz w:val="28"/>
          <w:szCs w:val="28"/>
        </w:rPr>
        <w:t xml:space="preserve">Формирует научное мышление, </w:t>
      </w:r>
      <w:r w:rsidR="00C80532" w:rsidRPr="00775DBF">
        <w:rPr>
          <w:rFonts w:ascii="Times New Roman" w:hAnsi="Times New Roman" w:cs="Times New Roman"/>
          <w:sz w:val="28"/>
          <w:szCs w:val="28"/>
        </w:rPr>
        <w:t>помогает учащимся понять основы научного метода, научиться формулировать гипотезы, планировать и проводить эксперименты, анализироват</w:t>
      </w:r>
      <w:r w:rsidR="000C0CDF" w:rsidRPr="00775DBF">
        <w:rPr>
          <w:rFonts w:ascii="Times New Roman" w:hAnsi="Times New Roman" w:cs="Times New Roman"/>
          <w:sz w:val="28"/>
          <w:szCs w:val="28"/>
        </w:rPr>
        <w:t xml:space="preserve">ь и интерпретировать результаты, </w:t>
      </w:r>
      <w:r w:rsidR="00771073" w:rsidRPr="00775DBF">
        <w:rPr>
          <w:rFonts w:ascii="Times New Roman" w:hAnsi="Times New Roman" w:cs="Times New Roman"/>
          <w:sz w:val="28"/>
          <w:szCs w:val="28"/>
        </w:rPr>
        <w:t>освоить навыки безопасной работы и предотвратить возможные негативные последствия.</w:t>
      </w:r>
    </w:p>
    <w:p w:rsidR="00C44B66" w:rsidRDefault="00383DEF" w:rsidP="00775DBF">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00C44B66" w:rsidRPr="00775DBF">
        <w:rPr>
          <w:rFonts w:ascii="Times New Roman" w:hAnsi="Times New Roman" w:cs="Times New Roman"/>
          <w:sz w:val="28"/>
          <w:szCs w:val="28"/>
        </w:rPr>
        <w:t>Повышению мотивацию</w:t>
      </w:r>
      <w:r w:rsidR="00C80532" w:rsidRPr="00775DBF">
        <w:rPr>
          <w:rFonts w:ascii="Times New Roman" w:hAnsi="Times New Roman" w:cs="Times New Roman"/>
          <w:sz w:val="28"/>
          <w:szCs w:val="28"/>
        </w:rPr>
        <w:t xml:space="preserve"> к изучению предмета.</w:t>
      </w:r>
    </w:p>
    <w:p w:rsidR="00B15D48" w:rsidRDefault="00B15D48" w:rsidP="00B15D48">
      <w:pPr>
        <w:ind w:firstLine="708"/>
        <w:jc w:val="both"/>
        <w:rPr>
          <w:b/>
          <w:sz w:val="28"/>
          <w:szCs w:val="28"/>
        </w:rPr>
      </w:pPr>
    </w:p>
    <w:p w:rsidR="00B15D48" w:rsidRPr="00B15D48" w:rsidRDefault="00B15D48" w:rsidP="00B15D48">
      <w:pPr>
        <w:spacing w:after="0"/>
        <w:ind w:firstLine="709"/>
        <w:jc w:val="both"/>
        <w:rPr>
          <w:rFonts w:ascii="Times New Roman" w:hAnsi="Times New Roman" w:cs="Times New Roman"/>
          <w:sz w:val="28"/>
          <w:szCs w:val="28"/>
        </w:rPr>
      </w:pPr>
      <w:r w:rsidRPr="00B15D48">
        <w:rPr>
          <w:rFonts w:ascii="Times New Roman" w:hAnsi="Times New Roman" w:cs="Times New Roman"/>
          <w:b/>
          <w:sz w:val="28"/>
          <w:szCs w:val="28"/>
        </w:rPr>
        <w:t>Практическая работа 4 (4 ч.)</w:t>
      </w:r>
      <w:r w:rsidRPr="00B15D48">
        <w:rPr>
          <w:rFonts w:ascii="Times New Roman" w:hAnsi="Times New Roman" w:cs="Times New Roman"/>
          <w:sz w:val="28"/>
          <w:szCs w:val="28"/>
        </w:rPr>
        <w:t xml:space="preserve">. Проработать теоретический материал по реализации проблемного и исследовательского эксперимента на уроках </w:t>
      </w:r>
      <w:r w:rsidR="003317DE">
        <w:rPr>
          <w:rFonts w:ascii="Times New Roman" w:hAnsi="Times New Roman" w:cs="Times New Roman"/>
          <w:sz w:val="28"/>
          <w:szCs w:val="28"/>
        </w:rPr>
        <w:t xml:space="preserve">химии </w:t>
      </w:r>
      <w:r w:rsidRPr="00B15D48">
        <w:rPr>
          <w:rFonts w:ascii="Times New Roman" w:hAnsi="Times New Roman" w:cs="Times New Roman"/>
          <w:sz w:val="28"/>
          <w:szCs w:val="28"/>
        </w:rPr>
        <w:t>и во внеурочное время. Представить  опыт работы по использованию физического эксперимента для формирования творческого потенциала.</w:t>
      </w:r>
    </w:p>
    <w:p w:rsidR="00B15D48" w:rsidRPr="00B15D48" w:rsidRDefault="00B15D48" w:rsidP="00B15D48">
      <w:pPr>
        <w:spacing w:after="0"/>
        <w:ind w:firstLine="709"/>
        <w:jc w:val="both"/>
        <w:rPr>
          <w:rFonts w:ascii="Times New Roman" w:hAnsi="Times New Roman" w:cs="Times New Roman"/>
          <w:sz w:val="28"/>
          <w:szCs w:val="28"/>
        </w:rPr>
      </w:pPr>
      <w:r w:rsidRPr="00B15D48">
        <w:rPr>
          <w:rFonts w:ascii="Times New Roman" w:hAnsi="Times New Roman" w:cs="Times New Roman"/>
          <w:b/>
          <w:sz w:val="28"/>
          <w:szCs w:val="28"/>
        </w:rPr>
        <w:t>Цель</w:t>
      </w:r>
      <w:r w:rsidRPr="00B15D48">
        <w:rPr>
          <w:rFonts w:ascii="Times New Roman" w:hAnsi="Times New Roman" w:cs="Times New Roman"/>
          <w:sz w:val="28"/>
          <w:szCs w:val="28"/>
        </w:rPr>
        <w:t>: освоение методики организации и проведения физического эксперимента с использованием обычных и цифровых устройств.</w:t>
      </w:r>
    </w:p>
    <w:p w:rsidR="00B15D48" w:rsidRPr="00B15D48" w:rsidRDefault="00B15D48" w:rsidP="00B15D48">
      <w:pPr>
        <w:spacing w:after="0"/>
        <w:ind w:firstLine="709"/>
        <w:jc w:val="both"/>
        <w:rPr>
          <w:rFonts w:ascii="Times New Roman" w:hAnsi="Times New Roman" w:cs="Times New Roman"/>
          <w:sz w:val="28"/>
          <w:szCs w:val="28"/>
        </w:rPr>
      </w:pPr>
      <w:r w:rsidRPr="00B15D48">
        <w:rPr>
          <w:rFonts w:ascii="Times New Roman" w:hAnsi="Times New Roman" w:cs="Times New Roman"/>
          <w:b/>
          <w:sz w:val="28"/>
          <w:szCs w:val="28"/>
        </w:rPr>
        <w:t>Задание 1</w:t>
      </w:r>
      <w:r w:rsidRPr="00B15D48">
        <w:rPr>
          <w:rFonts w:ascii="Times New Roman" w:hAnsi="Times New Roman" w:cs="Times New Roman"/>
          <w:sz w:val="28"/>
          <w:szCs w:val="28"/>
        </w:rPr>
        <w:t xml:space="preserve">. Изучите материалы по проблеме использования оборудования «Точек роста» для проведения лабораторных работ по физике. </w:t>
      </w:r>
    </w:p>
    <w:p w:rsidR="00B15D48" w:rsidRPr="00B15D48" w:rsidRDefault="00B15D48" w:rsidP="00B15D48">
      <w:pPr>
        <w:spacing w:after="0"/>
        <w:ind w:firstLine="709"/>
        <w:jc w:val="both"/>
        <w:rPr>
          <w:rFonts w:ascii="Times New Roman" w:hAnsi="Times New Roman" w:cs="Times New Roman"/>
          <w:sz w:val="28"/>
          <w:szCs w:val="28"/>
        </w:rPr>
      </w:pPr>
      <w:r w:rsidRPr="00B15D48">
        <w:rPr>
          <w:rFonts w:ascii="Times New Roman" w:hAnsi="Times New Roman" w:cs="Times New Roman"/>
          <w:b/>
          <w:sz w:val="28"/>
          <w:szCs w:val="28"/>
        </w:rPr>
        <w:t>Задание 2</w:t>
      </w:r>
      <w:r w:rsidRPr="00B15D48">
        <w:rPr>
          <w:rFonts w:ascii="Times New Roman" w:hAnsi="Times New Roman" w:cs="Times New Roman"/>
          <w:sz w:val="28"/>
          <w:szCs w:val="28"/>
        </w:rPr>
        <w:t xml:space="preserve">. Составьте описание одной лабораторной работы по физике с применением оборудования «Точки роста». </w:t>
      </w:r>
    </w:p>
    <w:p w:rsidR="00B15D48" w:rsidRPr="00B15D48" w:rsidRDefault="00B15D48" w:rsidP="00B15D48">
      <w:pPr>
        <w:spacing w:after="0"/>
        <w:ind w:firstLine="709"/>
        <w:jc w:val="both"/>
        <w:rPr>
          <w:rFonts w:ascii="Times New Roman" w:hAnsi="Times New Roman" w:cs="Times New Roman"/>
          <w:sz w:val="28"/>
          <w:szCs w:val="28"/>
        </w:rPr>
      </w:pPr>
      <w:r w:rsidRPr="00B15D48">
        <w:rPr>
          <w:rFonts w:ascii="Times New Roman" w:hAnsi="Times New Roman" w:cs="Times New Roman"/>
          <w:sz w:val="28"/>
          <w:szCs w:val="28"/>
        </w:rPr>
        <w:t>Практическая работа должна быть выполнена на листах формата А4.</w:t>
      </w:r>
    </w:p>
    <w:p w:rsidR="00B15D48" w:rsidRPr="00B15D48" w:rsidRDefault="00B15D48" w:rsidP="00B15D48">
      <w:pPr>
        <w:spacing w:after="0"/>
        <w:ind w:firstLine="709"/>
        <w:jc w:val="both"/>
        <w:rPr>
          <w:rFonts w:ascii="Times New Roman" w:hAnsi="Times New Roman" w:cs="Times New Roman"/>
          <w:sz w:val="28"/>
          <w:szCs w:val="28"/>
        </w:rPr>
      </w:pPr>
      <w:r w:rsidRPr="00B15D48">
        <w:rPr>
          <w:rFonts w:ascii="Times New Roman" w:hAnsi="Times New Roman" w:cs="Times New Roman"/>
          <w:sz w:val="28"/>
          <w:szCs w:val="28"/>
        </w:rPr>
        <w:t>Оформление каждого нового структурного элемента работы начинается с новой страницы. Страницы практической работы должны быть пронумерованы.</w:t>
      </w:r>
    </w:p>
    <w:p w:rsidR="00B15D48" w:rsidRPr="00B15D48" w:rsidRDefault="00B15D48" w:rsidP="00B15D48">
      <w:pPr>
        <w:spacing w:after="0"/>
        <w:ind w:firstLine="709"/>
        <w:jc w:val="both"/>
        <w:rPr>
          <w:rFonts w:ascii="Times New Roman" w:hAnsi="Times New Roman" w:cs="Times New Roman"/>
          <w:sz w:val="28"/>
          <w:szCs w:val="28"/>
        </w:rPr>
      </w:pPr>
      <w:r w:rsidRPr="00B15D48">
        <w:rPr>
          <w:rFonts w:ascii="Times New Roman" w:hAnsi="Times New Roman" w:cs="Times New Roman"/>
          <w:sz w:val="28"/>
          <w:szCs w:val="28"/>
        </w:rPr>
        <w:t>Объем выполненной работы – не менее 2 страниц.</w:t>
      </w:r>
    </w:p>
    <w:p w:rsidR="00B15D48" w:rsidRPr="00B15D48" w:rsidRDefault="00B15D48" w:rsidP="00B15D48">
      <w:pPr>
        <w:spacing w:after="0"/>
        <w:ind w:firstLine="709"/>
        <w:jc w:val="both"/>
        <w:rPr>
          <w:rFonts w:ascii="Times New Roman" w:hAnsi="Times New Roman" w:cs="Times New Roman"/>
          <w:sz w:val="28"/>
          <w:szCs w:val="28"/>
        </w:rPr>
      </w:pPr>
      <w:r w:rsidRPr="00B15D48">
        <w:rPr>
          <w:rFonts w:ascii="Times New Roman" w:hAnsi="Times New Roman" w:cs="Times New Roman"/>
          <w:sz w:val="28"/>
          <w:szCs w:val="28"/>
        </w:rPr>
        <w:t>Критерии оценки:</w:t>
      </w:r>
    </w:p>
    <w:p w:rsidR="00B15D48" w:rsidRPr="00B15D48" w:rsidRDefault="00B15D48" w:rsidP="00B15D48">
      <w:pPr>
        <w:spacing w:after="0"/>
        <w:ind w:firstLine="709"/>
        <w:jc w:val="both"/>
        <w:rPr>
          <w:rFonts w:ascii="Times New Roman" w:hAnsi="Times New Roman" w:cs="Times New Roman"/>
          <w:sz w:val="28"/>
          <w:szCs w:val="28"/>
        </w:rPr>
      </w:pPr>
      <w:r w:rsidRPr="00B15D48">
        <w:rPr>
          <w:rFonts w:ascii="Times New Roman" w:hAnsi="Times New Roman" w:cs="Times New Roman"/>
          <w:sz w:val="28"/>
          <w:szCs w:val="28"/>
        </w:rPr>
        <w:lastRenderedPageBreak/>
        <w:t>- степень реализации цели практической работы;</w:t>
      </w:r>
    </w:p>
    <w:p w:rsidR="00B15D48" w:rsidRPr="00B15D48" w:rsidRDefault="00B15D48" w:rsidP="00B15D48">
      <w:pPr>
        <w:spacing w:after="0"/>
        <w:ind w:firstLine="709"/>
        <w:jc w:val="both"/>
        <w:rPr>
          <w:rFonts w:ascii="Times New Roman" w:hAnsi="Times New Roman" w:cs="Times New Roman"/>
          <w:sz w:val="28"/>
          <w:szCs w:val="28"/>
        </w:rPr>
      </w:pPr>
      <w:r w:rsidRPr="00B15D48">
        <w:rPr>
          <w:rFonts w:ascii="Times New Roman" w:hAnsi="Times New Roman" w:cs="Times New Roman"/>
          <w:sz w:val="28"/>
          <w:szCs w:val="28"/>
        </w:rPr>
        <w:t>- степень выполнения заданий работы;</w:t>
      </w:r>
    </w:p>
    <w:p w:rsidR="00B15D48" w:rsidRPr="00B15D48" w:rsidRDefault="00B15D48" w:rsidP="00B15D48">
      <w:pPr>
        <w:spacing w:after="0"/>
        <w:ind w:firstLine="709"/>
        <w:jc w:val="both"/>
        <w:rPr>
          <w:rFonts w:ascii="Times New Roman" w:hAnsi="Times New Roman" w:cs="Times New Roman"/>
          <w:sz w:val="28"/>
          <w:szCs w:val="28"/>
        </w:rPr>
      </w:pPr>
      <w:r w:rsidRPr="00B15D48">
        <w:rPr>
          <w:rFonts w:ascii="Times New Roman" w:hAnsi="Times New Roman" w:cs="Times New Roman"/>
          <w:sz w:val="28"/>
          <w:szCs w:val="28"/>
        </w:rPr>
        <w:t>- степень сформированности у слушателей необходимых знаний и умений;</w:t>
      </w:r>
    </w:p>
    <w:p w:rsidR="00B15D48" w:rsidRPr="00B15D48" w:rsidRDefault="00B15D48" w:rsidP="00B15D48">
      <w:pPr>
        <w:spacing w:after="0"/>
        <w:ind w:firstLine="709"/>
        <w:jc w:val="both"/>
        <w:rPr>
          <w:rFonts w:ascii="Times New Roman" w:hAnsi="Times New Roman" w:cs="Times New Roman"/>
          <w:sz w:val="28"/>
          <w:szCs w:val="28"/>
        </w:rPr>
      </w:pPr>
      <w:r w:rsidRPr="00B15D48">
        <w:rPr>
          <w:rFonts w:ascii="Times New Roman" w:hAnsi="Times New Roman" w:cs="Times New Roman"/>
          <w:sz w:val="28"/>
          <w:szCs w:val="28"/>
        </w:rPr>
        <w:t>Оценка: зачет/незачет.</w:t>
      </w:r>
    </w:p>
    <w:p w:rsidR="00B15D48" w:rsidRPr="00B15D48" w:rsidRDefault="00B15D48" w:rsidP="00775DBF">
      <w:pPr>
        <w:spacing w:after="0"/>
        <w:ind w:firstLine="709"/>
        <w:jc w:val="both"/>
        <w:rPr>
          <w:rFonts w:ascii="Times New Roman" w:hAnsi="Times New Roman" w:cs="Times New Roman"/>
          <w:sz w:val="28"/>
          <w:szCs w:val="28"/>
        </w:rPr>
      </w:pPr>
    </w:p>
    <w:sectPr w:rsidR="00B15D48" w:rsidRPr="00B15D48" w:rsidSect="000D1748">
      <w:footerReference w:type="default" r:id="rId9"/>
      <w:pgSz w:w="16838" w:h="11906" w:orient="landscape"/>
      <w:pgMar w:top="1701" w:right="1389"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33D4" w:rsidRDefault="005833D4" w:rsidP="00733E45">
      <w:pPr>
        <w:spacing w:after="0" w:line="240" w:lineRule="auto"/>
      </w:pPr>
      <w:r>
        <w:separator/>
      </w:r>
    </w:p>
  </w:endnote>
  <w:endnote w:type="continuationSeparator" w:id="0">
    <w:p w:rsidR="005833D4" w:rsidRDefault="005833D4" w:rsidP="00733E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2644175"/>
      <w:docPartObj>
        <w:docPartGallery w:val="Page Numbers (Bottom of Page)"/>
        <w:docPartUnique/>
      </w:docPartObj>
    </w:sdtPr>
    <w:sdtEndPr/>
    <w:sdtContent>
      <w:p w:rsidR="00733E45" w:rsidRDefault="00403C2A">
        <w:pPr>
          <w:pStyle w:val="aa"/>
          <w:jc w:val="center"/>
        </w:pPr>
        <w:r>
          <w:fldChar w:fldCharType="begin"/>
        </w:r>
        <w:r w:rsidR="00733E45">
          <w:instrText>PAGE   \* MERGEFORMAT</w:instrText>
        </w:r>
        <w:r>
          <w:fldChar w:fldCharType="separate"/>
        </w:r>
        <w:r w:rsidR="009B72A0">
          <w:rPr>
            <w:noProof/>
          </w:rPr>
          <w:t>13</w:t>
        </w:r>
        <w:r>
          <w:fldChar w:fldCharType="end"/>
        </w:r>
      </w:p>
    </w:sdtContent>
  </w:sdt>
  <w:p w:rsidR="00733E45" w:rsidRDefault="00733E45">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33D4" w:rsidRDefault="005833D4" w:rsidP="00733E45">
      <w:pPr>
        <w:spacing w:after="0" w:line="240" w:lineRule="auto"/>
      </w:pPr>
      <w:r>
        <w:separator/>
      </w:r>
    </w:p>
  </w:footnote>
  <w:footnote w:type="continuationSeparator" w:id="0">
    <w:p w:rsidR="005833D4" w:rsidRDefault="005833D4" w:rsidP="00733E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92DE0"/>
    <w:multiLevelType w:val="hybridMultilevel"/>
    <w:tmpl w:val="4A1216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527DD6"/>
    <w:multiLevelType w:val="hybridMultilevel"/>
    <w:tmpl w:val="BED46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2271C0"/>
    <w:multiLevelType w:val="hybridMultilevel"/>
    <w:tmpl w:val="35149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F726964"/>
    <w:multiLevelType w:val="multilevel"/>
    <w:tmpl w:val="C2ACE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EF914EA"/>
    <w:multiLevelType w:val="multilevel"/>
    <w:tmpl w:val="393E9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822541C"/>
    <w:multiLevelType w:val="hybridMultilevel"/>
    <w:tmpl w:val="D66A17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E38556A"/>
    <w:multiLevelType w:val="hybridMultilevel"/>
    <w:tmpl w:val="303E0C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2D06A88"/>
    <w:multiLevelType w:val="hybridMultilevel"/>
    <w:tmpl w:val="6590CC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EF24BE4"/>
    <w:multiLevelType w:val="hybridMultilevel"/>
    <w:tmpl w:val="4FCCD1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7"/>
  </w:num>
  <w:num w:numId="3">
    <w:abstractNumId w:val="0"/>
  </w:num>
  <w:num w:numId="4">
    <w:abstractNumId w:val="6"/>
  </w:num>
  <w:num w:numId="5">
    <w:abstractNumId w:val="1"/>
  </w:num>
  <w:num w:numId="6">
    <w:abstractNumId w:val="5"/>
  </w:num>
  <w:num w:numId="7">
    <w:abstractNumId w:val="4"/>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49F"/>
    <w:rsid w:val="00004E76"/>
    <w:rsid w:val="00054FE2"/>
    <w:rsid w:val="00085D79"/>
    <w:rsid w:val="000C0CDF"/>
    <w:rsid w:val="000D1748"/>
    <w:rsid w:val="001423E9"/>
    <w:rsid w:val="00165E1A"/>
    <w:rsid w:val="001769B6"/>
    <w:rsid w:val="001E6037"/>
    <w:rsid w:val="00211810"/>
    <w:rsid w:val="00232BB7"/>
    <w:rsid w:val="0024134E"/>
    <w:rsid w:val="002552DB"/>
    <w:rsid w:val="002A2281"/>
    <w:rsid w:val="002C1A94"/>
    <w:rsid w:val="002E621B"/>
    <w:rsid w:val="002F2880"/>
    <w:rsid w:val="00312DDF"/>
    <w:rsid w:val="00312EAF"/>
    <w:rsid w:val="003317DE"/>
    <w:rsid w:val="00354EFC"/>
    <w:rsid w:val="00372A00"/>
    <w:rsid w:val="00383DEF"/>
    <w:rsid w:val="00391B3F"/>
    <w:rsid w:val="003C7870"/>
    <w:rsid w:val="003E5275"/>
    <w:rsid w:val="00403080"/>
    <w:rsid w:val="00403C2A"/>
    <w:rsid w:val="00434F03"/>
    <w:rsid w:val="004836A5"/>
    <w:rsid w:val="004C2B6B"/>
    <w:rsid w:val="005605AF"/>
    <w:rsid w:val="005833D4"/>
    <w:rsid w:val="00591EA6"/>
    <w:rsid w:val="005B53A0"/>
    <w:rsid w:val="005C309C"/>
    <w:rsid w:val="00601A49"/>
    <w:rsid w:val="00655D9B"/>
    <w:rsid w:val="006730B9"/>
    <w:rsid w:val="006D02A1"/>
    <w:rsid w:val="006D2550"/>
    <w:rsid w:val="00714C6A"/>
    <w:rsid w:val="00733E45"/>
    <w:rsid w:val="0075709E"/>
    <w:rsid w:val="00771073"/>
    <w:rsid w:val="00775DBF"/>
    <w:rsid w:val="00783455"/>
    <w:rsid w:val="007C3D68"/>
    <w:rsid w:val="00801090"/>
    <w:rsid w:val="008209C5"/>
    <w:rsid w:val="008507C4"/>
    <w:rsid w:val="008A2859"/>
    <w:rsid w:val="00920D6B"/>
    <w:rsid w:val="00997F9D"/>
    <w:rsid w:val="009B72A0"/>
    <w:rsid w:val="009C2697"/>
    <w:rsid w:val="009D795A"/>
    <w:rsid w:val="009F018F"/>
    <w:rsid w:val="00A0630D"/>
    <w:rsid w:val="00A075A6"/>
    <w:rsid w:val="00A106CD"/>
    <w:rsid w:val="00A40D56"/>
    <w:rsid w:val="00A4209A"/>
    <w:rsid w:val="00A42595"/>
    <w:rsid w:val="00A94D4E"/>
    <w:rsid w:val="00AA22C3"/>
    <w:rsid w:val="00AB2266"/>
    <w:rsid w:val="00AD48F1"/>
    <w:rsid w:val="00AD4CEC"/>
    <w:rsid w:val="00B15D48"/>
    <w:rsid w:val="00B324AF"/>
    <w:rsid w:val="00B76105"/>
    <w:rsid w:val="00B9249F"/>
    <w:rsid w:val="00BB145D"/>
    <w:rsid w:val="00BB797F"/>
    <w:rsid w:val="00BE29F2"/>
    <w:rsid w:val="00BE6378"/>
    <w:rsid w:val="00C21B39"/>
    <w:rsid w:val="00C30C50"/>
    <w:rsid w:val="00C44B66"/>
    <w:rsid w:val="00C528A7"/>
    <w:rsid w:val="00C60CD6"/>
    <w:rsid w:val="00C71444"/>
    <w:rsid w:val="00C73955"/>
    <w:rsid w:val="00C80532"/>
    <w:rsid w:val="00C81747"/>
    <w:rsid w:val="00C858FB"/>
    <w:rsid w:val="00CE7FF1"/>
    <w:rsid w:val="00D043EC"/>
    <w:rsid w:val="00D058B3"/>
    <w:rsid w:val="00D14DD2"/>
    <w:rsid w:val="00D35CBF"/>
    <w:rsid w:val="00D604FD"/>
    <w:rsid w:val="00D81EC1"/>
    <w:rsid w:val="00D8335A"/>
    <w:rsid w:val="00E04560"/>
    <w:rsid w:val="00E21309"/>
    <w:rsid w:val="00E34213"/>
    <w:rsid w:val="00E601AE"/>
    <w:rsid w:val="00EA0CA1"/>
    <w:rsid w:val="00EE6338"/>
    <w:rsid w:val="00EE7FE5"/>
    <w:rsid w:val="00F506B4"/>
    <w:rsid w:val="00FB333C"/>
    <w:rsid w:val="00FD58BC"/>
    <w:rsid w:val="00FD72D2"/>
    <w:rsid w:val="00FF64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924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9249F"/>
    <w:rPr>
      <w:b/>
      <w:bCs/>
    </w:rPr>
  </w:style>
  <w:style w:type="character" w:customStyle="1" w:styleId="apple-style-span">
    <w:name w:val="apple-style-span"/>
    <w:basedOn w:val="a0"/>
    <w:rsid w:val="006D2550"/>
  </w:style>
  <w:style w:type="paragraph" w:customStyle="1" w:styleId="c1">
    <w:name w:val="c1"/>
    <w:basedOn w:val="a"/>
    <w:rsid w:val="00B324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324AF"/>
  </w:style>
  <w:style w:type="character" w:customStyle="1" w:styleId="apple-converted-space">
    <w:name w:val="apple-converted-space"/>
    <w:basedOn w:val="a0"/>
    <w:rsid w:val="00B324AF"/>
  </w:style>
  <w:style w:type="table" w:styleId="a5">
    <w:name w:val="Table Grid"/>
    <w:basedOn w:val="a1"/>
    <w:uiPriority w:val="59"/>
    <w:rsid w:val="00B324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E601AE"/>
    <w:pPr>
      <w:ind w:left="720"/>
      <w:contextualSpacing/>
    </w:pPr>
  </w:style>
  <w:style w:type="character" w:styleId="a7">
    <w:name w:val="Hyperlink"/>
    <w:basedOn w:val="a0"/>
    <w:uiPriority w:val="99"/>
    <w:semiHidden/>
    <w:unhideWhenUsed/>
    <w:rsid w:val="00085D79"/>
    <w:rPr>
      <w:color w:val="0000FF" w:themeColor="hyperlink"/>
      <w:u w:val="single"/>
    </w:rPr>
  </w:style>
  <w:style w:type="paragraph" w:styleId="a8">
    <w:name w:val="header"/>
    <w:basedOn w:val="a"/>
    <w:link w:val="a9"/>
    <w:uiPriority w:val="99"/>
    <w:unhideWhenUsed/>
    <w:rsid w:val="00733E4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33E45"/>
  </w:style>
  <w:style w:type="paragraph" w:styleId="aa">
    <w:name w:val="footer"/>
    <w:basedOn w:val="a"/>
    <w:link w:val="ab"/>
    <w:uiPriority w:val="99"/>
    <w:unhideWhenUsed/>
    <w:rsid w:val="00733E4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33E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924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9249F"/>
    <w:rPr>
      <w:b/>
      <w:bCs/>
    </w:rPr>
  </w:style>
  <w:style w:type="character" w:customStyle="1" w:styleId="apple-style-span">
    <w:name w:val="apple-style-span"/>
    <w:basedOn w:val="a0"/>
    <w:rsid w:val="006D2550"/>
  </w:style>
  <w:style w:type="paragraph" w:customStyle="1" w:styleId="c1">
    <w:name w:val="c1"/>
    <w:basedOn w:val="a"/>
    <w:rsid w:val="00B324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324AF"/>
  </w:style>
  <w:style w:type="character" w:customStyle="1" w:styleId="apple-converted-space">
    <w:name w:val="apple-converted-space"/>
    <w:basedOn w:val="a0"/>
    <w:rsid w:val="00B324AF"/>
  </w:style>
  <w:style w:type="table" w:styleId="a5">
    <w:name w:val="Table Grid"/>
    <w:basedOn w:val="a1"/>
    <w:uiPriority w:val="59"/>
    <w:rsid w:val="00B324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E601AE"/>
    <w:pPr>
      <w:ind w:left="720"/>
      <w:contextualSpacing/>
    </w:pPr>
  </w:style>
  <w:style w:type="character" w:styleId="a7">
    <w:name w:val="Hyperlink"/>
    <w:basedOn w:val="a0"/>
    <w:uiPriority w:val="99"/>
    <w:semiHidden/>
    <w:unhideWhenUsed/>
    <w:rsid w:val="00085D79"/>
    <w:rPr>
      <w:color w:val="0000FF" w:themeColor="hyperlink"/>
      <w:u w:val="single"/>
    </w:rPr>
  </w:style>
  <w:style w:type="paragraph" w:styleId="a8">
    <w:name w:val="header"/>
    <w:basedOn w:val="a"/>
    <w:link w:val="a9"/>
    <w:uiPriority w:val="99"/>
    <w:unhideWhenUsed/>
    <w:rsid w:val="00733E4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33E45"/>
  </w:style>
  <w:style w:type="paragraph" w:styleId="aa">
    <w:name w:val="footer"/>
    <w:basedOn w:val="a"/>
    <w:link w:val="ab"/>
    <w:uiPriority w:val="99"/>
    <w:unhideWhenUsed/>
    <w:rsid w:val="00733E4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33E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01890">
      <w:bodyDiv w:val="1"/>
      <w:marLeft w:val="0"/>
      <w:marRight w:val="0"/>
      <w:marTop w:val="0"/>
      <w:marBottom w:val="0"/>
      <w:divBdr>
        <w:top w:val="none" w:sz="0" w:space="0" w:color="auto"/>
        <w:left w:val="none" w:sz="0" w:space="0" w:color="auto"/>
        <w:bottom w:val="none" w:sz="0" w:space="0" w:color="auto"/>
        <w:right w:val="none" w:sz="0" w:space="0" w:color="auto"/>
      </w:divBdr>
    </w:div>
    <w:div w:id="135610448">
      <w:bodyDiv w:val="1"/>
      <w:marLeft w:val="0"/>
      <w:marRight w:val="0"/>
      <w:marTop w:val="0"/>
      <w:marBottom w:val="0"/>
      <w:divBdr>
        <w:top w:val="none" w:sz="0" w:space="0" w:color="auto"/>
        <w:left w:val="none" w:sz="0" w:space="0" w:color="auto"/>
        <w:bottom w:val="none" w:sz="0" w:space="0" w:color="auto"/>
        <w:right w:val="none" w:sz="0" w:space="0" w:color="auto"/>
      </w:divBdr>
    </w:div>
    <w:div w:id="142045215">
      <w:bodyDiv w:val="1"/>
      <w:marLeft w:val="0"/>
      <w:marRight w:val="0"/>
      <w:marTop w:val="0"/>
      <w:marBottom w:val="0"/>
      <w:divBdr>
        <w:top w:val="none" w:sz="0" w:space="0" w:color="auto"/>
        <w:left w:val="none" w:sz="0" w:space="0" w:color="auto"/>
        <w:bottom w:val="none" w:sz="0" w:space="0" w:color="auto"/>
        <w:right w:val="none" w:sz="0" w:space="0" w:color="auto"/>
      </w:divBdr>
    </w:div>
    <w:div w:id="238485634">
      <w:bodyDiv w:val="1"/>
      <w:marLeft w:val="0"/>
      <w:marRight w:val="0"/>
      <w:marTop w:val="0"/>
      <w:marBottom w:val="0"/>
      <w:divBdr>
        <w:top w:val="none" w:sz="0" w:space="0" w:color="auto"/>
        <w:left w:val="none" w:sz="0" w:space="0" w:color="auto"/>
        <w:bottom w:val="none" w:sz="0" w:space="0" w:color="auto"/>
        <w:right w:val="none" w:sz="0" w:space="0" w:color="auto"/>
      </w:divBdr>
    </w:div>
    <w:div w:id="291904096">
      <w:bodyDiv w:val="1"/>
      <w:marLeft w:val="0"/>
      <w:marRight w:val="0"/>
      <w:marTop w:val="0"/>
      <w:marBottom w:val="0"/>
      <w:divBdr>
        <w:top w:val="none" w:sz="0" w:space="0" w:color="auto"/>
        <w:left w:val="none" w:sz="0" w:space="0" w:color="auto"/>
        <w:bottom w:val="none" w:sz="0" w:space="0" w:color="auto"/>
        <w:right w:val="none" w:sz="0" w:space="0" w:color="auto"/>
      </w:divBdr>
    </w:div>
    <w:div w:id="480542207">
      <w:bodyDiv w:val="1"/>
      <w:marLeft w:val="0"/>
      <w:marRight w:val="0"/>
      <w:marTop w:val="0"/>
      <w:marBottom w:val="0"/>
      <w:divBdr>
        <w:top w:val="none" w:sz="0" w:space="0" w:color="auto"/>
        <w:left w:val="none" w:sz="0" w:space="0" w:color="auto"/>
        <w:bottom w:val="none" w:sz="0" w:space="0" w:color="auto"/>
        <w:right w:val="none" w:sz="0" w:space="0" w:color="auto"/>
      </w:divBdr>
    </w:div>
    <w:div w:id="483399036">
      <w:bodyDiv w:val="1"/>
      <w:marLeft w:val="0"/>
      <w:marRight w:val="0"/>
      <w:marTop w:val="0"/>
      <w:marBottom w:val="0"/>
      <w:divBdr>
        <w:top w:val="none" w:sz="0" w:space="0" w:color="auto"/>
        <w:left w:val="none" w:sz="0" w:space="0" w:color="auto"/>
        <w:bottom w:val="none" w:sz="0" w:space="0" w:color="auto"/>
        <w:right w:val="none" w:sz="0" w:space="0" w:color="auto"/>
      </w:divBdr>
    </w:div>
    <w:div w:id="580339207">
      <w:bodyDiv w:val="1"/>
      <w:marLeft w:val="0"/>
      <w:marRight w:val="0"/>
      <w:marTop w:val="0"/>
      <w:marBottom w:val="0"/>
      <w:divBdr>
        <w:top w:val="none" w:sz="0" w:space="0" w:color="auto"/>
        <w:left w:val="none" w:sz="0" w:space="0" w:color="auto"/>
        <w:bottom w:val="none" w:sz="0" w:space="0" w:color="auto"/>
        <w:right w:val="none" w:sz="0" w:space="0" w:color="auto"/>
      </w:divBdr>
    </w:div>
    <w:div w:id="716440602">
      <w:bodyDiv w:val="1"/>
      <w:marLeft w:val="0"/>
      <w:marRight w:val="0"/>
      <w:marTop w:val="0"/>
      <w:marBottom w:val="0"/>
      <w:divBdr>
        <w:top w:val="none" w:sz="0" w:space="0" w:color="auto"/>
        <w:left w:val="none" w:sz="0" w:space="0" w:color="auto"/>
        <w:bottom w:val="none" w:sz="0" w:space="0" w:color="auto"/>
        <w:right w:val="none" w:sz="0" w:space="0" w:color="auto"/>
      </w:divBdr>
    </w:div>
    <w:div w:id="745230072">
      <w:bodyDiv w:val="1"/>
      <w:marLeft w:val="0"/>
      <w:marRight w:val="0"/>
      <w:marTop w:val="0"/>
      <w:marBottom w:val="0"/>
      <w:divBdr>
        <w:top w:val="none" w:sz="0" w:space="0" w:color="auto"/>
        <w:left w:val="none" w:sz="0" w:space="0" w:color="auto"/>
        <w:bottom w:val="none" w:sz="0" w:space="0" w:color="auto"/>
        <w:right w:val="none" w:sz="0" w:space="0" w:color="auto"/>
      </w:divBdr>
    </w:div>
    <w:div w:id="826477503">
      <w:bodyDiv w:val="1"/>
      <w:marLeft w:val="0"/>
      <w:marRight w:val="0"/>
      <w:marTop w:val="0"/>
      <w:marBottom w:val="0"/>
      <w:divBdr>
        <w:top w:val="none" w:sz="0" w:space="0" w:color="auto"/>
        <w:left w:val="none" w:sz="0" w:space="0" w:color="auto"/>
        <w:bottom w:val="none" w:sz="0" w:space="0" w:color="auto"/>
        <w:right w:val="none" w:sz="0" w:space="0" w:color="auto"/>
      </w:divBdr>
    </w:div>
    <w:div w:id="917134546">
      <w:bodyDiv w:val="1"/>
      <w:marLeft w:val="0"/>
      <w:marRight w:val="0"/>
      <w:marTop w:val="0"/>
      <w:marBottom w:val="0"/>
      <w:divBdr>
        <w:top w:val="none" w:sz="0" w:space="0" w:color="auto"/>
        <w:left w:val="none" w:sz="0" w:space="0" w:color="auto"/>
        <w:bottom w:val="none" w:sz="0" w:space="0" w:color="auto"/>
        <w:right w:val="none" w:sz="0" w:space="0" w:color="auto"/>
      </w:divBdr>
    </w:div>
    <w:div w:id="1013922275">
      <w:bodyDiv w:val="1"/>
      <w:marLeft w:val="0"/>
      <w:marRight w:val="0"/>
      <w:marTop w:val="0"/>
      <w:marBottom w:val="0"/>
      <w:divBdr>
        <w:top w:val="none" w:sz="0" w:space="0" w:color="auto"/>
        <w:left w:val="none" w:sz="0" w:space="0" w:color="auto"/>
        <w:bottom w:val="none" w:sz="0" w:space="0" w:color="auto"/>
        <w:right w:val="none" w:sz="0" w:space="0" w:color="auto"/>
      </w:divBdr>
    </w:div>
    <w:div w:id="1174032887">
      <w:bodyDiv w:val="1"/>
      <w:marLeft w:val="0"/>
      <w:marRight w:val="0"/>
      <w:marTop w:val="0"/>
      <w:marBottom w:val="0"/>
      <w:divBdr>
        <w:top w:val="none" w:sz="0" w:space="0" w:color="auto"/>
        <w:left w:val="none" w:sz="0" w:space="0" w:color="auto"/>
        <w:bottom w:val="none" w:sz="0" w:space="0" w:color="auto"/>
        <w:right w:val="none" w:sz="0" w:space="0" w:color="auto"/>
      </w:divBdr>
    </w:div>
    <w:div w:id="1254051513">
      <w:bodyDiv w:val="1"/>
      <w:marLeft w:val="0"/>
      <w:marRight w:val="0"/>
      <w:marTop w:val="0"/>
      <w:marBottom w:val="0"/>
      <w:divBdr>
        <w:top w:val="none" w:sz="0" w:space="0" w:color="auto"/>
        <w:left w:val="none" w:sz="0" w:space="0" w:color="auto"/>
        <w:bottom w:val="none" w:sz="0" w:space="0" w:color="auto"/>
        <w:right w:val="none" w:sz="0" w:space="0" w:color="auto"/>
      </w:divBdr>
    </w:div>
    <w:div w:id="1417555351">
      <w:bodyDiv w:val="1"/>
      <w:marLeft w:val="0"/>
      <w:marRight w:val="0"/>
      <w:marTop w:val="0"/>
      <w:marBottom w:val="0"/>
      <w:divBdr>
        <w:top w:val="none" w:sz="0" w:space="0" w:color="auto"/>
        <w:left w:val="none" w:sz="0" w:space="0" w:color="auto"/>
        <w:bottom w:val="none" w:sz="0" w:space="0" w:color="auto"/>
        <w:right w:val="none" w:sz="0" w:space="0" w:color="auto"/>
      </w:divBdr>
    </w:div>
    <w:div w:id="1447041955">
      <w:bodyDiv w:val="1"/>
      <w:marLeft w:val="0"/>
      <w:marRight w:val="0"/>
      <w:marTop w:val="0"/>
      <w:marBottom w:val="0"/>
      <w:divBdr>
        <w:top w:val="none" w:sz="0" w:space="0" w:color="auto"/>
        <w:left w:val="none" w:sz="0" w:space="0" w:color="auto"/>
        <w:bottom w:val="none" w:sz="0" w:space="0" w:color="auto"/>
        <w:right w:val="none" w:sz="0" w:space="0" w:color="auto"/>
      </w:divBdr>
    </w:div>
    <w:div w:id="1788231503">
      <w:bodyDiv w:val="1"/>
      <w:marLeft w:val="0"/>
      <w:marRight w:val="0"/>
      <w:marTop w:val="0"/>
      <w:marBottom w:val="0"/>
      <w:divBdr>
        <w:top w:val="none" w:sz="0" w:space="0" w:color="auto"/>
        <w:left w:val="none" w:sz="0" w:space="0" w:color="auto"/>
        <w:bottom w:val="none" w:sz="0" w:space="0" w:color="auto"/>
        <w:right w:val="none" w:sz="0" w:space="0" w:color="auto"/>
      </w:divBdr>
    </w:div>
    <w:div w:id="1849515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8F327F-FB52-492B-B4C1-B461E39E3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2655</Words>
  <Characters>15135</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Калибатова</cp:lastModifiedBy>
  <cp:revision>2</cp:revision>
  <cp:lastPrinted>2018-01-23T08:59:00Z</cp:lastPrinted>
  <dcterms:created xsi:type="dcterms:W3CDTF">2024-01-26T07:42:00Z</dcterms:created>
  <dcterms:modified xsi:type="dcterms:W3CDTF">2024-01-26T07:42:00Z</dcterms:modified>
</cp:coreProperties>
</file>