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3F5EB" w14:textId="0E48769E" w:rsidR="007632EC" w:rsidRPr="007632EC" w:rsidRDefault="007632EC" w:rsidP="007632EC">
      <w:pPr>
        <w:ind w:left="-567" w:right="283" w:firstLine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32EC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7632EC">
        <w:rPr>
          <w:rFonts w:ascii="Times New Roman" w:hAnsi="Times New Roman" w:cs="Times New Roman"/>
          <w:b/>
          <w:sz w:val="28"/>
          <w:szCs w:val="28"/>
        </w:rPr>
        <w:t>функциональной</w:t>
      </w:r>
      <w:proofErr w:type="gramEnd"/>
    </w:p>
    <w:p w14:paraId="3642732E" w14:textId="629E034C" w:rsidR="00831783" w:rsidRPr="007632EC" w:rsidRDefault="007632EC" w:rsidP="007632EC">
      <w:pPr>
        <w:ind w:left="-567" w:right="283" w:firstLine="851"/>
        <w:rPr>
          <w:rFonts w:ascii="Times New Roman" w:hAnsi="Times New Roman" w:cs="Times New Roman"/>
          <w:b/>
          <w:sz w:val="28"/>
          <w:szCs w:val="28"/>
        </w:rPr>
      </w:pPr>
      <w:r w:rsidRPr="007632EC">
        <w:rPr>
          <w:rFonts w:ascii="Times New Roman" w:hAnsi="Times New Roman" w:cs="Times New Roman"/>
          <w:b/>
          <w:sz w:val="28"/>
          <w:szCs w:val="28"/>
        </w:rPr>
        <w:t>грамотности у обучающихся начальных классов</w:t>
      </w:r>
    </w:p>
    <w:p w14:paraId="0CFB50C9" w14:textId="77777777" w:rsidR="007632EC" w:rsidRDefault="007632EC" w:rsidP="007632EC">
      <w:pPr>
        <w:ind w:left="-567" w:right="283" w:firstLine="851"/>
        <w:rPr>
          <w:rFonts w:ascii="Times New Roman" w:hAnsi="Times New Roman" w:cs="Times New Roman"/>
          <w:sz w:val="28"/>
          <w:szCs w:val="28"/>
        </w:rPr>
      </w:pPr>
    </w:p>
    <w:p w14:paraId="4D697395" w14:textId="169480A2" w:rsidR="004007B8" w:rsidRPr="000F7303" w:rsidRDefault="004007B8" w:rsidP="00DA6AE8">
      <w:pPr>
        <w:ind w:left="-567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303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EA6340">
        <w:rPr>
          <w:rFonts w:ascii="Times New Roman" w:hAnsi="Times New Roman" w:cs="Times New Roman"/>
          <w:sz w:val="28"/>
          <w:szCs w:val="28"/>
        </w:rPr>
        <w:t xml:space="preserve"> (ФГ)</w:t>
      </w:r>
      <w:r w:rsidRPr="000F7303">
        <w:rPr>
          <w:rFonts w:ascii="Times New Roman" w:hAnsi="Times New Roman" w:cs="Times New Roman"/>
          <w:sz w:val="28"/>
          <w:szCs w:val="28"/>
        </w:rPr>
        <w:t xml:space="preserve"> – это способность человека использовать знания и приобретённые им навыки для решения широкого спектра жизненных задач. В контексте урока – это умение использовать знания, полученные на уроке в процессе своей жизнедеятельности. Основной задачей формирования ФГ является развитие познавательной деятельности ученика. </w:t>
      </w:r>
    </w:p>
    <w:p w14:paraId="073DB253" w14:textId="261E79C3" w:rsidR="004007B8" w:rsidRPr="000F7303" w:rsidRDefault="004007B8" w:rsidP="003848A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sz w:val="28"/>
          <w:szCs w:val="28"/>
        </w:rPr>
      </w:pPr>
      <w:r w:rsidRPr="000F7303">
        <w:rPr>
          <w:sz w:val="28"/>
          <w:szCs w:val="28"/>
        </w:rPr>
        <w:t xml:space="preserve">Понятие функциональная грамотность включает в себя широкий спектр навыков, которые необходимо усвоить (это и общая </w:t>
      </w:r>
      <w:proofErr w:type="gramStart"/>
      <w:r w:rsidRPr="000F7303">
        <w:rPr>
          <w:sz w:val="28"/>
          <w:szCs w:val="28"/>
        </w:rPr>
        <w:t>грамотность</w:t>
      </w:r>
      <w:proofErr w:type="gramEnd"/>
      <w:r w:rsidRPr="000F7303">
        <w:rPr>
          <w:sz w:val="28"/>
          <w:szCs w:val="28"/>
        </w:rPr>
        <w:t xml:space="preserve"> и коммуникативная грамотность, юридическая, цифровая, владение иностранным языком, финансовая грамотность, грамотность в вопросах здоро</w:t>
      </w:r>
      <w:r w:rsidR="003848AF">
        <w:rPr>
          <w:sz w:val="28"/>
          <w:szCs w:val="28"/>
        </w:rPr>
        <w:t>вья и многое другое). Ч</w:t>
      </w:r>
      <w:r w:rsidRPr="000F7303">
        <w:rPr>
          <w:sz w:val="28"/>
          <w:szCs w:val="28"/>
        </w:rPr>
        <w:t xml:space="preserve">то касается функциональной грамотности учащегося, то она состоит из шести компонентов: читательская грамотность, математическая грамотность, </w:t>
      </w:r>
      <w:proofErr w:type="gramStart"/>
      <w:r w:rsidRPr="000F7303">
        <w:rPr>
          <w:sz w:val="28"/>
          <w:szCs w:val="28"/>
        </w:rPr>
        <w:t>естественно-научная</w:t>
      </w:r>
      <w:proofErr w:type="gramEnd"/>
      <w:r w:rsidRPr="000F7303">
        <w:rPr>
          <w:sz w:val="28"/>
          <w:szCs w:val="28"/>
        </w:rPr>
        <w:t xml:space="preserve"> грамотность, финансовая грамотность, глобальные компетенции, креативное мышление. </w:t>
      </w:r>
      <w:r w:rsidR="00431DE5">
        <w:rPr>
          <w:sz w:val="28"/>
          <w:szCs w:val="28"/>
        </w:rPr>
        <w:t>Р</w:t>
      </w:r>
      <w:r w:rsidRPr="000F7303">
        <w:rPr>
          <w:sz w:val="28"/>
          <w:szCs w:val="28"/>
        </w:rPr>
        <w:t xml:space="preserve">азвитие ФГ это не краткосрочные действия по выполнению некоторого количества заданий, то есть мы не можем ожидать, что спустя 10 занятий мы вздохнем с облегчением и продолжим работать так, как нас когда-то учили. Внедрение функциональной грамотности в образовательный процесс – это своего рода небольшая революция. </w:t>
      </w:r>
      <w:r w:rsidR="00431DE5">
        <w:rPr>
          <w:sz w:val="28"/>
          <w:szCs w:val="28"/>
        </w:rPr>
        <w:t xml:space="preserve">От наличия </w:t>
      </w:r>
      <w:proofErr w:type="gramStart"/>
      <w:r w:rsidR="00431DE5">
        <w:rPr>
          <w:sz w:val="28"/>
          <w:szCs w:val="28"/>
        </w:rPr>
        <w:t>сформированной</w:t>
      </w:r>
      <w:proofErr w:type="gramEnd"/>
      <w:r w:rsidRPr="000F7303">
        <w:rPr>
          <w:sz w:val="28"/>
          <w:szCs w:val="28"/>
        </w:rPr>
        <w:t xml:space="preserve"> ФГ напрямую зависит будущее ребенка. Каким образом? Сформированная ФГ поможет ребенку избежать участи «остаться за бортом», потому что она подразумевает гибкость, познавательность, исследовательский интерес, умение принимать решения исходя из имеющихся данных и дополнение отсутствующих, самостоятельность. </w:t>
      </w:r>
    </w:p>
    <w:p w14:paraId="397E5DB6" w14:textId="18BFF446" w:rsidR="004007B8" w:rsidRPr="000F7303" w:rsidRDefault="00FA48A6" w:rsidP="00DA6AE8">
      <w:pPr>
        <w:ind w:left="-567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007B8" w:rsidRPr="000F7303">
        <w:rPr>
          <w:rFonts w:ascii="Times New Roman" w:hAnsi="Times New Roman" w:cs="Times New Roman"/>
          <w:sz w:val="28"/>
          <w:szCs w:val="28"/>
        </w:rPr>
        <w:t xml:space="preserve">сли мы говорим о начальной школе, мы должны убедиться в том, что научили детей элементарно понимать то, что от них требуется. Как часто вы сталкиваетесь с тем, что объяснив задание, вы получаете кучу вопросов о том, что надо сделать? К какому компоненту ФГ относится эта проблема? Конечно. Читательская грамотность. Неумение вчитаться в задание и понять, что необходимо сделать – это проблема, которая преследует не только детей, но и взрослых. Мы всегда торопимся, всегда рассчитываем на очевидность того, что требуется. Но как часто мы сталкиваемся с тем, что страдаем от этой невнимательности? Довольно часто. Поэтому в начальной школе главный упор мы делаем на то, что развиваем внимательное отношение ребенка к заданию. Лучше уделить этому больше времени на нескольких заданий, убедиться в том, что ребенок полностью читает задание. Первое время, безусловно, это будет долго и нудно, но привычка – вторая натура. Вы и себе облегчите работу на будущее и ребенка оградите от проблем с чтением заданий в будущем. Мне бы </w:t>
      </w:r>
      <w:r w:rsidR="004007B8" w:rsidRPr="000F7303">
        <w:rPr>
          <w:rFonts w:ascii="Times New Roman" w:hAnsi="Times New Roman" w:cs="Times New Roman"/>
          <w:sz w:val="28"/>
          <w:szCs w:val="28"/>
        </w:rPr>
        <w:lastRenderedPageBreak/>
        <w:t>хотелось услышать о вашем опыте. Как у вас обстоят дела с пониманием заданий</w:t>
      </w:r>
      <w:r w:rsidR="00DA6AE8">
        <w:rPr>
          <w:rFonts w:ascii="Times New Roman" w:hAnsi="Times New Roman" w:cs="Times New Roman"/>
          <w:sz w:val="28"/>
          <w:szCs w:val="28"/>
        </w:rPr>
        <w:t>,</w:t>
      </w:r>
      <w:r w:rsidR="004007B8" w:rsidRPr="000F7303">
        <w:rPr>
          <w:rFonts w:ascii="Times New Roman" w:hAnsi="Times New Roman" w:cs="Times New Roman"/>
          <w:sz w:val="28"/>
          <w:szCs w:val="28"/>
        </w:rPr>
        <w:t xml:space="preserve"> и что вы делаете для решения этой проблемы? </w:t>
      </w:r>
    </w:p>
    <w:p w14:paraId="3FDDE1EA" w14:textId="5F8EB0FC" w:rsidR="004007B8" w:rsidRPr="000F7303" w:rsidRDefault="004007B8" w:rsidP="00DA6AE8">
      <w:pPr>
        <w:ind w:left="-567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303">
        <w:rPr>
          <w:rFonts w:ascii="Times New Roman" w:hAnsi="Times New Roman" w:cs="Times New Roman"/>
          <w:sz w:val="28"/>
          <w:szCs w:val="28"/>
        </w:rPr>
        <w:t xml:space="preserve">Следующее, что мы можем сделать уже в начальной школе, это научить ребенка задавать вопросы, подвести его к формированию исследовательского интереса. Ведь именно с вопросов все и начинается. Многие дети панически боятся спрашивать, потому что не хотят показаться глупыми. Мы должны объяснять им, что это нормально – спрашивать, нормальное не понять что-то с первого раза. </w:t>
      </w:r>
      <w:r w:rsidR="00D92631">
        <w:rPr>
          <w:rFonts w:ascii="Times New Roman" w:hAnsi="Times New Roman" w:cs="Times New Roman"/>
          <w:sz w:val="28"/>
          <w:szCs w:val="28"/>
        </w:rPr>
        <w:t>Е</w:t>
      </w:r>
      <w:r w:rsidRPr="000F7303">
        <w:rPr>
          <w:rFonts w:ascii="Times New Roman" w:hAnsi="Times New Roman" w:cs="Times New Roman"/>
          <w:sz w:val="28"/>
          <w:szCs w:val="28"/>
        </w:rPr>
        <w:t>сли ни у кого из детей не возникает никаких вопросов, значит, никто из них не слушал. Не игнорируйте тишину, просите их задавать вопросы, переспрашивать, если они н</w:t>
      </w:r>
      <w:r w:rsidR="00D92631">
        <w:rPr>
          <w:rFonts w:ascii="Times New Roman" w:hAnsi="Times New Roman" w:cs="Times New Roman"/>
          <w:sz w:val="28"/>
          <w:szCs w:val="28"/>
        </w:rPr>
        <w:t>е поняли;</w:t>
      </w:r>
      <w:r w:rsidRPr="000F7303">
        <w:rPr>
          <w:rFonts w:ascii="Times New Roman" w:hAnsi="Times New Roman" w:cs="Times New Roman"/>
          <w:sz w:val="28"/>
          <w:szCs w:val="28"/>
        </w:rPr>
        <w:t xml:space="preserve"> не ругайте тех, кто всегда спрашивает. </w:t>
      </w:r>
    </w:p>
    <w:p w14:paraId="2C109D6C" w14:textId="2291AD94" w:rsidR="00602210" w:rsidRPr="000F7303" w:rsidRDefault="004007B8" w:rsidP="00D92631">
      <w:pPr>
        <w:ind w:left="-567" w:right="283" w:firstLine="851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0F7303">
        <w:rPr>
          <w:rFonts w:ascii="Times New Roman" w:hAnsi="Times New Roman" w:cs="Times New Roman"/>
          <w:sz w:val="28"/>
          <w:szCs w:val="28"/>
        </w:rPr>
        <w:t xml:space="preserve">В начальной школе достаточно спокойно формируются метапредметные связи. В особенности мы можем формировать у детей умение сравнительного анализа на начальном уровне. </w:t>
      </w:r>
      <w:r w:rsidR="00D92631">
        <w:rPr>
          <w:rFonts w:ascii="Times New Roman" w:hAnsi="Times New Roman" w:cs="Times New Roman"/>
          <w:sz w:val="28"/>
          <w:szCs w:val="28"/>
        </w:rPr>
        <w:t xml:space="preserve"> </w:t>
      </w:r>
      <w:r w:rsidR="00602210" w:rsidRPr="000F730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нынешнее время требования стандарта таковы, что наряду с традиционным понятием «грамотность», появилось понятие «функциональная грамотность».</w:t>
      </w:r>
    </w:p>
    <w:p w14:paraId="23381651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i/>
          <w:iCs/>
          <w:color w:val="111115"/>
          <w:sz w:val="28"/>
          <w:szCs w:val="28"/>
          <w:bdr w:val="none" w:sz="0" w:space="0" w:color="auto" w:frame="1"/>
        </w:rPr>
        <w:t>Функциональная грамотность младшего школьника </w:t>
      </w:r>
      <w:r w:rsidRPr="000F7303">
        <w:rPr>
          <w:color w:val="111115"/>
          <w:sz w:val="28"/>
          <w:szCs w:val="28"/>
          <w:bdr w:val="none" w:sz="0" w:space="0" w:color="auto" w:frame="1"/>
        </w:rPr>
        <w:t>характеризуется следующими показателями:</w:t>
      </w:r>
    </w:p>
    <w:p w14:paraId="39BCD73A" w14:textId="4AA482A3" w:rsidR="00602210" w:rsidRPr="000F7303" w:rsidRDefault="00602210" w:rsidP="00135F91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готовность успешно взаимодействовать с изменяющимся окружающим миром, используя свои способности для его совершенствования;</w:t>
      </w:r>
    </w:p>
    <w:p w14:paraId="1C998F95" w14:textId="69734D5F" w:rsidR="00602210" w:rsidRPr="000F7303" w:rsidRDefault="00602210" w:rsidP="00135F91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</w:r>
    </w:p>
    <w:p w14:paraId="4A2613DB" w14:textId="076C2E13" w:rsidR="00602210" w:rsidRPr="000F7303" w:rsidRDefault="00602210" w:rsidP="00135F91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14:paraId="31D49266" w14:textId="5C304C58" w:rsidR="00602210" w:rsidRPr="000F7303" w:rsidRDefault="00602210" w:rsidP="00135F91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14:paraId="430124BA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Перед учителем в начальной школе стоит колоссальная задача: развить ребёнка.</w:t>
      </w:r>
    </w:p>
    <w:p w14:paraId="1DEACCF6" w14:textId="4F92FA76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Развить мышление </w:t>
      </w:r>
      <w:r w:rsidR="00135F91">
        <w:rPr>
          <w:color w:val="111115"/>
          <w:sz w:val="28"/>
          <w:szCs w:val="28"/>
          <w:bdr w:val="none" w:sz="0" w:space="0" w:color="auto" w:frame="1"/>
        </w:rPr>
        <w:t>–</w:t>
      </w:r>
      <w:r w:rsidRPr="000F7303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из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наглядно-действенного перевести его в абстрактно-логическое</w:t>
      </w:r>
    </w:p>
    <w:p w14:paraId="53C5C797" w14:textId="549F6AF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Развить речь, аналитико-синтетические способности, развить память и внимание, фантазию и воображение</w:t>
      </w:r>
    </w:p>
    <w:p w14:paraId="6586DDF8" w14:textId="02D7675E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Пространственное восприятие</w:t>
      </w:r>
    </w:p>
    <w:p w14:paraId="01FE6570" w14:textId="1CA52843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Развить моторную функцию, способность контролировать свои движения, а также мелкую моторику</w:t>
      </w:r>
    </w:p>
    <w:p w14:paraId="17863436" w14:textId="07066524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Развить коммуникативные способности, способность общаться, контролировать эмоции, управлять своим поведением.</w:t>
      </w:r>
    </w:p>
    <w:p w14:paraId="128DA9C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lastRenderedPageBreak/>
        <w:t>Решая эти задачи, педагог  получает в результате функционально развитую личность.</w:t>
      </w:r>
    </w:p>
    <w:p w14:paraId="5FB6FD93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Для достижения поставленных целей учителя используют следующие педагогические технологии:</w:t>
      </w:r>
    </w:p>
    <w:p w14:paraId="0A2AD8C8" w14:textId="7FA8F661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проблемно-диалогическая технология освоения новых знаний;</w:t>
      </w:r>
    </w:p>
    <w:p w14:paraId="28CB251C" w14:textId="1000DB15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технология формирования типа правильной читательской деятельности;</w:t>
      </w:r>
    </w:p>
    <w:p w14:paraId="145B5C58" w14:textId="0BE16137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технология проектной деятельности;</w:t>
      </w:r>
    </w:p>
    <w:p w14:paraId="0FF26627" w14:textId="605B3160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обучение на основе «учебных ситуаций»;</w:t>
      </w:r>
    </w:p>
    <w:p w14:paraId="614592E6" w14:textId="25822B22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уровневая дифференциация обучения;</w:t>
      </w:r>
    </w:p>
    <w:p w14:paraId="45216C41" w14:textId="0DBD897A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информационные        и      коммуникационные технологии;</w:t>
      </w:r>
    </w:p>
    <w:p w14:paraId="2E42C644" w14:textId="3B4FC3CB" w:rsidR="00602210" w:rsidRPr="000F7303" w:rsidRDefault="00602210" w:rsidP="00591042">
      <w:pPr>
        <w:pStyle w:val="a3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технология оценивания учебных достижений учащихся и др.</w:t>
      </w:r>
    </w:p>
    <w:p w14:paraId="52BCF193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В  современной школе сущностью функциональной грамотности становятся не сами знания, а четыре главные способности обучающегося:</w:t>
      </w:r>
    </w:p>
    <w:p w14:paraId="358C6A32" w14:textId="270DCE96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1)</w:t>
      </w:r>
      <w:r w:rsidR="00AF3BC8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0F7303">
        <w:rPr>
          <w:color w:val="111115"/>
          <w:sz w:val="28"/>
          <w:szCs w:val="28"/>
          <w:bdr w:val="none" w:sz="0" w:space="0" w:color="auto" w:frame="1"/>
        </w:rPr>
        <w:t>добывать новые знания;</w:t>
      </w:r>
    </w:p>
    <w:p w14:paraId="66D2D92D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2) применять полученные знания на практике;</w:t>
      </w:r>
    </w:p>
    <w:p w14:paraId="41E28B75" w14:textId="57BB0F48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3)</w:t>
      </w:r>
      <w:r w:rsidR="00AF3BC8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0F7303">
        <w:rPr>
          <w:color w:val="111115"/>
          <w:sz w:val="28"/>
          <w:szCs w:val="28"/>
          <w:bdr w:val="none" w:sz="0" w:space="0" w:color="auto" w:frame="1"/>
        </w:rPr>
        <w:t>оценивать свое знание-незнание;</w:t>
      </w:r>
    </w:p>
    <w:p w14:paraId="2B0CE7DD" w14:textId="3E461F3D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4)</w:t>
      </w:r>
      <w:r w:rsidR="00AF3BC8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0F7303">
        <w:rPr>
          <w:color w:val="111115"/>
          <w:sz w:val="28"/>
          <w:szCs w:val="28"/>
          <w:bdr w:val="none" w:sz="0" w:space="0" w:color="auto" w:frame="1"/>
        </w:rPr>
        <w:t>стремиться к саморазвитию.</w:t>
      </w:r>
    </w:p>
    <w:p w14:paraId="2927D364" w14:textId="6B23FF61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Формы и методы, которые способствуют развитию функциональной грамотности: </w:t>
      </w:r>
    </w:p>
    <w:p w14:paraId="77E56F74" w14:textId="3E263A9D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г</w:t>
      </w:r>
      <w:r w:rsidRPr="000F7303">
        <w:rPr>
          <w:color w:val="111115"/>
          <w:sz w:val="28"/>
          <w:szCs w:val="28"/>
          <w:bdr w:val="none" w:sz="0" w:space="0" w:color="auto" w:frame="1"/>
        </w:rPr>
        <w:t>рупповая форма работы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37F1A3F6" w14:textId="5BA37EDD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игровая форма работы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4C2BE0B8" w14:textId="761B4D41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творческие задания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4A58D034" w14:textId="2A46B85B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т</w:t>
      </w:r>
      <w:r w:rsidRPr="000F7303">
        <w:rPr>
          <w:color w:val="111115"/>
          <w:sz w:val="28"/>
          <w:szCs w:val="28"/>
          <w:bdr w:val="none" w:sz="0" w:space="0" w:color="auto" w:frame="1"/>
        </w:rPr>
        <w:t>естовые задания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4C38412B" w14:textId="106F9A6C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практическая работа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2528E624" w14:textId="2483D29D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ролевые и деловые игры</w:t>
      </w:r>
      <w:r w:rsidR="007632EC">
        <w:rPr>
          <w:color w:val="111115"/>
          <w:sz w:val="28"/>
          <w:szCs w:val="28"/>
          <w:bdr w:val="none" w:sz="0" w:space="0" w:color="auto" w:frame="1"/>
        </w:rPr>
        <w:t>;</w:t>
      </w:r>
    </w:p>
    <w:p w14:paraId="2D11AC8D" w14:textId="70339F68" w:rsidR="00602210" w:rsidRPr="000F7303" w:rsidRDefault="002619F4" w:rsidP="002619F4">
      <w:pPr>
        <w:pStyle w:val="a3"/>
        <w:numPr>
          <w:ilvl w:val="0"/>
          <w:numId w:val="1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0" w:right="283" w:firstLine="284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исследовательская деятельность</w:t>
      </w:r>
      <w:r w:rsidR="007632EC">
        <w:rPr>
          <w:color w:val="111115"/>
          <w:sz w:val="28"/>
          <w:szCs w:val="28"/>
          <w:bdr w:val="none" w:sz="0" w:space="0" w:color="auto" w:frame="1"/>
        </w:rPr>
        <w:t>.</w:t>
      </w:r>
    </w:p>
    <w:p w14:paraId="1A155CEA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Функциональная грамотность рассматривается как совокупность двух групп компонентов: интегративных и предметных.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Предметные  соответствуют предметам учебного плана начальной школы.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К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интегративным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относятся коммуникативная, читательская, информационная, социальная грамотность, формирующиеся на любом предметном содержании.</w:t>
      </w:r>
    </w:p>
    <w:p w14:paraId="409A3F9F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 Я расскажу о формировании  читательской, математической и естественнонаучной грамотности у младших школьников.</w:t>
      </w:r>
    </w:p>
    <w:p w14:paraId="78877C97" w14:textId="3ED9B6EF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DD1D3C">
        <w:rPr>
          <w:b/>
          <w:i/>
          <w:iCs/>
          <w:color w:val="111115"/>
          <w:sz w:val="28"/>
          <w:szCs w:val="28"/>
          <w:bdr w:val="none" w:sz="0" w:space="0" w:color="auto" w:frame="1"/>
        </w:rPr>
        <w:t>Читательская грамотность</w:t>
      </w:r>
      <w:r w:rsidRPr="000F7303">
        <w:rPr>
          <w:color w:val="111115"/>
          <w:sz w:val="28"/>
          <w:szCs w:val="28"/>
          <w:bdr w:val="none" w:sz="0" w:space="0" w:color="auto" w:frame="1"/>
        </w:rPr>
        <w:t> является базовым нав</w:t>
      </w:r>
      <w:r w:rsidR="008065E6">
        <w:rPr>
          <w:color w:val="111115"/>
          <w:sz w:val="28"/>
          <w:szCs w:val="28"/>
          <w:bdr w:val="none" w:sz="0" w:space="0" w:color="auto" w:frame="1"/>
        </w:rPr>
        <w:t>ыком функциональной грамотности</w:t>
      </w:r>
      <w:r w:rsidRPr="000F7303">
        <w:rPr>
          <w:color w:val="111115"/>
          <w:sz w:val="28"/>
          <w:szCs w:val="28"/>
          <w:bdr w:val="none" w:sz="0" w:space="0" w:color="auto" w:frame="1"/>
        </w:rPr>
        <w:t>.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00C3B82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lastRenderedPageBreak/>
        <w:t>В современном обществе умение работать с информацией (читать, прежде всего) становится обязательным условием успешности. </w:t>
      </w:r>
      <w:r w:rsidRPr="000F7303">
        <w:rPr>
          <w:color w:val="111115"/>
          <w:sz w:val="28"/>
          <w:szCs w:val="28"/>
          <w:bdr w:val="none" w:sz="0" w:space="0" w:color="auto" w:frame="1"/>
        </w:rPr>
        <w:br/>
        <w:t>Развитию осознанности чтения необходимо уделять самое пристальное внимание, особенно на первой ступени образования. 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</w:t>
      </w:r>
    </w:p>
    <w:p w14:paraId="10249858" w14:textId="1EB8C330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 </w:t>
      </w:r>
      <w:r w:rsidRPr="000F7303">
        <w:rPr>
          <w:i/>
          <w:iCs/>
          <w:color w:val="111115"/>
          <w:sz w:val="28"/>
          <w:szCs w:val="28"/>
          <w:bdr w:val="none" w:sz="0" w:space="0" w:color="auto" w:frame="1"/>
        </w:rPr>
        <w:t>Для формирования читательской грамотности очень важно организовать «читательское пространство»</w:t>
      </w:r>
      <w:r w:rsidR="009D205C"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</w:p>
    <w:p w14:paraId="66191FD7" w14:textId="11117553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пробно-поисковые ситуации;</w:t>
      </w:r>
    </w:p>
    <w:p w14:paraId="6CE76893" w14:textId="434F4901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беседы-дискуссии;</w:t>
      </w:r>
    </w:p>
    <w:p w14:paraId="04A3B7B5" w14:textId="37F85649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сам задай вопрос;</w:t>
      </w:r>
    </w:p>
    <w:p w14:paraId="17CB483D" w14:textId="6C34DA1D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личный пример учителя;</w:t>
      </w:r>
    </w:p>
    <w:p w14:paraId="6C9F0973" w14:textId="1ED88162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приём устного словесного рисования;</w:t>
      </w:r>
    </w:p>
    <w:p w14:paraId="2C3A70F2" w14:textId="53D226B8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словарно-стилистическая работа;</w:t>
      </w:r>
    </w:p>
    <w:p w14:paraId="590BCA9B" w14:textId="4BD1BBE1" w:rsidR="00602210" w:rsidRPr="000F7303" w:rsidRDefault="009D205C" w:rsidP="00364F2F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элементы драматизации.</w:t>
      </w:r>
    </w:p>
    <w:p w14:paraId="34687C38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На уроках чтения в начальной школе для формирования читательской грамотности учителя применяют различные методы и приемы. Приведу примеры некоторых из них.</w:t>
      </w:r>
    </w:p>
    <w:p w14:paraId="2772370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 </w:t>
      </w: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1. «Чтение с остановками».</w:t>
      </w:r>
    </w:p>
    <w:p w14:paraId="63B4DFDA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 xml:space="preserve">Материалом для его проведения  служит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</w:t>
      </w:r>
      <w:proofErr w:type="gramStart"/>
      <w:r w:rsidRPr="0057456F">
        <w:rPr>
          <w:color w:val="111115"/>
          <w:sz w:val="28"/>
          <w:szCs w:val="28"/>
          <w:bdr w:val="none" w:sz="0" w:space="0" w:color="auto" w:frame="1"/>
        </w:rPr>
        <w:t>от</w:t>
      </w:r>
      <w:proofErr w:type="gramEnd"/>
      <w:r w:rsidRPr="0057456F">
        <w:rPr>
          <w:color w:val="111115"/>
          <w:sz w:val="28"/>
          <w:szCs w:val="28"/>
          <w:bdr w:val="none" w:sz="0" w:space="0" w:color="auto" w:frame="1"/>
        </w:rPr>
        <w:t xml:space="preserve"> своей, если она недостаточно аргументирована или аргументы оказались несостоятельными.</w:t>
      </w:r>
    </w:p>
    <w:p w14:paraId="2CFC9AC5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2.</w:t>
      </w: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 «</w:t>
      </w:r>
      <w:proofErr w:type="spellStart"/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Синквейн</w:t>
      </w:r>
      <w:proofErr w:type="spellEnd"/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».</w:t>
      </w:r>
    </w:p>
    <w:p w14:paraId="71CA329B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В данном случае речь идёт о творческой работе по выяснению   уровня осмысления текста. Этот приём предусматривает не только индивидуальную работу, но и работу в парах и группах.</w:t>
      </w:r>
    </w:p>
    <w:p w14:paraId="7504699A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3.</w:t>
      </w: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 «Работа с вопросником»</w:t>
      </w:r>
    </w:p>
    <w:p w14:paraId="45543E8B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 xml:space="preserve">Этот прием применяют при введении нового материала на  этапе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</w:t>
      </w:r>
      <w:r w:rsidRPr="0057456F">
        <w:rPr>
          <w:color w:val="111115"/>
          <w:sz w:val="28"/>
          <w:szCs w:val="28"/>
          <w:bdr w:val="none" w:sz="0" w:space="0" w:color="auto" w:frame="1"/>
        </w:rPr>
        <w:lastRenderedPageBreak/>
        <w:t>обязательно проводится фронтальная проверка точности и правильности, найденных ответов,</w:t>
      </w:r>
    </w:p>
    <w:p w14:paraId="4BF02F3D" w14:textId="6BF77371" w:rsidR="00602210" w:rsidRPr="0057456F" w:rsidRDefault="00DB5061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П</w:t>
      </w:r>
      <w:r w:rsidR="00602210"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ример вопросника к тексту Л.Н. Толстого «Лев и собачка», который был предложен учащимся для работы в парах с последующим коллективным обсуждением.</w:t>
      </w:r>
    </w:p>
    <w:p w14:paraId="3B8701D5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Л.Н. Толстой «Лев и собачка»</w:t>
      </w:r>
    </w:p>
    <w:p w14:paraId="455E237E" w14:textId="6A674111" w:rsidR="00602210" w:rsidRPr="0057456F" w:rsidRDefault="00B2540E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1. </w:t>
      </w:r>
      <w:r w:rsidR="00602210" w:rsidRPr="0057456F">
        <w:rPr>
          <w:color w:val="111115"/>
          <w:sz w:val="28"/>
          <w:szCs w:val="28"/>
          <w:bdr w:val="none" w:sz="0" w:space="0" w:color="auto" w:frame="1"/>
        </w:rPr>
        <w:t>Назовите главных героев произведения.</w:t>
      </w:r>
    </w:p>
    <w:p w14:paraId="47846DD1" w14:textId="3E9AF8FF" w:rsidR="00602210" w:rsidRPr="0057456F" w:rsidRDefault="00B2540E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2. </w:t>
      </w:r>
      <w:r w:rsidR="00602210" w:rsidRPr="0057456F">
        <w:rPr>
          <w:color w:val="111115"/>
          <w:sz w:val="28"/>
          <w:szCs w:val="28"/>
          <w:bdr w:val="none" w:sz="0" w:space="0" w:color="auto" w:frame="1"/>
        </w:rPr>
        <w:t>Где происходят события?</w:t>
      </w:r>
    </w:p>
    <w:p w14:paraId="3E75CAFC" w14:textId="24060256" w:rsidR="00602210" w:rsidRPr="0057456F" w:rsidRDefault="00B2540E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3. </w:t>
      </w:r>
      <w:r w:rsidR="00602210" w:rsidRPr="0057456F">
        <w:rPr>
          <w:color w:val="111115"/>
          <w:sz w:val="28"/>
          <w:szCs w:val="28"/>
          <w:bdr w:val="none" w:sz="0" w:space="0" w:color="auto" w:frame="1"/>
        </w:rPr>
        <w:t>Какие чувства испытывала собачка, оказавшись в клетке со львом. Подтвердите ответ словами из текста.</w:t>
      </w:r>
    </w:p>
    <w:p w14:paraId="47F8FA24" w14:textId="12B774E0" w:rsidR="00602210" w:rsidRPr="0057456F" w:rsidRDefault="00B2540E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4. </w:t>
      </w:r>
      <w:r w:rsidR="00602210" w:rsidRPr="0057456F">
        <w:rPr>
          <w:color w:val="111115"/>
          <w:sz w:val="28"/>
          <w:szCs w:val="28"/>
          <w:bdr w:val="none" w:sz="0" w:space="0" w:color="auto" w:frame="1"/>
        </w:rPr>
        <w:t xml:space="preserve"> Как автор относится к собачке? Какими словами он пишет о ней?    и т.д.</w:t>
      </w:r>
    </w:p>
    <w:p w14:paraId="35A113B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Следующие методы и приемы:</w:t>
      </w:r>
    </w:p>
    <w:p w14:paraId="7F7D344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4. «Знаю, узнал, хочу узнать».</w:t>
      </w:r>
    </w:p>
    <w:p w14:paraId="014AA258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 Применяется как на стадии объяснения нового  материала, так и на стадии закрепления.</w:t>
      </w:r>
    </w:p>
    <w:p w14:paraId="2742BFD8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5. «Мозговой штурм» </w:t>
      </w:r>
      <w:r w:rsidRPr="0057456F">
        <w:rPr>
          <w:color w:val="111115"/>
          <w:sz w:val="28"/>
          <w:szCs w:val="28"/>
          <w:bdr w:val="none" w:sz="0" w:space="0" w:color="auto" w:frame="1"/>
        </w:rPr>
        <w:t>позволяет активизировать младших школьников, помочь разрешить проблему,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</w:t>
      </w:r>
    </w:p>
    <w:p w14:paraId="46C68BF3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 6. «Уголки»</w:t>
      </w:r>
      <w:r w:rsidRPr="0057456F">
        <w:rPr>
          <w:color w:val="111115"/>
          <w:sz w:val="28"/>
          <w:szCs w:val="28"/>
          <w:bdr w:val="none" w:sz="0" w:space="0" w:color="auto" w:frame="1"/>
        </w:rPr>
        <w:t> можно использовать на уроках литературного чтения при 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</w:r>
    </w:p>
    <w:p w14:paraId="49F3BD62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 7. Приём «Написание творческих работ»</w:t>
      </w:r>
      <w:r w:rsidRPr="0057456F">
        <w:rPr>
          <w:color w:val="111115"/>
          <w:sz w:val="28"/>
          <w:szCs w:val="28"/>
          <w:bdr w:val="none" w:sz="0" w:space="0" w:color="auto" w:frame="1"/>
        </w:rPr>
        <w:t> хорошо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                                                   </w:t>
      </w:r>
    </w:p>
    <w:p w14:paraId="26B5418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8.  «Создание викторины».</w:t>
      </w:r>
    </w:p>
    <w:p w14:paraId="129EB0BB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вопросы (участвуют все желающие).</w:t>
      </w:r>
    </w:p>
    <w:p w14:paraId="6CEEB89E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9. «Логическая цепочка».</w:t>
      </w:r>
    </w:p>
    <w:p w14:paraId="1D2D789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lastRenderedPageBreak/>
        <w:t>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</w:r>
    </w:p>
    <w:p w14:paraId="74770D31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10. «Тонкие и толстые вопросы».</w:t>
      </w:r>
    </w:p>
    <w:p w14:paraId="16420BB0" w14:textId="77777777" w:rsidR="00602210" w:rsidRPr="0057456F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color w:val="111115"/>
          <w:sz w:val="28"/>
          <w:szCs w:val="28"/>
          <w:bdr w:val="none" w:sz="0" w:space="0" w:color="auto" w:frame="1"/>
        </w:rPr>
        <w:t>Дети учатся  различать те вопросы, на которые можно дать однозначный ответ (тонкие вопросы), и те, на которые ответить  определенно невозможно, проблемные (толстые) вопросы.</w:t>
      </w:r>
    </w:p>
    <w:p w14:paraId="7EC70E3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57456F">
        <w:rPr>
          <w:i/>
          <w:iCs/>
          <w:color w:val="111115"/>
          <w:sz w:val="28"/>
          <w:szCs w:val="28"/>
          <w:bdr w:val="none" w:sz="0" w:space="0" w:color="auto" w:frame="1"/>
        </w:rPr>
        <w:t>Примеры</w:t>
      </w:r>
      <w:r w:rsidRPr="000F7303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ключевых слов толстых и тонких вопросов</w:t>
      </w:r>
    </w:p>
    <w:p w14:paraId="3579456C" w14:textId="77777777" w:rsidR="00602210" w:rsidRPr="00C234CC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C234CC">
        <w:rPr>
          <w:color w:val="111115"/>
          <w:sz w:val="28"/>
          <w:szCs w:val="28"/>
          <w:bdr w:val="none" w:sz="0" w:space="0" w:color="auto" w:frame="1"/>
        </w:rPr>
        <w:t>1) Толстые вопросы                               </w:t>
      </w:r>
    </w:p>
    <w:p w14:paraId="08691A60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Дайте несколько объяснений, почему...?</w:t>
      </w:r>
    </w:p>
    <w:p w14:paraId="43259C0F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Почему Вы считаете (думаете) …?</w:t>
      </w:r>
    </w:p>
    <w:p w14:paraId="14E0B45B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В чем различие…?</w:t>
      </w:r>
    </w:p>
    <w:p w14:paraId="0B73D6C9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Предположите, что будет, если…?</w:t>
      </w:r>
    </w:p>
    <w:p w14:paraId="76039AAF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Что, если…? </w:t>
      </w:r>
    </w:p>
    <w:p w14:paraId="03521839" w14:textId="77777777" w:rsidR="00602210" w:rsidRPr="00C234CC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C234CC">
        <w:rPr>
          <w:color w:val="111115"/>
          <w:sz w:val="28"/>
          <w:szCs w:val="28"/>
          <w:bdr w:val="none" w:sz="0" w:space="0" w:color="auto" w:frame="1"/>
        </w:rPr>
        <w:t>2) Тонкие вопросы</w:t>
      </w:r>
    </w:p>
    <w:p w14:paraId="7F7804DD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Кто…?               Что…?</w:t>
      </w:r>
    </w:p>
    <w:p w14:paraId="3A5FA16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Когда…?           Может…?</w:t>
      </w:r>
    </w:p>
    <w:p w14:paraId="01BFB46E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Будет…?           Мог ли …?</w:t>
      </w:r>
    </w:p>
    <w:p w14:paraId="3279826E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Верно ли …?     Было ли …?</w:t>
      </w:r>
    </w:p>
    <w:p w14:paraId="7A8D7EB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Как звали …?</w:t>
      </w:r>
    </w:p>
    <w:p w14:paraId="214331A3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Согласны ли Вы…?</w:t>
      </w:r>
    </w:p>
    <w:p w14:paraId="29D3F722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Данная работа способствует развитию мышления и внимания учащихся, а также развивает умение задавать ''умные'' вопросы. Классификация вопросов заставляет вдумываться в текст и помогает лучше усвоить его содержание.</w:t>
      </w:r>
    </w:p>
    <w:p w14:paraId="366CF812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Следующий вид функциональной грамотности младшего школьника -</w:t>
      </w:r>
    </w:p>
    <w:p w14:paraId="0D75A19C" w14:textId="591FA385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DD1D3C">
        <w:rPr>
          <w:b/>
          <w:i/>
          <w:iCs/>
          <w:color w:val="111115"/>
          <w:sz w:val="28"/>
          <w:szCs w:val="28"/>
          <w:bdr w:val="none" w:sz="0" w:space="0" w:color="auto" w:frame="1"/>
        </w:rPr>
        <w:t>Математическая грамотность</w:t>
      </w:r>
      <w:r w:rsidR="00DD1D3C">
        <w:rPr>
          <w:color w:val="111115"/>
          <w:sz w:val="28"/>
          <w:szCs w:val="28"/>
          <w:bdr w:val="none" w:sz="0" w:space="0" w:color="auto" w:frame="1"/>
        </w:rPr>
        <w:t> –</w:t>
      </w:r>
      <w:r w:rsidRPr="000F7303">
        <w:rPr>
          <w:color w:val="111115"/>
          <w:sz w:val="28"/>
          <w:szCs w:val="28"/>
          <w:bdr w:val="none" w:sz="0" w:space="0" w:color="auto" w:frame="1"/>
        </w:rPr>
        <w:t xml:space="preserve">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</w:t>
      </w:r>
    </w:p>
    <w:p w14:paraId="74C593B1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Учебный предмет математика предполагает формирование математических счетных навыков, ознакомление с основами геометрии;</w:t>
      </w:r>
    </w:p>
    <w:p w14:paraId="5ABFEC14" w14:textId="19310AAC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Формирование навыка самостоятельного распознавания предметов на плоскости, практическое умения ориентироваться во времени, умение решать задачи, сюжет</w:t>
      </w:r>
      <w:r w:rsidR="00FD5091">
        <w:rPr>
          <w:color w:val="111115"/>
          <w:sz w:val="28"/>
          <w:szCs w:val="28"/>
          <w:bdr w:val="none" w:sz="0" w:space="0" w:color="auto" w:frame="1"/>
        </w:rPr>
        <w:t>,</w:t>
      </w:r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который связан с жизненными ситуациями.</w:t>
      </w:r>
    </w:p>
    <w:p w14:paraId="0FD0A1FF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Особое значение сегодня придается формированию логической грамотности у учащихся и основным средством её формирования являются уроки математики. Главной задачей уроков математики являются </w:t>
      </w:r>
      <w:r w:rsidRPr="000F7303">
        <w:rPr>
          <w:color w:val="111115"/>
          <w:sz w:val="28"/>
          <w:szCs w:val="28"/>
          <w:bdr w:val="none" w:sz="0" w:space="0" w:color="auto" w:frame="1"/>
        </w:rPr>
        <w:lastRenderedPageBreak/>
        <w:t>интеллектуальное развитие ребенка, важной составляющей которого является словесно - логическое мышление.</w:t>
      </w:r>
    </w:p>
    <w:p w14:paraId="51E3683C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i/>
          <w:iCs/>
          <w:color w:val="111115"/>
          <w:sz w:val="28"/>
          <w:szCs w:val="28"/>
          <w:bdr w:val="none" w:sz="0" w:space="0" w:color="auto" w:frame="1"/>
        </w:rPr>
        <w:t>Примером могут служить следующие задания:</w:t>
      </w:r>
    </w:p>
    <w:p w14:paraId="1C22B345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1.   Решение ребусов;</w:t>
      </w:r>
    </w:p>
    <w:p w14:paraId="7A442000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2.   Задания типа «Заполнить пустые места»,</w:t>
      </w:r>
    </w:p>
    <w:p w14:paraId="228C9A36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3.   «Продолжить ряд чисел»,</w:t>
      </w:r>
    </w:p>
    <w:p w14:paraId="0704C6FD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4.   Использование на уроке интересных фактов из истории математики, геометрии (например, про циркуль, его изобретение)</w:t>
      </w:r>
    </w:p>
    <w:p w14:paraId="5D528251" w14:textId="77AD7FD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5.   Разл</w:t>
      </w:r>
      <w:r w:rsidR="00DD1D3C">
        <w:rPr>
          <w:color w:val="111115"/>
          <w:sz w:val="28"/>
          <w:szCs w:val="28"/>
          <w:bdr w:val="none" w:sz="0" w:space="0" w:color="auto" w:frame="1"/>
        </w:rPr>
        <w:t xml:space="preserve">ичные формы работы над задачей: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(Запись двух решений на доске </w:t>
      </w:r>
      <w:r w:rsidR="0057456F">
        <w:rPr>
          <w:color w:val="111115"/>
          <w:sz w:val="28"/>
          <w:szCs w:val="28"/>
          <w:bdr w:val="none" w:sz="0" w:space="0" w:color="auto" w:frame="1"/>
        </w:rPr>
        <w:t>–</w:t>
      </w:r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одного верного и другого неверного.</w:t>
      </w:r>
      <w:proofErr w:type="gramEnd"/>
    </w:p>
    <w:p w14:paraId="415E5649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6.   Решение обратных задач.</w:t>
      </w:r>
    </w:p>
    <w:p w14:paraId="5B2107D5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7.   Решение задач различными способами.</w:t>
      </w:r>
    </w:p>
    <w:p w14:paraId="1D366400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8.   Правильно организованный способ анализа задачи - от вопроса или от данных к вопросу.</w:t>
      </w:r>
    </w:p>
    <w:p w14:paraId="4AA723E0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9.   Представление ситуации, описанной в задаче (нарисовать "картинку").</w:t>
      </w:r>
    </w:p>
    <w:p w14:paraId="091813FB" w14:textId="16242AE7" w:rsidR="00602210" w:rsidRPr="000F7303" w:rsidRDefault="00766972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10.  </w:t>
      </w:r>
      <w:r w:rsidR="00602210" w:rsidRPr="000F7303">
        <w:rPr>
          <w:color w:val="111115"/>
          <w:sz w:val="28"/>
          <w:szCs w:val="28"/>
          <w:bdr w:val="none" w:sz="0" w:space="0" w:color="auto" w:frame="1"/>
        </w:rPr>
        <w:t>Самостоятель</w:t>
      </w:r>
      <w:r w:rsidR="004D2160">
        <w:rPr>
          <w:color w:val="111115"/>
          <w:sz w:val="28"/>
          <w:szCs w:val="28"/>
          <w:bdr w:val="none" w:sz="0" w:space="0" w:color="auto" w:frame="1"/>
        </w:rPr>
        <w:t>ное составление задач учащимися,</w:t>
      </w:r>
      <w:r w:rsidR="00602210" w:rsidRPr="000F7303">
        <w:rPr>
          <w:color w:val="111115"/>
          <w:sz w:val="28"/>
          <w:szCs w:val="28"/>
          <w:bdr w:val="none" w:sz="0" w:space="0" w:color="auto" w:frame="1"/>
        </w:rPr>
        <w:t xml:space="preserve"> и др.</w:t>
      </w:r>
    </w:p>
    <w:p w14:paraId="7BC34239" w14:textId="21C33387" w:rsidR="00602210" w:rsidRPr="000F7303" w:rsidRDefault="00766972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11.  </w:t>
      </w:r>
      <w:r w:rsidR="00602210" w:rsidRPr="000F7303">
        <w:rPr>
          <w:color w:val="111115"/>
          <w:sz w:val="28"/>
          <w:szCs w:val="28"/>
          <w:bdr w:val="none" w:sz="0" w:space="0" w:color="auto" w:frame="1"/>
        </w:rPr>
        <w:t>Решение логических задач.</w:t>
      </w:r>
    </w:p>
    <w:p w14:paraId="0CD06DD6" w14:textId="1170EABA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1)</w:t>
      </w:r>
      <w:proofErr w:type="spellStart"/>
      <w:r w:rsidRPr="000F7303">
        <w:rPr>
          <w:color w:val="111115"/>
          <w:sz w:val="28"/>
          <w:szCs w:val="28"/>
          <w:bdr w:val="none" w:sz="0" w:space="0" w:color="auto" w:frame="1"/>
        </w:rPr>
        <w:t>Знайка</w:t>
      </w:r>
      <w:proofErr w:type="spell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, Незнайка и </w:t>
      </w:r>
      <w:proofErr w:type="spellStart"/>
      <w:r w:rsidRPr="000F7303">
        <w:rPr>
          <w:color w:val="111115"/>
          <w:sz w:val="28"/>
          <w:szCs w:val="28"/>
          <w:bdr w:val="none" w:sz="0" w:space="0" w:color="auto" w:frame="1"/>
        </w:rPr>
        <w:t>Пилюлькин</w:t>
      </w:r>
      <w:proofErr w:type="spell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живут в домах №14, 17, 19. В каком доме живет каждый, если </w:t>
      </w:r>
      <w:proofErr w:type="spellStart"/>
      <w:r w:rsidRPr="000F7303">
        <w:rPr>
          <w:color w:val="111115"/>
          <w:sz w:val="28"/>
          <w:szCs w:val="28"/>
          <w:bdr w:val="none" w:sz="0" w:space="0" w:color="auto" w:frame="1"/>
        </w:rPr>
        <w:t>Знайка</w:t>
      </w:r>
      <w:proofErr w:type="spell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не живет в доме 19 и 17</w:t>
      </w:r>
      <w:r w:rsidR="00D9571F">
        <w:rPr>
          <w:color w:val="111115"/>
          <w:sz w:val="28"/>
          <w:szCs w:val="28"/>
          <w:bdr w:val="none" w:sz="0" w:space="0" w:color="auto" w:frame="1"/>
        </w:rPr>
        <w:t>, а Незнайка не живет в доме 19</w:t>
      </w:r>
      <w:r w:rsidRPr="000F7303">
        <w:rPr>
          <w:color w:val="111115"/>
          <w:sz w:val="28"/>
          <w:szCs w:val="28"/>
          <w:bdr w:val="none" w:sz="0" w:space="0" w:color="auto" w:frame="1"/>
        </w:rPr>
        <w:t>?</w:t>
      </w:r>
    </w:p>
    <w:p w14:paraId="3312583A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2) 10 пауков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построились в хоровод и каждый взял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за лапку каждого из своих соседей. Сколько всего лапок оказались свободными?</w:t>
      </w:r>
    </w:p>
    <w:p w14:paraId="61CF665C" w14:textId="046CABCD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1</w:t>
      </w:r>
      <w:r w:rsidR="00766972">
        <w:rPr>
          <w:color w:val="111115"/>
          <w:sz w:val="28"/>
          <w:szCs w:val="28"/>
          <w:bdr w:val="none" w:sz="0" w:space="0" w:color="auto" w:frame="1"/>
        </w:rPr>
        <w:t>2. </w:t>
      </w:r>
      <w:r w:rsidRPr="000F7303">
        <w:rPr>
          <w:color w:val="111115"/>
          <w:sz w:val="28"/>
          <w:szCs w:val="28"/>
          <w:bdr w:val="none" w:sz="0" w:space="0" w:color="auto" w:frame="1"/>
        </w:rPr>
        <w:t>Решение примеров с зашифрованными числами</w:t>
      </w:r>
    </w:p>
    <w:p w14:paraId="6F73C278" w14:textId="08324461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 w:rsidRPr="00DD1D3C">
        <w:rPr>
          <w:b/>
          <w:i/>
          <w:iCs/>
          <w:color w:val="111115"/>
          <w:sz w:val="28"/>
          <w:szCs w:val="28"/>
          <w:bdr w:val="none" w:sz="0" w:space="0" w:color="auto" w:frame="1"/>
        </w:rPr>
        <w:t>Естественнонаучная грамотность</w:t>
      </w:r>
      <w:r w:rsidRPr="000F7303">
        <w:rPr>
          <w:color w:val="111115"/>
          <w:sz w:val="28"/>
          <w:szCs w:val="28"/>
          <w:bdr w:val="none" w:sz="0" w:space="0" w:color="auto" w:frame="1"/>
        </w:rPr>
        <w:t> –</w:t>
      </w:r>
      <w:r w:rsidR="00DD1D3C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0F7303">
        <w:rPr>
          <w:color w:val="111115"/>
          <w:sz w:val="28"/>
          <w:szCs w:val="28"/>
          <w:bdr w:val="none" w:sz="0" w:space="0" w:color="auto" w:frame="1"/>
        </w:rPr>
        <w:t>это 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 проблематикой.</w:t>
      </w:r>
    </w:p>
    <w:p w14:paraId="46F874E6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Учебный предмет “Окружающий мир”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На уроке мы отрабатываем навык обозначения событий во времени языковыми средствами: сначала, потом, раньше, позднее,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до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>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удовольствием.</w:t>
      </w:r>
    </w:p>
    <w:p w14:paraId="44A96668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lastRenderedPageBreak/>
        <w:t>Виды заданий на уроках окружающего мира можно условно разделить на 3 группы:</w:t>
      </w:r>
    </w:p>
    <w:p w14:paraId="31CA8F3B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1. Задания, формирующие </w:t>
      </w:r>
      <w:proofErr w:type="spellStart"/>
      <w:r w:rsidRPr="000F7303">
        <w:rPr>
          <w:color w:val="111115"/>
          <w:sz w:val="28"/>
          <w:szCs w:val="28"/>
          <w:bdr w:val="none" w:sz="0" w:space="0" w:color="auto" w:frame="1"/>
        </w:rPr>
        <w:t>знаниевый</w:t>
      </w:r>
      <w:proofErr w:type="spell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компонент естественнонаучной грамотности.</w:t>
      </w:r>
    </w:p>
    <w:p w14:paraId="42E5900B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2. Задания, направленные на применение знаний на практике.</w:t>
      </w:r>
    </w:p>
    <w:p w14:paraId="7BD3C604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3. Задания, позволяющие сформировать опыт рассуждения при решении нестандартных задач – жизненных ситуаций.</w:t>
      </w:r>
    </w:p>
    <w:p w14:paraId="0660875C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Например, одна из групп заданий может называться «Как узнать?».</w:t>
      </w:r>
    </w:p>
    <w:p w14:paraId="40358A4C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 xml:space="preserve">В этих заданиях ученику может быть </w:t>
      </w:r>
      <w:proofErr w:type="gramStart"/>
      <w:r w:rsidRPr="000F7303">
        <w:rPr>
          <w:color w:val="111115"/>
          <w:sz w:val="28"/>
          <w:szCs w:val="28"/>
          <w:bdr w:val="none" w:sz="0" w:space="0" w:color="auto" w:frame="1"/>
        </w:rPr>
        <w:t>предложено</w:t>
      </w:r>
      <w:proofErr w:type="gramEnd"/>
      <w:r w:rsidRPr="000F7303">
        <w:rPr>
          <w:color w:val="111115"/>
          <w:sz w:val="28"/>
          <w:szCs w:val="28"/>
          <w:bdr w:val="none" w:sz="0" w:space="0" w:color="auto" w:frame="1"/>
        </w:rPr>
        <w:t xml:space="preserve"> найти способы установления каких-то фактов, определения (измерения) физической величины, проверки гипотез; наметить план исследования предлагаемой проблемы.</w:t>
      </w:r>
    </w:p>
    <w:p w14:paraId="61075016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При изучении темы в 3 классе «Разнообразие веществ» мы знакомились с таким веществом, как крахмал.</w:t>
      </w:r>
    </w:p>
    <w:p w14:paraId="70984AF5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Перед детьми был поставлен вопрос: как узнать, есть ли в определенных продуктах крахмал? В ходе практической работы дети сделали вывод, что определить крахмал можно с помощью йода.</w:t>
      </w:r>
    </w:p>
    <w:p w14:paraId="1D809995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Задания «Попробуй объяснить» соответствуют группе заданий, которые формируют умения объяснять и описывать явления, прогнозировать изменения или ход процессов.</w:t>
      </w:r>
    </w:p>
    <w:p w14:paraId="6990B747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Приведу пример. Некоторые растения защищаются острыми шипами, жгучими волосками, горьким  вкусом. Найди эти растения на рисунке и обозначь соответствующими номерами. А как защищаются животные? Рассмотри рисунки и попробуй объяснить самостоятельно.</w:t>
      </w:r>
    </w:p>
    <w:p w14:paraId="6FD409F0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Серия «Сделай вывод» включает задания, которые формируют умения получать выводы на основе имеющихся данных. Эти данные могут быть представлены в виде рисунков, графиков, схем, диаграмм или  словесного описания.</w:t>
      </w:r>
    </w:p>
    <w:p w14:paraId="348E32A6" w14:textId="77777777" w:rsidR="00602210" w:rsidRPr="000F7303" w:rsidRDefault="00602210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 w:rsidRPr="000F7303">
        <w:rPr>
          <w:color w:val="111115"/>
          <w:sz w:val="28"/>
          <w:szCs w:val="28"/>
          <w:bdr w:val="none" w:sz="0" w:space="0" w:color="auto" w:frame="1"/>
        </w:rPr>
        <w:t>При изучении темы «Вода в природе» детям можно предложить такую игру – «Где спряталась вода?» Дети отвечают на вопрос по картинкам и делают вывод, что вода в природе бывает разной (в жидком, твердом и газообразном состоянии).</w:t>
      </w:r>
    </w:p>
    <w:p w14:paraId="4E39EAE3" w14:textId="0C38DA85" w:rsidR="00602210" w:rsidRPr="00F840E6" w:rsidRDefault="00C06CC3" w:rsidP="00DA6AE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left="-567" w:right="283" w:firstLine="851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 заключение: </w:t>
      </w:r>
      <w:r w:rsidR="00602210" w:rsidRPr="000F7303">
        <w:rPr>
          <w:color w:val="111115"/>
          <w:sz w:val="28"/>
          <w:szCs w:val="28"/>
          <w:bdr w:val="none" w:sz="0" w:space="0" w:color="auto" w:frame="1"/>
        </w:rPr>
        <w:t>каждодневная работа учителя на уроке и образовательные технологии, которые он выбирает, формируют </w:t>
      </w:r>
      <w:r w:rsidR="00602210" w:rsidRPr="00F840E6">
        <w:rPr>
          <w:color w:val="111115"/>
          <w:sz w:val="28"/>
          <w:szCs w:val="28"/>
          <w:bdr w:val="none" w:sz="0" w:space="0" w:color="auto" w:frame="1"/>
        </w:rPr>
        <w:t>функциональную грамотность учащихся,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 </w:t>
      </w:r>
      <w:r w:rsidR="00602210" w:rsidRPr="00F840E6">
        <w:rPr>
          <w:iCs/>
          <w:color w:val="111115"/>
          <w:sz w:val="28"/>
          <w:szCs w:val="28"/>
          <w:bdr w:val="none" w:sz="0" w:space="0" w:color="auto" w:frame="1"/>
        </w:rPr>
        <w:t>глубокую теоретическую подготовку и практический опыт продуктивного применения современных образовательных технологий на уроке.</w:t>
      </w:r>
    </w:p>
    <w:p w14:paraId="598694AD" w14:textId="77777777" w:rsidR="004A6AD9" w:rsidRPr="000F7303" w:rsidRDefault="004A6AD9" w:rsidP="00DA6AE8">
      <w:pPr>
        <w:tabs>
          <w:tab w:val="left" w:pos="142"/>
        </w:tabs>
        <w:ind w:left="-567" w:right="283" w:firstLine="851"/>
        <w:rPr>
          <w:rFonts w:ascii="Times New Roman" w:hAnsi="Times New Roman" w:cs="Times New Roman"/>
          <w:sz w:val="28"/>
          <w:szCs w:val="28"/>
        </w:rPr>
      </w:pPr>
    </w:p>
    <w:sectPr w:rsidR="004A6AD9" w:rsidRPr="000F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680"/>
    <w:multiLevelType w:val="multilevel"/>
    <w:tmpl w:val="555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C63C0"/>
    <w:multiLevelType w:val="multilevel"/>
    <w:tmpl w:val="22A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33830"/>
    <w:multiLevelType w:val="multilevel"/>
    <w:tmpl w:val="B0F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14688"/>
    <w:multiLevelType w:val="hybridMultilevel"/>
    <w:tmpl w:val="12B05C30"/>
    <w:lvl w:ilvl="0" w:tplc="1BA28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C06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0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83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4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96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2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26C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481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E7C33C4"/>
    <w:multiLevelType w:val="hybridMultilevel"/>
    <w:tmpl w:val="25E62E6A"/>
    <w:lvl w:ilvl="0" w:tplc="24E02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05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09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8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C8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04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40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22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29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794748"/>
    <w:multiLevelType w:val="hybridMultilevel"/>
    <w:tmpl w:val="9566DE72"/>
    <w:lvl w:ilvl="0" w:tplc="48B0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2CE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E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EB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AA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EC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AE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42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522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6170189"/>
    <w:multiLevelType w:val="hybridMultilevel"/>
    <w:tmpl w:val="319EE02C"/>
    <w:lvl w:ilvl="0" w:tplc="8BEED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BC1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48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4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2C1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CD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81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0A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BE8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E60153"/>
    <w:multiLevelType w:val="hybridMultilevel"/>
    <w:tmpl w:val="05B2DDFE"/>
    <w:lvl w:ilvl="0" w:tplc="DDEAF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48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2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6E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C1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EE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63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6C7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E0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CCF2D1C"/>
    <w:multiLevelType w:val="multilevel"/>
    <w:tmpl w:val="6A26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6576D"/>
    <w:multiLevelType w:val="hybridMultilevel"/>
    <w:tmpl w:val="5C98BA1A"/>
    <w:lvl w:ilvl="0" w:tplc="0AEC5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E2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6F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C2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7A1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0A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A8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2C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69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C1B17CC"/>
    <w:multiLevelType w:val="hybridMultilevel"/>
    <w:tmpl w:val="4A1CAA28"/>
    <w:lvl w:ilvl="0" w:tplc="3198D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0B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81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82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0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B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A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24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4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97F476E"/>
    <w:multiLevelType w:val="hybridMultilevel"/>
    <w:tmpl w:val="18F4A644"/>
    <w:lvl w:ilvl="0" w:tplc="BF56FB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A6C5276"/>
    <w:multiLevelType w:val="hybridMultilevel"/>
    <w:tmpl w:val="71E24708"/>
    <w:lvl w:ilvl="0" w:tplc="BF56FB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D4876EA"/>
    <w:multiLevelType w:val="hybridMultilevel"/>
    <w:tmpl w:val="91CA7082"/>
    <w:lvl w:ilvl="0" w:tplc="A502B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A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2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44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EA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1E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B80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E5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04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E4851"/>
    <w:multiLevelType w:val="hybridMultilevel"/>
    <w:tmpl w:val="3BA0F98A"/>
    <w:lvl w:ilvl="0" w:tplc="D6645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825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C9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02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EF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4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268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87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EB53A9"/>
    <w:multiLevelType w:val="hybridMultilevel"/>
    <w:tmpl w:val="CFF20812"/>
    <w:lvl w:ilvl="0" w:tplc="BF56FB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3F"/>
    <w:rsid w:val="00043FB3"/>
    <w:rsid w:val="00070231"/>
    <w:rsid w:val="000C3636"/>
    <w:rsid w:val="000F7303"/>
    <w:rsid w:val="00135F91"/>
    <w:rsid w:val="001573D8"/>
    <w:rsid w:val="001E6AA1"/>
    <w:rsid w:val="001E7180"/>
    <w:rsid w:val="00213E97"/>
    <w:rsid w:val="002619F4"/>
    <w:rsid w:val="002A64C7"/>
    <w:rsid w:val="002B5B56"/>
    <w:rsid w:val="00364F2F"/>
    <w:rsid w:val="00380C19"/>
    <w:rsid w:val="003848AF"/>
    <w:rsid w:val="003A7E5F"/>
    <w:rsid w:val="004007B8"/>
    <w:rsid w:val="00431DE5"/>
    <w:rsid w:val="004A6AD9"/>
    <w:rsid w:val="004D2160"/>
    <w:rsid w:val="0057456F"/>
    <w:rsid w:val="00587413"/>
    <w:rsid w:val="00591042"/>
    <w:rsid w:val="005F163F"/>
    <w:rsid w:val="00602210"/>
    <w:rsid w:val="006A194C"/>
    <w:rsid w:val="007632EC"/>
    <w:rsid w:val="00766972"/>
    <w:rsid w:val="008065E6"/>
    <w:rsid w:val="00831505"/>
    <w:rsid w:val="00831783"/>
    <w:rsid w:val="008C35D4"/>
    <w:rsid w:val="008D7F06"/>
    <w:rsid w:val="00906929"/>
    <w:rsid w:val="00912337"/>
    <w:rsid w:val="00990AE8"/>
    <w:rsid w:val="009D205C"/>
    <w:rsid w:val="009D67DE"/>
    <w:rsid w:val="00A22121"/>
    <w:rsid w:val="00A4295C"/>
    <w:rsid w:val="00A74C94"/>
    <w:rsid w:val="00AF3BC8"/>
    <w:rsid w:val="00B2540E"/>
    <w:rsid w:val="00C06CC3"/>
    <w:rsid w:val="00C234CC"/>
    <w:rsid w:val="00C41173"/>
    <w:rsid w:val="00C804E3"/>
    <w:rsid w:val="00D92631"/>
    <w:rsid w:val="00D9571F"/>
    <w:rsid w:val="00DA6AE8"/>
    <w:rsid w:val="00DB5061"/>
    <w:rsid w:val="00DD1D3C"/>
    <w:rsid w:val="00DE22A2"/>
    <w:rsid w:val="00DE3F6D"/>
    <w:rsid w:val="00EA6340"/>
    <w:rsid w:val="00F66343"/>
    <w:rsid w:val="00F840E6"/>
    <w:rsid w:val="00FA48A6"/>
    <w:rsid w:val="00FD22FF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C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2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6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2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</dc:creator>
  <cp:lastModifiedBy>Чернышова</cp:lastModifiedBy>
  <cp:revision>2</cp:revision>
  <dcterms:created xsi:type="dcterms:W3CDTF">2024-01-25T09:43:00Z</dcterms:created>
  <dcterms:modified xsi:type="dcterms:W3CDTF">2024-01-25T09:43:00Z</dcterms:modified>
</cp:coreProperties>
</file>