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D5" w:rsidRDefault="00AA17D5" w:rsidP="00AA17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2.7.</w:t>
      </w:r>
    </w:p>
    <w:p w:rsidR="00AA17D5" w:rsidRDefault="00AA17D5" w:rsidP="00AA17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bCs/>
          <w:sz w:val="28"/>
          <w:szCs w:val="28"/>
        </w:rPr>
        <w:t xml:space="preserve">Формирование функциональной грамотности обучающихся на уроках русского языка и литературы как средство достижения </w:t>
      </w:r>
      <w:proofErr w:type="spellStart"/>
      <w:r w:rsidRPr="00AA17D5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AA17D5">
        <w:rPr>
          <w:rFonts w:ascii="Times New Roman" w:hAnsi="Times New Roman" w:cs="Times New Roman"/>
          <w:bCs/>
          <w:sz w:val="28"/>
          <w:szCs w:val="28"/>
        </w:rPr>
        <w:t xml:space="preserve"> результатов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Проблема формирования функциональной грамотности школьников приобрела в последние годы особенную актуальность и значимость. Часто уровень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определяют как индикатор общественного благополучия. С первых шагов школьного обучения деятельность детей становится общественно значимой и общественно оцениваемой. Именно со школой связан наиболее интенсивный и личностно значимый для каждого обучающегося этап становления его функциональной грамотности.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Что же такое функциональная грамотность?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Функциональная грамотность – это способность применять знания, полученные в школе, для решения повседневных задач.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Осмысливать информацию и понимать, для чего она понадобится в будущем, важно в рамках каждого из школьных предметов.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На уроках русского языка и литературы мы формируем не только читательскую, но и языковую ФГ. Так в чем же различие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языковой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и читательской ФГ? Давайте разберемся.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Читательская функциональная грамотность - способность человека понимать текст, использовать информацию из текста,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О  читательской  функциональной грамотности мы уже давно наслышаны и формируем ее на каждом уроке, работая с текстом, а также на уроках смыслового чтения. И если в будущем наш выпускник сможет разобраться в инструкции или правильно понять условия заключаемого договора, значит, в школе была сформирована функциональная ЧИТАТЕЛЬСКАЯ грамотность!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  А вот если тот же выпускник сможет составить инструкцию, правильно и грамотно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сформулировав, или успешно пройти собеседование при устройстве на работу, правильно и без ошибок оформив заявление, </w:t>
      </w:r>
      <w:r w:rsidRPr="00AA17D5">
        <w:rPr>
          <w:rFonts w:ascii="Times New Roman" w:hAnsi="Times New Roman" w:cs="Times New Roman"/>
          <w:sz w:val="28"/>
          <w:szCs w:val="28"/>
        </w:rPr>
        <w:lastRenderedPageBreak/>
        <w:t>следовательно, у него была сформирована ЯЗЫКОВАЯ функциональная грамотность.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Так что же такое языковая функциональная грамотность и как она формируется в школе?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Языковая функциональная грамотность – это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владение</w:t>
      </w:r>
      <w:r w:rsidRPr="00AA17D5">
        <w:rPr>
          <w:rFonts w:ascii="Times New Roman" w:hAnsi="Times New Roman" w:cs="Times New Roman"/>
          <w:sz w:val="28"/>
          <w:szCs w:val="28"/>
        </w:rPr>
        <w:t> нормативным, эстетическим и этическим аспектами культуры речи.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Уместно будет вспомнить, что Культура речи, языковая культура — распространённое в советской и российской лингвистике понятие, объединяющее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владение</w:t>
      </w:r>
      <w:r w:rsidRPr="00AA17D5">
        <w:rPr>
          <w:rFonts w:ascii="Times New Roman" w:hAnsi="Times New Roman" w:cs="Times New Roman"/>
          <w:sz w:val="28"/>
          <w:szCs w:val="28"/>
        </w:rPr>
        <w:t> языковой нормой устного и письменного языка, а также «умение использовать выразительные языковые средства в разных условиях общения».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языковой  функциональной  грамотности проявляется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>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пользоваться фактами языка для реализации целей общения;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норм современного русского языка (орфоэпических, морфологических, словообразовательных, лексических, синтаксических и стилистических);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7D5">
        <w:rPr>
          <w:rFonts w:ascii="Times New Roman" w:hAnsi="Times New Roman" w:cs="Times New Roman"/>
          <w:sz w:val="28"/>
          <w:szCs w:val="28"/>
        </w:rPr>
        <w:t>– соблюдении этикетных норм, правил речевого поведения, характерных для </w:t>
      </w:r>
      <w:r w:rsidRPr="00AA17D5">
        <w:rPr>
          <w:rFonts w:ascii="Times New Roman" w:hAnsi="Times New Roman" w:cs="Times New Roman"/>
          <w:sz w:val="28"/>
          <w:szCs w:val="28"/>
          <w:u w:val="single"/>
        </w:rPr>
        <w:t>конкретных</w:t>
      </w:r>
      <w:r w:rsidRPr="00AA17D5">
        <w:rPr>
          <w:rFonts w:ascii="Times New Roman" w:hAnsi="Times New Roman" w:cs="Times New Roman"/>
          <w:sz w:val="28"/>
          <w:szCs w:val="28"/>
        </w:rPr>
        <w:t> социальных условий, регулирующих употребление тех или иных речевых единиц;</w:t>
      </w:r>
      <w:proofErr w:type="gramEnd"/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с помощью языковых средств грамотно выражать собственные мысли, решать конфликты с помощью слова;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работать с лингвистической информацией, применять полученные знания в жизни.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 Если мы проанализируем все вышеперечисленное, то придем к выводу, что эти умения и навыки перекликаются с УУД, которые являются требованиями ФГОС.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Добиться вышеперечисленных результатов поможет учителю использование современных инновационных технологий, которые позволят обучающимся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, самосовершенствоваться,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путём осмысленного и деятельного усвоения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социального опыта.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В авторском курсе  усиливается речевая направленность. Теория приближена к потребностям практики; она вводится для того, чтобы помочь учащимся </w:t>
      </w:r>
      <w:r w:rsidRPr="00AA17D5">
        <w:rPr>
          <w:rFonts w:ascii="Times New Roman" w:hAnsi="Times New Roman" w:cs="Times New Roman"/>
          <w:sz w:val="28"/>
          <w:szCs w:val="28"/>
        </w:rPr>
        <w:lastRenderedPageBreak/>
        <w:t xml:space="preserve">осознать свою речь, опереться на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речеведческие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знания как на систему ориентиров в процессе речевой деятельности, овладеть навыками самоконтроля.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В учебниках русского языка (5-9 класс) под редакцией М.М. Разумовской содержание языкового и речевого материала подается в единстве.      Теоретическую основу обучения связной речи составляют три группы понятий: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1. Признаки текста: смысловая цельность, относительная законченность высказывания (тема, основная мысль) и особенности его строения, связанные с развитием мысли (данная и новая информация, способы и средства связи предложений, членение текста на абзацы, строение абзаца).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2. Стили речи: разговорный, научный, деловой, публицистический, художественный.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 xml:space="preserve">Функционально-смысловые типы речи, описание, повествование, рассуждение и их разновидности - описание предмета, описание места, описание состояния природы, описание состояния человека, оценка предметов, их свойств, явлений, событий,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рассудение-размышлен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>, рассуждение-доказательство и т.д.</w:t>
      </w:r>
      <w:proofErr w:type="gramEnd"/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Речевая направленность курса формирует и воспитывает у учащихся чуткость к красоте и выразительности родной речи, гордость за русский язык, интерес к его изучению и что не менее важно: владение нормами русского языка при его использовании в ЖИЗНИ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А это не что иное, как языковая функциональная грамотность, о которой сегодня мы и говорим.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Кроме этого, на уроках мы  используем изученный и апробированный нами дополнительный УМК,  разработанный Р.Н.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Бунеевым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,Ю</w:t>
      </w:r>
      <w:proofErr w:type="spellEnd"/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Бунеевой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, Л.Ю.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 и другими авторами. К  нашему сожалению, УМК исключен из Федерального перечня учебников, рекомендованных для преподавания и можно спорить о содержании программы, подбора языковых средств, но как дополнительный материал  нас привлекают в нем: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-принцип управляемого перехода от деятельности в учебной ситуации к деятельности в жизненной ситуации;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 принцип перехода от совместной учебно-познавательной деятельности к самостоятельной деятельности учащегося (зона ближайшего развития);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 принцип формирования потребности в творчестве и умений творчества.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   На своих уроках мы используем приемы, заложенные в учебнике,  при введении новых знаний. Они основаны на технологии </w:t>
      </w:r>
      <w:r w:rsidRPr="00AA17D5">
        <w:rPr>
          <w:rFonts w:ascii="Times New Roman" w:hAnsi="Times New Roman" w:cs="Times New Roman"/>
          <w:sz w:val="28"/>
          <w:szCs w:val="28"/>
          <w:u w:val="single"/>
        </w:rPr>
        <w:t>проблемно-диалогического обучения</w:t>
      </w:r>
      <w:r w:rsidRPr="00AA17D5">
        <w:rPr>
          <w:rFonts w:ascii="Times New Roman" w:hAnsi="Times New Roman" w:cs="Times New Roman"/>
          <w:sz w:val="28"/>
          <w:szCs w:val="28"/>
        </w:rPr>
        <w:t>, которая позволяет заменить урок объяснения нового материала </w:t>
      </w:r>
      <w:r w:rsidRPr="00AA17D5">
        <w:rPr>
          <w:rFonts w:ascii="Times New Roman" w:hAnsi="Times New Roman" w:cs="Times New Roman"/>
          <w:sz w:val="28"/>
          <w:szCs w:val="28"/>
          <w:u w:val="single"/>
        </w:rPr>
        <w:t>уроком открытия знаний</w:t>
      </w:r>
      <w:r w:rsidRPr="00AA17D5">
        <w:rPr>
          <w:rFonts w:ascii="Times New Roman" w:hAnsi="Times New Roman" w:cs="Times New Roman"/>
          <w:sz w:val="28"/>
          <w:szCs w:val="28"/>
        </w:rPr>
        <w:t>. Данная технология разработана на основе исследований в двух самостоятельных областях – проблемном обучении (И.А. 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Ильницкая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>, В.Т. Кудрявцев, М.И. 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и др.) и психологии творчества (А.В. 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>, А.М. Матюшкин, А.Т. Шумилин и др.).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7D5">
        <w:rPr>
          <w:rFonts w:ascii="Times New Roman" w:hAnsi="Times New Roman" w:cs="Times New Roman"/>
          <w:sz w:val="28"/>
          <w:szCs w:val="28"/>
        </w:rPr>
        <w:t>Как в настоящем научном творчестве постановка проблемы идет через проблемную ситуацию, так и на уроке открытия новых знаний постановка проблемы заключается в создании учителем проблемной ситуации и организации выхода из нее одним из трех способов: 1) учитель сам заостряет противоречие проблемной ситуации и сообщает проблему; 2) ученики осознают противоречие и формулируют проблему;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3) учитель диалогом побуждает учеников выдвигать и проверять гипотезы.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Приёмы и методические находки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Одним из важных компонентов курса является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работа с лингвистическими текстами</w:t>
      </w:r>
      <w:r w:rsidRPr="00AA17D5">
        <w:rPr>
          <w:rFonts w:ascii="Times New Roman" w:hAnsi="Times New Roman" w:cs="Times New Roman"/>
          <w:sz w:val="28"/>
          <w:szCs w:val="28"/>
        </w:rPr>
        <w:t>, которые формируют умения работать с научными текстами, структурировать текст, рассуждать на лингвистические темы.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Примеры заданий (рассуждаем на лингвистическую тему):</w:t>
      </w:r>
    </w:p>
    <w:p w:rsidR="00AA17D5" w:rsidRPr="00AA17D5" w:rsidRDefault="00AA17D5" w:rsidP="00AA17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докажите, что те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кст сл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>ужит подтверждением мысли, что «язык изменчив, как изменчива сама жизнь».</w:t>
      </w:r>
    </w:p>
    <w:p w:rsidR="00AA17D5" w:rsidRPr="00AA17D5" w:rsidRDefault="00AA17D5" w:rsidP="00AA17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докажите ошибочность утверждения о том, что «дефис» и «тире» – это термины-синонимы.</w:t>
      </w:r>
    </w:p>
    <w:p w:rsidR="00E51690" w:rsidRDefault="00AA17D5" w:rsidP="00AA17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1690">
        <w:rPr>
          <w:rFonts w:ascii="Times New Roman" w:hAnsi="Times New Roman" w:cs="Times New Roman"/>
          <w:sz w:val="28"/>
          <w:szCs w:val="28"/>
        </w:rPr>
        <w:t>рассмотрите таблицу и решите: одному ли правилу подчиняется написание НЕ с наречиями, именами существительными и прилагательными.</w:t>
      </w:r>
    </w:p>
    <w:p w:rsidR="00AA17D5" w:rsidRPr="00E51690" w:rsidRDefault="00AA17D5" w:rsidP="00E516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1690">
        <w:rPr>
          <w:rFonts w:ascii="Times New Roman" w:hAnsi="Times New Roman" w:cs="Times New Roman"/>
          <w:sz w:val="28"/>
          <w:szCs w:val="28"/>
        </w:rPr>
        <w:t>   При изучении лингвистической информации мы активно используем такой прием, как </w:t>
      </w:r>
      <w:r w:rsidRPr="00E51690">
        <w:rPr>
          <w:rFonts w:ascii="Times New Roman" w:hAnsi="Times New Roman" w:cs="Times New Roman"/>
          <w:b/>
          <w:bCs/>
          <w:sz w:val="28"/>
          <w:szCs w:val="28"/>
        </w:rPr>
        <w:t>сворачивание текста в кластер</w:t>
      </w:r>
      <w:r w:rsidRPr="00E51690">
        <w:rPr>
          <w:rFonts w:ascii="Times New Roman" w:hAnsi="Times New Roman" w:cs="Times New Roman"/>
          <w:sz w:val="28"/>
          <w:szCs w:val="28"/>
        </w:rPr>
        <w:t>, при этом эффективно формируется читательская функциональная грамотность. </w:t>
      </w:r>
      <w:r w:rsidRPr="00E51690">
        <w:rPr>
          <w:rFonts w:ascii="Times New Roman" w:hAnsi="Times New Roman" w:cs="Times New Roman"/>
          <w:b/>
          <w:bCs/>
          <w:sz w:val="28"/>
          <w:szCs w:val="28"/>
        </w:rPr>
        <w:t>Воссоздание информации по составленному кластеру</w:t>
      </w:r>
      <w:r w:rsidRPr="00E51690">
        <w:rPr>
          <w:rFonts w:ascii="Times New Roman" w:hAnsi="Times New Roman" w:cs="Times New Roman"/>
          <w:sz w:val="28"/>
          <w:szCs w:val="28"/>
        </w:rPr>
        <w:t> формирует не только лингвистические компетенции, но и умение составлять собственный связный текст, и здесь мы формируем уже </w:t>
      </w:r>
      <w:r w:rsidRPr="00E51690">
        <w:rPr>
          <w:rFonts w:ascii="Times New Roman" w:hAnsi="Times New Roman" w:cs="Times New Roman"/>
          <w:sz w:val="28"/>
          <w:szCs w:val="28"/>
          <w:u w:val="single"/>
        </w:rPr>
        <w:t>языковую</w:t>
      </w:r>
      <w:r w:rsidRPr="00E51690">
        <w:rPr>
          <w:rFonts w:ascii="Times New Roman" w:hAnsi="Times New Roman" w:cs="Times New Roman"/>
          <w:sz w:val="28"/>
          <w:szCs w:val="28"/>
        </w:rPr>
        <w:t> функциональную грамотность.   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        Формирование  языковой функциональной грамотности с учетом требований ФГОС начинается с </w:t>
      </w:r>
      <w:proofErr w:type="gramStart"/>
      <w:r w:rsidRPr="00AA17D5">
        <w:rPr>
          <w:rFonts w:ascii="Times New Roman" w:hAnsi="Times New Roman" w:cs="Times New Roman"/>
          <w:b/>
          <w:bCs/>
          <w:sz w:val="28"/>
          <w:szCs w:val="28"/>
        </w:rPr>
        <w:t>самостоятельного</w:t>
      </w:r>
      <w:proofErr w:type="gramEnd"/>
      <w:r w:rsidRPr="00AA17D5">
        <w:rPr>
          <w:rFonts w:ascii="Times New Roman" w:hAnsi="Times New Roman" w:cs="Times New Roman"/>
          <w:b/>
          <w:bCs/>
          <w:sz w:val="28"/>
          <w:szCs w:val="28"/>
        </w:rPr>
        <w:t xml:space="preserve"> целеполагания</w:t>
      </w:r>
      <w:r w:rsidRPr="00AA17D5">
        <w:rPr>
          <w:rFonts w:ascii="Times New Roman" w:hAnsi="Times New Roman" w:cs="Times New Roman"/>
          <w:sz w:val="28"/>
          <w:szCs w:val="28"/>
        </w:rPr>
        <w:t>  на  занятиях обучающимися.  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Целеполагание входит в состав регулятивных универсальных учебных действий, которые необходимо развить у ученика. Что же такое целеполагание?  «Целеполагание в образовании – это процесс установления и формулирования учениками и учителем главных целей и задач обучения на определенных его этапах».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 Этап целеполагания занимает ведущее место и в структуре урока: учитель не транслирует свою цель, а создает условия, включающие каждого ученика в процесс целеполагания. Лишь в том случае, когда ученик осознает смысл учебной задачи и примет ее как лично для него значимую, его деятельность станет мотивированной и целенаправленной. Именно на данном этапе урока возникает внутренняя мотивация ученика на активную,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деятельностную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позицию, возникают побуждения: узнать, найти, доказать. Как известно, цель деятельности – это ее предвосхищаемый результат.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Эффективность целеполагания определяется степенью соответствия результатов обучения поставленным целям. Скажем: «Как цель поставишь, таким и будет результат». Поэтому цели должны быть: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- понятны, осознаны, реальны, достижимы (указывают на конкретные результаты обучения);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 инструментальны, технологичны (определяют конкретные действия по их достижению);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диагностичны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 (поддаются измерению, определению соответствия им результатов учебной деятельности).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Некоторые приемы целеполагания: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1. Формирование цели при помощи опорных глаголов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Преподаватель может назвать тему урока и предложить учащимся сформулировать цель с помощью опорных глаголов.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(Можно предложить учащимся готовый набор глаголов, при помощи которых осуществляется запись цели: изучить, знать, уметь, выяснить, обобщить, закрепить, доказать, сравнить, проанализировать, сделать вывод, разобраться, систематизировать...).</w:t>
      </w:r>
      <w:proofErr w:type="gramEnd"/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2. Работа над понятием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Учащимся предлагается для зрительного восприятия название темы урока. Необходимо объяснить значение каждого слова или отыскать в "Толковом словаре". Далее, от значения слова определяем цель урока.</w:t>
      </w:r>
    </w:p>
    <w:p w:rsidR="00AA17D5" w:rsidRPr="00AA17D5" w:rsidRDefault="00AA17D5" w:rsidP="00AA17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Подводящий диалог</w:t>
      </w:r>
    </w:p>
    <w:p w:rsidR="00AA17D5" w:rsidRPr="00AA17D5" w:rsidRDefault="00AA17D5" w:rsidP="00AA17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клоуз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>-тестом и др.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На этапе актуализации учебного материала ведется беседа, направленная на обобщение, конкретизацию, логику рассуждения. Диалог подводится к тому, о чем дети не могут рассказать в силу некомпетентности или недостаточно полного обоснования своих действий. Тем самым возникает ситуация, для которой необходимы дополнительные исследования или действия. Ставится цель.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    Например, при изучении темы «Многозначные слова и омонимы» используется следующий прием: приводятся слова известного ученого С.М.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, который любил словесную игру. В спорах он часто говорил: «Прежде чем говорить о графине, надо определить, что мы имеем в виде…» Продолжите мысль С.М.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Бонди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(… сосуд или человек»).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-Можно ли эти слова назвать многозначными? Почему?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-Эти «похожие» на многозначные слова называются омонимами.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- Запишите тему урока и задайте вопросы по теме.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(Ребята предлагают свои варианты: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Что такое омонимы, каковы их признаки?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Чем отличаются омонимы от многозначных слов?)</w:t>
      </w:r>
      <w:proofErr w:type="gramEnd"/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Одним из любимых и часто используемых приемов является прием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создания проблемных ситуаций. </w:t>
      </w:r>
      <w:r w:rsidRPr="00AA17D5">
        <w:rPr>
          <w:rFonts w:ascii="Times New Roman" w:hAnsi="Times New Roman" w:cs="Times New Roman"/>
          <w:sz w:val="28"/>
          <w:szCs w:val="28"/>
        </w:rPr>
        <w:t>Чтобы ученик сформулировал и присвоил себе цель, его необходимо столкнуть с ситуацией, в которой он обнаружит дефицит своих знаний и способностей. В этом случае цель им воспримется как проблема.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Приемы создания проблемных ситуаций могут быть самыми разными. Выбор того или иного приема определяется содержанием учебного материала, целью данного урока.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Тема «Однородные и неоднородные определения»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1. Прочитайте имена прилагательные </w:t>
      </w:r>
      <w:r w:rsidRPr="00AA17D5">
        <w:rPr>
          <w:rFonts w:ascii="Times New Roman" w:hAnsi="Times New Roman" w:cs="Times New Roman"/>
          <w:i/>
          <w:iCs/>
          <w:sz w:val="28"/>
          <w:szCs w:val="28"/>
        </w:rPr>
        <w:t>(клюквенный, малиновый, кислый, томатный, сладкий, соленый).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2. По какому признаку их можно разделить? (вид, вкус)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3. Запишите их в две группы. Подберите к ним подходящее по смыслу имя существительное (сок).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4. Составьте два предложения:1) со словами из одной группы; 2) со словами из разных групп.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(</w:t>
      </w:r>
      <w:r w:rsidRPr="00AA17D5">
        <w:rPr>
          <w:rFonts w:ascii="Times New Roman" w:hAnsi="Times New Roman" w:cs="Times New Roman"/>
          <w:i/>
          <w:iCs/>
          <w:sz w:val="28"/>
          <w:szCs w:val="28"/>
        </w:rPr>
        <w:t>Я люблю клюквенный, малиновый, томатный сок.</w:t>
      </w:r>
      <w:proofErr w:type="gramEnd"/>
      <w:r w:rsidRPr="00AA17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A17D5">
        <w:rPr>
          <w:rFonts w:ascii="Times New Roman" w:hAnsi="Times New Roman" w:cs="Times New Roman"/>
          <w:i/>
          <w:iCs/>
          <w:sz w:val="28"/>
          <w:szCs w:val="28"/>
        </w:rPr>
        <w:t>Я люблю сладкий малиновый сок.)</w:t>
      </w:r>
      <w:proofErr w:type="gramEnd"/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i/>
          <w:iCs/>
          <w:sz w:val="28"/>
          <w:szCs w:val="28"/>
        </w:rPr>
        <w:t>5. </w:t>
      </w:r>
      <w:r w:rsidRPr="00AA17D5">
        <w:rPr>
          <w:rFonts w:ascii="Times New Roman" w:hAnsi="Times New Roman" w:cs="Times New Roman"/>
          <w:sz w:val="28"/>
          <w:szCs w:val="28"/>
        </w:rPr>
        <w:t>Подчеркните однородные члены, расставьте знаки препинания. Что вас смущает?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6. Как вы думаете, в каком предложении определения будут однородными, а в каком – неоднородные? Почему?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7D5">
        <w:rPr>
          <w:rFonts w:ascii="Times New Roman" w:hAnsi="Times New Roman" w:cs="Times New Roman"/>
          <w:sz w:val="28"/>
          <w:szCs w:val="28"/>
        </w:rPr>
        <w:t>Сформулируйте основной вопрос урока </w:t>
      </w:r>
      <w:r w:rsidRPr="00AA17D5">
        <w:rPr>
          <w:rFonts w:ascii="Times New Roman" w:hAnsi="Times New Roman" w:cs="Times New Roman"/>
          <w:i/>
          <w:iCs/>
          <w:sz w:val="28"/>
          <w:szCs w:val="28"/>
        </w:rPr>
        <w:t>(Что такое однородные и неоднородные определения?</w:t>
      </w:r>
      <w:proofErr w:type="gramEnd"/>
      <w:r w:rsidRPr="00AA17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AA17D5">
        <w:rPr>
          <w:rFonts w:ascii="Times New Roman" w:hAnsi="Times New Roman" w:cs="Times New Roman"/>
          <w:i/>
          <w:iCs/>
          <w:sz w:val="28"/>
          <w:szCs w:val="28"/>
        </w:rPr>
        <w:t>Как их отличить?)</w:t>
      </w:r>
      <w:proofErr w:type="gramEnd"/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Тема: «Грамматические признаки причастия»</w:t>
      </w:r>
    </w:p>
    <w:p w:rsidR="00AA17D5" w:rsidRPr="00AA17D5" w:rsidRDefault="00AA17D5" w:rsidP="00AA17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Прочитайте текст.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i/>
          <w:iCs/>
          <w:sz w:val="28"/>
          <w:szCs w:val="28"/>
        </w:rPr>
        <w:t>Сбоку наползает мрачная синяя туча, на фоне её </w:t>
      </w:r>
      <w:r w:rsidRPr="00AA17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трепещут</w:t>
      </w:r>
      <w:r w:rsidRPr="00AA17D5">
        <w:rPr>
          <w:rFonts w:ascii="Times New Roman" w:hAnsi="Times New Roman" w:cs="Times New Roman"/>
          <w:i/>
          <w:iCs/>
          <w:sz w:val="28"/>
          <w:szCs w:val="28"/>
        </w:rPr>
        <w:t> тысячи белых крыльев. Как стая</w:t>
      </w:r>
      <w:r w:rsidRPr="00AA17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белых</w:t>
      </w:r>
      <w:r w:rsidRPr="00AA17D5">
        <w:rPr>
          <w:rFonts w:ascii="Times New Roman" w:hAnsi="Times New Roman" w:cs="Times New Roman"/>
          <w:i/>
          <w:iCs/>
          <w:sz w:val="28"/>
          <w:szCs w:val="28"/>
        </w:rPr>
        <w:t> бабочек, летят россыпью стрепеты.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i/>
          <w:iCs/>
          <w:sz w:val="28"/>
          <w:szCs w:val="28"/>
        </w:rPr>
        <w:t>    В полёте этих птиц, в их </w:t>
      </w:r>
      <w:r w:rsidRPr="00AA17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трепещущих</w:t>
      </w:r>
      <w:r w:rsidRPr="00AA17D5">
        <w:rPr>
          <w:rFonts w:ascii="Times New Roman" w:hAnsi="Times New Roman" w:cs="Times New Roman"/>
          <w:i/>
          <w:iCs/>
          <w:sz w:val="28"/>
          <w:szCs w:val="28"/>
        </w:rPr>
        <w:t> крыльях – нечто необычное, удивительное.</w:t>
      </w:r>
      <w:r w:rsidRPr="00AA17D5">
        <w:rPr>
          <w:rFonts w:ascii="Times New Roman" w:hAnsi="Times New Roman" w:cs="Times New Roman"/>
          <w:sz w:val="28"/>
          <w:szCs w:val="28"/>
        </w:rPr>
        <w:t>        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2. Сравните выделенные слова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 Какие из них обозначают признак действия?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-Какое слово называет действие?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какого слова есть и признак, и действие?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 Как это можно доказать?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- Почему крылья названы трепещущими?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- Можно ли отнести слова белые и трепещущие к одной и той же части речи? Почему?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Перед вами новая часть речи – причастие.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3. Сформулируйте цель урока. (Установить, какие признаки есть у причастия, чем отличается причастие от прилагательного.)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      Наиболее содержательные с точки зрения учебного предмета цели учитель должен записать на доске, ученики записывают их в тетради, что привлечет к ним внимание  учеников, которые   не сумели поставить свои цели. Фиксация целей позволяет учителю обращаться к ним в течение урока и в его конце для анализа их достижения.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В конце урока необходимо вернуться к этой записи и предложить обучающимся  не только проанализировать, что им удалось сделать на уроке, но и увидеть, достигли ли они цели, а в зависимости от этого – формулируется домашнее задание.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И мы предлагаем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 новый взгляд на домашние задания.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Развитию  языковой грамотности должны способствовать и домашние задания. Проблема в том, что  большой объём домашних заданий приводит к тому, что учащиеся либо отказываются их выполнять, либо выполняют частично и некачественно, либо исполняют задания учителя, накапливая при этом чувство бессмысленности и усталости, либо, что еще страшнее, списывают с ГДЗ. Формы домашних заданий, которые использовались ранее (выучить параграф, выполнить упражнение), уходят на второй план. Это касается не только учебных предметов «Русский язык» и «Литература».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Формы домашних заданий могут быть универсальными для всех предметов. Такие формы развивают универсальные учебные действия, среди которых ключевыми являются готовность выстраивать устное и письменное высказывание на заданную тему, умение обрабатывать, присваивать и использовать полученную информацию. Перечислим некоторые из них.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  1. Эффективными способами закрепления знаний, заключённых в учебных текстах, и одновременно проверки изучения текста являются составления планов: вопросных или тезисных.  Они требуют некой рефлексии на прочитанный и осмысленный текст. Если заданный текст велик по объёму, целесообразно работу по составлению плана начать на уроке, а в качестве домашнего задания предложить закончить начатый план. Вместо плана может быть кластер. Ребятам предлагается составить опорный конспек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кластер) по изучаемой теме и «озвучить» его.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1. Здесь уместно будет провести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«конкурс шпаргалок».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Конкурс шпаргалок — форма учебной работы, в процессе подготовки которой отрабатываются умения «сворачивать и разворачивать информацию» в определенных ограничительных условиях. Проводится этот </w:t>
      </w:r>
      <w:r w:rsidRPr="00AA17D5">
        <w:rPr>
          <w:rFonts w:ascii="Times New Roman" w:hAnsi="Times New Roman" w:cs="Times New Roman"/>
          <w:sz w:val="28"/>
          <w:szCs w:val="28"/>
        </w:rPr>
        <w:lastRenderedPageBreak/>
        <w:t>конкурс так. В начале изучения темы учитель объявляет начало конкурса и оговаривает его условия. Ученик может отвечать по подготовленной дома «шпаргалке», если: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1) «шпаргалка» оформлена на листе бумаги форматом А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>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2) в шпаргалке нет текста, а информация представлена отдельными словами, условными знаками, схематичными рисунками, стрелками, расположением единиц информации относительно друг друга;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3) количество слов и других единиц информации соответствует принятым условиям (например, на листе может быть не больше 10 слов, трех условных знаков, семи стрелок или линий);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4) ученик сможет по своей шпаргалке дать грамотный связный ответ.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Лучшие «шпаргалки» по мере их использования на уроке вывешиваются на стенде. В конце изучения темы подводятся итоги.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  2.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текста, подбор ключевых слов (5-7 слов), написание аннотации к тексту параграфа. Данные задания позволяют проконтролировать понимание главного смысла текста, практической ценности заключённой в нём информации.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 3. Работа с учебниками других предметов. Например, при изучении темы сложноподчиненное предложение ученикам предлагается выписать 5 СПП из учебника истории или биологии, разобрать эти предложения и доказать правильность выбора.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     4. Составление словарей терминов для прочитанного текста. Данное задание подходит для лингвистических текстов (М.М. Разумовская)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 5. Составление 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>.  </w:t>
      </w:r>
      <w:proofErr w:type="spellStart"/>
      <w:r w:rsidRPr="00AA17D5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AA17D5">
        <w:rPr>
          <w:rFonts w:ascii="Times New Roman" w:hAnsi="Times New Roman" w:cs="Times New Roman"/>
          <w:sz w:val="28"/>
          <w:szCs w:val="28"/>
        </w:rPr>
        <w:t xml:space="preserve"> позволяет выделить информационные доминанты текста, выделить их основные признаки, сформулировать умозаключения.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6. Подбор примеров к теоретическим положениям, рассмотренным при объяснении материала. Изучение объёмного материала целесообразно делить между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на небольшие части. Такой подход позволяет воспитывать чувство ответственности, командный дух.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    Отметим, что домашние задания должны быть вариативными, учитывающими способности, интересы школьника. Так, нельзя навязывать ученику то, что ему неинтересно (например, сочинять оду или сценарий, </w:t>
      </w:r>
      <w:r w:rsidRPr="00AA17D5">
        <w:rPr>
          <w:rFonts w:ascii="Times New Roman" w:hAnsi="Times New Roman" w:cs="Times New Roman"/>
          <w:sz w:val="28"/>
          <w:szCs w:val="28"/>
        </w:rPr>
        <w:lastRenderedPageBreak/>
        <w:t>иллюстрировать прочитанное и т. п.). Нужно учитывать, что дети по-разному могут выполнить одно и то же задание. Так, одному ученику на выполнение упражнения потребуется пять минут, а другому двадцать. Если не придерживаться этого, задание, как это бывает часто, будут выполнять родители.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Универсальный приём, активизирующий внимание учащихся – это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прием «лови ошибку».</w:t>
      </w:r>
      <w:r w:rsidRPr="00AA17D5">
        <w:rPr>
          <w:rFonts w:ascii="Times New Roman" w:hAnsi="Times New Roman" w:cs="Times New Roman"/>
          <w:sz w:val="28"/>
          <w:szCs w:val="28"/>
        </w:rPr>
        <w:t> Он формирует умение анализировать информацию; умение применять знания в нестандартной ситуации; умение критически оценивать полученную информацию.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Учитель предлагает учащимся информацию, содержащую неизвестное количество ошибок. Сначала, учитель об этом предупреждает детей. Учащиеся ищут ошибку группой или индивидуально, спорят, совещаются, зная, что ошибки есть.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Позже учитель умышленно допускает ошибки, не предупреждая ребят, и самые внимательные находят их, обосновывая свой выбор и поощряются «5»!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Это могут быть тексты с заданиями по изучаемой теме, но в них допущены как орфографические, пунктуационные, так и речевые, стилистические ошибки. Ребятам приходится сначала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отредактировать текст или предложения</w:t>
      </w:r>
      <w:r w:rsidRPr="00AA17D5">
        <w:rPr>
          <w:rFonts w:ascii="Times New Roman" w:hAnsi="Times New Roman" w:cs="Times New Roman"/>
          <w:sz w:val="28"/>
          <w:szCs w:val="28"/>
        </w:rPr>
        <w:t>, только потом работать с текстом по теме урока.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Например, дается набор предложений и задание к ним: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Списать предложения, подчеркнуть грамматические основы, определить тип сказуемого.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i/>
          <w:iCs/>
          <w:sz w:val="28"/>
          <w:szCs w:val="28"/>
        </w:rPr>
        <w:t xml:space="preserve">1. Друзья, попробуем оглянуться в будущее. 2. Через весь роман проходит фабула патриотизма. 3. Очень рано я понял, что биология – завлекательная наука. 4. С первого момента он может показаться даже </w:t>
      </w:r>
      <w:proofErr w:type="gramStart"/>
      <w:r w:rsidRPr="00AA17D5">
        <w:rPr>
          <w:rFonts w:ascii="Times New Roman" w:hAnsi="Times New Roman" w:cs="Times New Roman"/>
          <w:i/>
          <w:iCs/>
          <w:sz w:val="28"/>
          <w:szCs w:val="28"/>
        </w:rPr>
        <w:t>очень прекрасным</w:t>
      </w:r>
      <w:proofErr w:type="gramEnd"/>
      <w:r w:rsidRPr="00AA17D5">
        <w:rPr>
          <w:rFonts w:ascii="Times New Roman" w:hAnsi="Times New Roman" w:cs="Times New Roman"/>
          <w:i/>
          <w:iCs/>
          <w:sz w:val="28"/>
          <w:szCs w:val="28"/>
        </w:rPr>
        <w:t xml:space="preserve"> человеком. 5. Скоропостижный отъезд Хлестакова и известие о приезде настоящего ревизора приводят чиновников в оцепенение. 6. Нельзя без гневного возмущения относиться к разным Чичиковым, Ноздревым, Плюшкиным. 7. Автор по-новому решает вопрос о месте поэта в жизни, о гражданстве поэзии.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Внимательные дети, привыкшие к «подвохам» учителя, сразу увидят речевые ошибки. Таким образом, выполняя данное упражнение, мы не просто отрабатываем тему, но и формируем языковую грамотность.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Уместно будет организовать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работу с паронимами</w:t>
      </w:r>
      <w:r w:rsidRPr="00AA17D5">
        <w:rPr>
          <w:rFonts w:ascii="Times New Roman" w:hAnsi="Times New Roman" w:cs="Times New Roman"/>
          <w:sz w:val="28"/>
          <w:szCs w:val="28"/>
        </w:rPr>
        <w:t>: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  <w:u w:val="single"/>
        </w:rPr>
        <w:t>1. НАДЕТЬ - ОДЕТЬ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В каком предложении вместо слова одеть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употребить слово НАДЕТЬ?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1) После вчерашнего ливня в туфлях и улицу не перейдёшь, придётся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одеть охотничьи сапоги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>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2) Дарья Александровна обдумывала, как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одеть детей завтра.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3) Хвойный лес одел все горы и подошёл вплотную к морю.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4) Танцоров одели в национальные костюмы.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  <w:u w:val="single"/>
        </w:rPr>
        <w:t>2. ОБСУЖДЕНИЕ - ОСУЖДЕНИЕ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В каком предложении вместо слова ОБСУЖДЕНИЕ нужно употребить ОСУЖДЕНИЕ?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1) ОБСУЖДЕНИЕ проблемы загрязнения окружающей среды стало важней темой.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2) Никогда нельзя предугадать результаты ОБСУЖДЕНИЯ сути научного открытия.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3) Урок был посвящен ОБСУЖДЕНИЮ новой книги В. Распутина.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4) ОБСУЖДЕНИЕ преступника судом на 3 года исправительных работ вызвало недовольство горожан.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  <w:u w:val="single"/>
        </w:rPr>
        <w:t>3. ОСВОИТЬ - УСВОИТЬ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 xml:space="preserve">В каком предложении вместо слова ОСВОИТЬ 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 xml:space="preserve"> употребить УСВОИТЬ?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1) Завод ОСВОИЛ выпуск новой продукции.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2) Ученик сумел быстро ОСВОИТЬ новый материал.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3) Жители деревни решили ОСВОИТЬ новые земли для посева зерновых культур.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4) Пришлось ОСВОИТЬ новую технику.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lastRenderedPageBreak/>
        <w:t>         Важнейшей задачей формирования языковой функциональной грамотности является соблюдение обучающимися  этикетных норм, правил речевого поведения, характерных для </w:t>
      </w:r>
      <w:r w:rsidRPr="00AA17D5">
        <w:rPr>
          <w:rFonts w:ascii="Times New Roman" w:hAnsi="Times New Roman" w:cs="Times New Roman"/>
          <w:sz w:val="28"/>
          <w:szCs w:val="28"/>
          <w:u w:val="single"/>
        </w:rPr>
        <w:t>конкретных</w:t>
      </w:r>
      <w:r w:rsidRPr="00AA17D5">
        <w:rPr>
          <w:rFonts w:ascii="Times New Roman" w:hAnsi="Times New Roman" w:cs="Times New Roman"/>
          <w:sz w:val="28"/>
          <w:szCs w:val="28"/>
        </w:rPr>
        <w:t> социальных условий, регулирующих употребление тех или иных речевых единиц; умение с помощью языковых сре</w:t>
      </w:r>
      <w:proofErr w:type="gramStart"/>
      <w:r w:rsidRPr="00AA17D5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A17D5">
        <w:rPr>
          <w:rFonts w:ascii="Times New Roman" w:hAnsi="Times New Roman" w:cs="Times New Roman"/>
          <w:sz w:val="28"/>
          <w:szCs w:val="28"/>
        </w:rPr>
        <w:t>амотно выражать собственные мысли.</w:t>
      </w:r>
    </w:p>
    <w:p w:rsidR="00AA17D5" w:rsidRPr="00AA17D5" w:rsidRDefault="00AA17D5" w:rsidP="00AA17D5">
      <w:pPr>
        <w:jc w:val="both"/>
        <w:rPr>
          <w:rFonts w:ascii="Times New Roman" w:hAnsi="Times New Roman" w:cs="Times New Roman"/>
          <w:sz w:val="28"/>
          <w:szCs w:val="28"/>
        </w:rPr>
      </w:pPr>
      <w:r w:rsidRPr="00AA17D5">
        <w:rPr>
          <w:rFonts w:ascii="Times New Roman" w:hAnsi="Times New Roman" w:cs="Times New Roman"/>
          <w:sz w:val="28"/>
          <w:szCs w:val="28"/>
        </w:rPr>
        <w:t>Предлагаем  приём </w:t>
      </w:r>
      <w:r w:rsidRPr="00AA17D5">
        <w:rPr>
          <w:rFonts w:ascii="Times New Roman" w:hAnsi="Times New Roman" w:cs="Times New Roman"/>
          <w:b/>
          <w:bCs/>
          <w:sz w:val="28"/>
          <w:szCs w:val="28"/>
        </w:rPr>
        <w:t>составление инструкции.</w:t>
      </w:r>
      <w:r w:rsidRPr="00AA17D5">
        <w:rPr>
          <w:rFonts w:ascii="Times New Roman" w:hAnsi="Times New Roman" w:cs="Times New Roman"/>
          <w:sz w:val="28"/>
          <w:szCs w:val="28"/>
        </w:rPr>
        <w:t> Например, при изучении темы «Глагол» данный прием позволяет  не только формировать умение распознавать части речи, ставить глаголы в начальную форму и в указанные формы времени, определять известные признаки глагола, состав слова, ориентироваться в выборе предложений по цели; правильно использовать глаголы при составлении делового повествования – инструкции; но и учиться составлять план текста, наблюдать за структурой текста, соблюдать условие единства текста, задавать вопросы к тексту, оформлять устную и письменную речь в форме текста – инструкции, понимать зависимость характера речи от задач и ситуации общения;</w:t>
      </w:r>
      <w:r w:rsidRPr="00AA17D5">
        <w:rPr>
          <w:rFonts w:ascii="Times New Roman" w:hAnsi="Times New Roman" w:cs="Times New Roman"/>
          <w:sz w:val="28"/>
          <w:szCs w:val="28"/>
        </w:rPr>
        <w:br/>
        <w:t xml:space="preserve">осознавать, высказывать и обосновывать свою точку зрения. Составленные инструкции мы редактируем в группах. 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Приоритетной целью образования в современной школе является развитие личности, готовой к взаимодействию с окружающим миром, к самообразованию и саморазвитию.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     В соответствии с требованиями к содержанию и планируемым результатам освоения учащимися основной образовательной программы основного общего образования в качестве результата рассматривается формирование у обучающихся универсальных учебных действий.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     Особое место среди </w:t>
      </w:r>
      <w:proofErr w:type="spell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метапредметных</w:t>
      </w:r>
      <w:proofErr w:type="spell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универсальных учебных действий занимает чтение и работа с информацией. Успешное обучение в основной школе невозможно без </w:t>
      </w:r>
      <w:proofErr w:type="spell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сформированности</w:t>
      </w:r>
      <w:proofErr w:type="spell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читательской грамотности. Словосочетание </w:t>
      </w:r>
      <w:r w:rsidRPr="00AA17D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«читательская грамотность» </w:t>
      </w: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появилось в контексте международного тестирования в 1991 г. В исследовании</w:t>
      </w:r>
      <w:r w:rsidRPr="00AA17D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 </w:t>
      </w: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PISA: Читательская грамотность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AA17D5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Читательская грамотность</w:t>
      </w: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основной вид учебной деятельности в школе, поэтому на своих уроках формирую у обучающихся читательские умения, которые необходимы для полноценной работы с текстами, а именно:</w:t>
      </w:r>
      <w:proofErr w:type="gramEnd"/>
    </w:p>
    <w:p w:rsidR="00AA17D5" w:rsidRPr="00AA17D5" w:rsidRDefault="00AA17D5" w:rsidP="00AA17D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Находить и извлекать информацию.</w:t>
      </w:r>
    </w:p>
    <w:p w:rsidR="00AA17D5" w:rsidRPr="00AA17D5" w:rsidRDefault="00AA17D5" w:rsidP="00AA17D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Интегрировать и интерпретировать информацию.</w:t>
      </w:r>
    </w:p>
    <w:p w:rsidR="00AA17D5" w:rsidRPr="00AA17D5" w:rsidRDefault="00AA17D5" w:rsidP="00AA17D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Осмысливать и оценивать содержание и форму текста.</w:t>
      </w:r>
    </w:p>
    <w:p w:rsidR="00AA17D5" w:rsidRPr="00AA17D5" w:rsidRDefault="00AA17D5" w:rsidP="00AA17D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Использовать информацию из текста.</w:t>
      </w:r>
    </w:p>
    <w:p w:rsidR="00AA17D5" w:rsidRPr="00AA17D5" w:rsidRDefault="00AA17D5" w:rsidP="00AA17D5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Третий год я работаю по УМК русский язык М.М. Разумовской С.И. Львовой В.И. Капинос, по литературе пользуюсь учебником под редакцией В.Я. Коровина, В.П. Журавлева. В этих учебниках есть часть заданий по нескольким критериям формирования читательской грамотности, а остальные нахожу в интернете. Приведу примеры приёмов формирования читательской грамотности, которые наиболее эффективно использую на уроках: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770"/>
        <w:gridCol w:w="885"/>
        <w:gridCol w:w="1605"/>
        <w:gridCol w:w="3786"/>
        <w:gridCol w:w="425"/>
        <w:gridCol w:w="30"/>
        <w:gridCol w:w="351"/>
      </w:tblGrid>
      <w:tr w:rsidR="00AA17D5" w:rsidRPr="00AA17D5" w:rsidTr="00AA17D5">
        <w:trPr>
          <w:gridAfter w:val="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заданий из учебника русский язык под ред. Разумовской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«чтение </w:t>
            </w: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остановками»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проверяющие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находить и извлекать информацию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1.Восстановите текст, ниже даны слова для справок.</w:t>
            </w:r>
          </w:p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Озаглавьте текст, найдите основную мысль текста.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-Написание эссе.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-Составление телеграммы, памятки, инструкции.</w:t>
            </w:r>
          </w:p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-Стихотворение по алгоритму.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проверяющие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интегрировать и интерпретировать информацию.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 предложение, используя информацию текста.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ты понимаешь, что значит «…культура родного языка — это и личное  дело каждого, и одновременно общее дело всех».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Определите тему  текста.  В каком предложении текста выражена основная мысль и почему? Обоснуйте свой ответ.</w:t>
            </w:r>
          </w:p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Придумать название к тексту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пометками»,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проверяющие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осмыслять и оценивать содержание и форму текста.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1.Какой тип речи представлен в предложениях 6 – 8 текста: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повествование;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описание;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рассуждение;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рассуждение и описание.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В следующем предложении </w:t>
            </w: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вставьте недостающие слова: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русском языке ___изменяются по ___, падежам </w:t>
            </w:r>
          </w:p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____, могут иметь __.</w:t>
            </w:r>
          </w:p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Сформулируйте  собственную точку зрения на предмет, обсуждаемый в тексте 1, назовите морфологические признаки из текста 2, приведите  примеры из текста 3 (можно оформить в виде таблицы).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все задания есть в учебнике, пользуюсь сайтами</w:t>
            </w: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Приём «Работа с вопросником»</w:t>
            </w: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проводится проверка точности и правильности, найденных ответов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Приём «Мозговой штурм»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например, после чтения первой части сказки В.Ф. Одоевского «Мороз Иванович», в которой автор знакомит с главными героями Рукодельницей и Ленивицей, учитель делает остановку и предлагает детям вспомнить пословицы о трудолюбии и лени (ученики в парах записывают их на листах). В конце урока дети озвучивают свои записи и выбирают пословицу, наиболее </w:t>
            </w: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точно отражающую главную мысль сказки.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Приём «Уголки»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составлении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 Этот прием учит детей диалогу, культуре общения.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Приём «Написание творческих работ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предлагается написать продолжение понравившегося произведения из раздела или самому написать сказку или стихотворение.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17D5" w:rsidRPr="00AA17D5" w:rsidRDefault="00AA17D5" w:rsidP="00AA17D5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10101"/>
          <w:sz w:val="28"/>
          <w:szCs w:val="28"/>
          <w:lang w:eastAsia="ru-RU"/>
        </w:rPr>
      </w:pPr>
    </w:p>
    <w:tbl>
      <w:tblPr>
        <w:tblW w:w="91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2820"/>
        <w:gridCol w:w="2797"/>
        <w:gridCol w:w="351"/>
      </w:tblGrid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Приём «Тонкие и толстые вопросы»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учатся различать те вопросы, </w:t>
            </w: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 можно дать однозначный ответ (тонкие вопросы), и те, на которые ответить определенно невозможно, проблемные (толстые) вопросы.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Приём «Логическая цепочка»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прочтения текста учащимся предлагается построить события в логической последовательности</w:t>
            </w: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 Данная стратегия помогает при пересказе текстов. Этот приём можно использовать при подготовке к пересказу большого по объёму произведения.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Приём “Лови ошибку”.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дает несколько грамматических (синтаксических или др.) правил. Одно или несколько из них — неверны. Найти и доказать ошибочность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Приём “</w:t>
            </w:r>
            <w:proofErr w:type="gramStart"/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Верные-неверные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утверждения”.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Например, при изучении творчества М.Е. Салтыкова-Щедрина можно составить такой список утверждений: 1. М.Е. Салтыков-Щедрин был счастливым человеком. 2. Салтыков – настоящая фамилия писателя. 3. Он родился в небогатой семье. 4. Получил прекрасное образование. 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Прием «Мозаика». «Реконструкция текста».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апример,  тема: «Предложение» “Текст”, “ Тема текста”. Ученикам предлагается составить из слов </w:t>
            </w: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предложение, восстановить деформированный текст (расставить предложения в нужной последовательности) Текст разделяется на части (предложения, абзацы)</w:t>
            </w:r>
            <w:proofErr w:type="gramStart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ченикам предлагается собрать текст из разрозненных частей, разложив их в правильной последовательности.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Приём «Письмо с дырками»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Работая с текстом таким образом, дети могут выделить нужную информацию, составить текст самостоятельно, доказать свою точку зрения.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0"/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Ежегодно, в конце года, провожу Комплексные контрольные работы, которые проверяют у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метапредметные</w:t>
      </w:r>
      <w:proofErr w:type="spell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навыки: читательскую грамотность, умение работать с текстом.</w:t>
      </w:r>
    </w:p>
    <w:p w:rsidR="00AA17D5" w:rsidRPr="00AA17D5" w:rsidRDefault="00AA17D5" w:rsidP="00AA17D5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Результаты за последние 3 года.</w:t>
      </w:r>
    </w:p>
    <w:tbl>
      <w:tblPr>
        <w:tblW w:w="87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030"/>
        <w:gridCol w:w="846"/>
        <w:gridCol w:w="1375"/>
        <w:gridCol w:w="1318"/>
        <w:gridCol w:w="1918"/>
        <w:gridCol w:w="1366"/>
      </w:tblGrid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базового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(12%)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(50%)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(38%)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(38%)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(50%)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(12%)</w:t>
            </w:r>
          </w:p>
        </w:tc>
      </w:tr>
      <w:tr w:rsidR="00AA17D5" w:rsidRPr="00AA17D5" w:rsidTr="00AA17D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(25%)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(63%)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7D5" w:rsidRPr="00AA17D5" w:rsidRDefault="00AA17D5" w:rsidP="00AA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(12%)</w:t>
            </w:r>
          </w:p>
        </w:tc>
      </w:tr>
    </w:tbl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Таким образом, из таблицы видно, что видна динамика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В 2021 году, октябре, в нашей школе был проведен районный мониторинг по Функциональной грамотности, где оценивали читательскую грамотность в 6 классе. В мониторинге участвовало 8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Результаты оказались следующие: на повышенном уровне - 78%, на базовом - 22%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подготовке обучающихся к ОГЭ и ЕГЭ, также использую в своей работе следующие методы:</w:t>
      </w:r>
    </w:p>
    <w:p w:rsidR="00AA17D5" w:rsidRPr="00AA17D5" w:rsidRDefault="00AA17D5" w:rsidP="00AA17D5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написание сочинения и изложения: экзаменационные сочинения разных видов: сочинение-рассуждение по данному определению; итоговое сочинение-рассуждение на основе произведений художественной литературы и сочинение-рассуждение в формате ЕГЭ.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Составление диалогов. При написании сочинения возникают определенные трудности. Одним из действенных методов подготовки к созданию собственного текста, является редактирование чужого сочинения. Группы работают над сочинениями, написанными одноклассниками. Сначала ребята оценивают текст по установленным разработчиками </w:t>
      </w:r>
      <w:proofErr w:type="spell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КИМов</w:t>
      </w:r>
      <w:proofErr w:type="spell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критериям: анализ текста, проверка грамотности написания сочинения по четырём критериям: орфографические, пунктуационные, грамматические и речевые ошибки. Эта работа позволяет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обучающимся</w:t>
      </w:r>
      <w:proofErr w:type="gram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избежать многих недочётов, ошибок в собственных сочинениях. Кроме того, у 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оттачивается умение вести диалог, слушать собеседника и вырабатывать общую точку зрения.</w:t>
      </w:r>
    </w:p>
    <w:p w:rsidR="00AA17D5" w:rsidRPr="00AA17D5" w:rsidRDefault="00AA17D5" w:rsidP="00AA17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Пользуюсь многими сайтами, для нахождения заданий по функциональной грамотности, которых нет в учебниках.</w:t>
      </w:r>
    </w:p>
    <w:p w:rsidR="00AA17D5" w:rsidRPr="00AA17D5" w:rsidRDefault="00AA17D5" w:rsidP="00AA17D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Институт Стратегии Развития Образования.</w:t>
      </w:r>
    </w:p>
    <w:p w:rsidR="00AA17D5" w:rsidRPr="00AA17D5" w:rsidRDefault="00AA17D5" w:rsidP="00AA17D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Новосибирский институт мониторинга и развития образования Пособие «Уроки формирования функциональной грамотности».</w:t>
      </w:r>
    </w:p>
    <w:p w:rsidR="00AA17D5" w:rsidRPr="00AA17D5" w:rsidRDefault="00AA17D5" w:rsidP="00AA17D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Банк заданий по формированию функциональной грамотности (издательство Просвещение)https://media.prosv.ru/fg/</w:t>
      </w:r>
    </w:p>
    <w:p w:rsidR="00AA17D5" w:rsidRPr="00AA17D5" w:rsidRDefault="00AA17D5" w:rsidP="00AA17D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Российская электронная школа.</w:t>
      </w:r>
    </w:p>
    <w:p w:rsidR="00AA17D5" w:rsidRPr="00AA17D5" w:rsidRDefault="00AA17D5" w:rsidP="00AA17D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https://fioko/примеры-задач-</w:t>
      </w: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pisa</w:t>
      </w:r>
      <w:proofErr w:type="gramEnd"/>
    </w:p>
    <w:p w:rsidR="00AA17D5" w:rsidRPr="00AA17D5" w:rsidRDefault="00AA17D5" w:rsidP="00AA17D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Открытые задания исследования </w:t>
      </w:r>
      <w:proofErr w:type="spell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pisa</w:t>
      </w:r>
      <w:proofErr w:type="spellEnd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A17D5" w:rsidRPr="00AA17D5" w:rsidRDefault="00AA17D5" w:rsidP="00AA17D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Онлайн-задания по читательской грамотности.</w:t>
      </w:r>
    </w:p>
    <w:p w:rsidR="00AA17D5" w:rsidRPr="00AA17D5" w:rsidRDefault="00AA17D5" w:rsidP="00AA17D5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AA17D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заключение хочу сказать, что последовательная и кропотливая работа в этом направлении ведёт к тому, что у обучающихся формируются навыки работы с текстом, у ребят исчезает страх публичного выступления, они открыто начинают высказывать свое мнение, формулируют свою точку зрения.</w:t>
      </w:r>
      <w:proofErr w:type="gramEnd"/>
    </w:p>
    <w:p w:rsidR="00AA17D5" w:rsidRDefault="00AA17D5"/>
    <w:sectPr w:rsidR="00AA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F68"/>
    <w:multiLevelType w:val="multilevel"/>
    <w:tmpl w:val="3D9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36E75"/>
    <w:multiLevelType w:val="multilevel"/>
    <w:tmpl w:val="B208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4256D"/>
    <w:multiLevelType w:val="multilevel"/>
    <w:tmpl w:val="FD9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03705"/>
    <w:multiLevelType w:val="multilevel"/>
    <w:tmpl w:val="DB9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F00E3"/>
    <w:multiLevelType w:val="multilevel"/>
    <w:tmpl w:val="635A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66BA0"/>
    <w:multiLevelType w:val="multilevel"/>
    <w:tmpl w:val="2AEA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0B"/>
    <w:rsid w:val="008609E1"/>
    <w:rsid w:val="00AA17D5"/>
    <w:rsid w:val="00D6010B"/>
    <w:rsid w:val="00E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4444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3</cp:revision>
  <dcterms:created xsi:type="dcterms:W3CDTF">2024-01-24T13:32:00Z</dcterms:created>
  <dcterms:modified xsi:type="dcterms:W3CDTF">2024-01-24T13:45:00Z</dcterms:modified>
</cp:coreProperties>
</file>