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1A" w:rsidRPr="0033011A" w:rsidRDefault="0033011A" w:rsidP="003301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контрольные вопросы к зачету по дисциплине «Менеджмент в образовании»</w:t>
      </w:r>
    </w:p>
    <w:p w:rsidR="0033011A" w:rsidRPr="0033011A" w:rsidRDefault="0033011A" w:rsidP="0033011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Управление: сущность, виды, функции. Субъект и объект управления.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Педагогический менеджмент.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Образовательная организация как педагогическая система и как объект управления.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Типы и виды образовательных организаций, их особенности как объекта управления.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Функции управления образовательной организации, управленческий цикл.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Методы управления образовательной организации.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Административное управление школой. Организационн</w:t>
      </w:r>
      <w:proofErr w:type="gramStart"/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деятельность менеджера образования.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Коллегиальное управление школой. Органы коллегиального управления.</w:t>
      </w:r>
    </w:p>
    <w:p w:rsid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Ученическое самоуправление в школе, в классе.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hAnsi="Times New Roman" w:cs="Times New Roman"/>
          <w:color w:val="000000"/>
          <w:sz w:val="24"/>
          <w:szCs w:val="24"/>
        </w:rPr>
        <w:t>10.  Функции менеджмента (планирование, организация, мотивация, контроль).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Организация — функция управления образовательной организацией.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Планирование как функция управления школой. Система планирования.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Технология создания годового плана работы школы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контроль: виды, формы, содержание.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Повышение квалификации и методическая работа в школе.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Аттестация педагогических и руководящих работников школы.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Управленческая культура руководителя.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Подготовка и принятие управленческого решения.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Взаимодействие школы и семьи.</w:t>
      </w:r>
    </w:p>
    <w:p w:rsidR="0033011A" w:rsidRPr="0033011A" w:rsidRDefault="0033011A" w:rsidP="0033011A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1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Организация взаимодействия школы и общественности.</w:t>
      </w:r>
    </w:p>
    <w:p w:rsidR="007314D3" w:rsidRDefault="007314D3"/>
    <w:sectPr w:rsidR="007314D3" w:rsidSect="0073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17FA1"/>
    <w:multiLevelType w:val="multilevel"/>
    <w:tmpl w:val="D356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3011A"/>
    <w:rsid w:val="0033011A"/>
    <w:rsid w:val="0073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2023-08-23T10:22:00Z</dcterms:created>
  <dcterms:modified xsi:type="dcterms:W3CDTF">2023-08-23T10:31:00Z</dcterms:modified>
</cp:coreProperties>
</file>