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FCE" w:rsidRDefault="00830FCE" w:rsidP="00830FCE">
      <w:pPr>
        <w:spacing w:line="360" w:lineRule="auto"/>
        <w:jc w:val="center"/>
        <w:rPr>
          <w:b/>
          <w:sz w:val="28"/>
          <w:szCs w:val="28"/>
        </w:rPr>
      </w:pPr>
      <w:r w:rsidRPr="00830FCE">
        <w:rPr>
          <w:b/>
          <w:sz w:val="28"/>
          <w:szCs w:val="28"/>
        </w:rPr>
        <w:t>Антикоррупционное воспитани</w:t>
      </w:r>
      <w:r w:rsidRPr="00830FCE">
        <w:rPr>
          <w:b/>
          <w:sz w:val="28"/>
          <w:szCs w:val="28"/>
        </w:rPr>
        <w:t>е в образовательной организации</w:t>
      </w:r>
    </w:p>
    <w:p w:rsidR="00830FCE" w:rsidRPr="00830FCE" w:rsidRDefault="00830FCE" w:rsidP="00830FCE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Антикоррупционное образование сочетает в себе воспитание правового сознания и гражданской этики, обучение знаниям о механизмах защиты от коррупции на разных уровнях: от сопротивления бытовой коррупции на уровнях базового образования до профессиональной подготовки специалиста для противодействия коррупции.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i/>
          <w:iCs/>
          <w:sz w:val="28"/>
          <w:szCs w:val="28"/>
          <w:lang w:eastAsia="ru-RU"/>
        </w:rPr>
        <w:t>Базовое антикоррупционное воспитание</w:t>
      </w:r>
      <w:r w:rsidRPr="00830FCE">
        <w:rPr>
          <w:sz w:val="28"/>
          <w:szCs w:val="28"/>
          <w:lang w:eastAsia="ru-RU"/>
        </w:rPr>
        <w:t xml:space="preserve"> направлено не на специалиста, но на гражданина и предполагает пропаганду правового поведения, обучение навыку распознания коррупционного характера тех или иных действий.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Но самая главная составляющая базового а</w:t>
      </w:r>
      <w:r w:rsidR="00496F9E">
        <w:rPr>
          <w:sz w:val="28"/>
          <w:szCs w:val="28"/>
          <w:lang w:eastAsia="ru-RU"/>
        </w:rPr>
        <w:t>н</w:t>
      </w:r>
      <w:r w:rsidRPr="00830FCE">
        <w:rPr>
          <w:sz w:val="28"/>
          <w:szCs w:val="28"/>
          <w:lang w:eastAsia="ru-RU"/>
        </w:rPr>
        <w:t>тикоррупционного воспитания – формирование гражданской ответственности и непримиримого отношения к коррупции. Воспитание в людях гражданской этики и формирование представления об общественном контроле, как форме, необходимой социальной активности без которой антикоррупционные стандарты прозрачности и подотчётности государства и бизнеса попросту не действуют.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i/>
          <w:iCs/>
          <w:sz w:val="28"/>
          <w:szCs w:val="28"/>
          <w:lang w:eastAsia="ru-RU"/>
        </w:rPr>
        <w:t>Профессиональное антикоррупционное воспитание</w:t>
      </w:r>
      <w:r w:rsidRPr="00830FCE">
        <w:rPr>
          <w:sz w:val="28"/>
          <w:szCs w:val="28"/>
          <w:lang w:eastAsia="ru-RU"/>
        </w:rPr>
        <w:t xml:space="preserve"> направлено не только на предотвращение, но и на фактическое противодействие коррупции.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Антикоррупционное образование является воспитанием такого мировоззрения, в котором коррупционный поступок считается не нормой, а маргинальными вызывающим общественное осуждение фактом.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Цель антикоррупционного воспитания – воспитывать ценностные установки и развивать способности, необходимые для формирования у молодых людей гражданской позиции в отношении коррупции.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Неотъемлемой частью подобного мировоззрения является принятие локальной модели социального поведения.</w:t>
      </w:r>
    </w:p>
    <w:p w:rsidR="00830FCE" w:rsidRPr="00830FCE" w:rsidRDefault="00830FCE" w:rsidP="00830FCE">
      <w:p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 xml:space="preserve">Система антикоррупционного воспитания в образовательном учреждении должна быть направлена </w:t>
      </w:r>
      <w:proofErr w:type="gramStart"/>
      <w:r w:rsidRPr="00830FCE">
        <w:rPr>
          <w:sz w:val="28"/>
          <w:szCs w:val="28"/>
          <w:lang w:eastAsia="ru-RU"/>
        </w:rPr>
        <w:t>на</w:t>
      </w:r>
      <w:proofErr w:type="gramEnd"/>
      <w:r w:rsidRPr="00830FCE">
        <w:rPr>
          <w:sz w:val="28"/>
          <w:szCs w:val="28"/>
          <w:lang w:eastAsia="ru-RU"/>
        </w:rPr>
        <w:t>:</w:t>
      </w:r>
    </w:p>
    <w:p w:rsidR="00830FCE" w:rsidRPr="00830FCE" w:rsidRDefault="00830FCE" w:rsidP="00830FCE">
      <w:pPr>
        <w:widowControl w:val="0"/>
        <w:numPr>
          <w:ilvl w:val="0"/>
          <w:numId w:val="1"/>
        </w:numPr>
        <w:tabs>
          <w:tab w:val="left" w:pos="952"/>
        </w:tabs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lastRenderedPageBreak/>
        <w:t>отсутствие случаев антикоррупционного поведения в образовательном учреждении;</w:t>
      </w:r>
    </w:p>
    <w:p w:rsidR="00830FCE" w:rsidRPr="00830FCE" w:rsidRDefault="00830FCE" w:rsidP="00830FCE">
      <w:pPr>
        <w:widowControl w:val="0"/>
        <w:numPr>
          <w:ilvl w:val="0"/>
          <w:numId w:val="1"/>
        </w:numPr>
        <w:tabs>
          <w:tab w:val="left" w:pos="952"/>
        </w:tabs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антикоррупционное просвещение;</w:t>
      </w:r>
    </w:p>
    <w:p w:rsidR="00830FCE" w:rsidRPr="00830FCE" w:rsidRDefault="00830FCE" w:rsidP="00830FCE">
      <w:pPr>
        <w:widowControl w:val="0"/>
        <w:numPr>
          <w:ilvl w:val="0"/>
          <w:numId w:val="1"/>
        </w:numPr>
        <w:tabs>
          <w:tab w:val="left" w:pos="927"/>
        </w:tabs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обретение опыта решения жизненных и школьных проблем на основе взаимодействия педагогов и учащихся;</w:t>
      </w:r>
    </w:p>
    <w:p w:rsidR="00830FCE" w:rsidRPr="00830FCE" w:rsidRDefault="00830FCE" w:rsidP="00830FCE">
      <w:pPr>
        <w:widowControl w:val="0"/>
        <w:numPr>
          <w:ilvl w:val="0"/>
          <w:numId w:val="1"/>
        </w:numPr>
        <w:tabs>
          <w:tab w:val="left" w:pos="932"/>
        </w:tabs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активизацию педагогической деятельности по формированию у учащихся антикоррупционного мировоззрения;</w:t>
      </w:r>
    </w:p>
    <w:p w:rsidR="00830FCE" w:rsidRPr="00830FCE" w:rsidRDefault="00830FCE" w:rsidP="00830FCE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формирование мотивации к антикоррупционному поведению, соответствующему нравственно-правовым нормам общества.</w:t>
      </w:r>
    </w:p>
    <w:p w:rsidR="00830FCE" w:rsidRPr="00830FCE" w:rsidRDefault="00830FCE" w:rsidP="00830FCE">
      <w:pPr>
        <w:widowControl w:val="0"/>
        <w:spacing w:line="360" w:lineRule="auto"/>
        <w:ind w:firstLine="760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 xml:space="preserve">Исключительное значение в антикоррупционном воспитании имеет активная жизненная позиция, нравственный пример педагога, руководителя образовательного учреждения, которое должно быть </w:t>
      </w:r>
      <w:r w:rsidR="00496F9E">
        <w:rPr>
          <w:sz w:val="28"/>
          <w:szCs w:val="28"/>
          <w:lang w:eastAsia="ru-RU"/>
        </w:rPr>
        <w:t>со</w:t>
      </w:r>
      <w:r w:rsidRPr="00830FCE">
        <w:rPr>
          <w:sz w:val="28"/>
          <w:szCs w:val="28"/>
          <w:lang w:eastAsia="ru-RU"/>
        </w:rPr>
        <w:t xml:space="preserve">средоточением гражданской, духовной жизни </w:t>
      </w:r>
      <w:proofErr w:type="gramStart"/>
      <w:r w:rsidRPr="00830FCE">
        <w:rPr>
          <w:sz w:val="28"/>
          <w:szCs w:val="28"/>
          <w:lang w:eastAsia="ru-RU"/>
        </w:rPr>
        <w:t>обучающихся</w:t>
      </w:r>
      <w:proofErr w:type="gramEnd"/>
      <w:r w:rsidRPr="00830FCE">
        <w:rPr>
          <w:sz w:val="28"/>
          <w:szCs w:val="28"/>
          <w:lang w:eastAsia="ru-RU"/>
        </w:rPr>
        <w:t xml:space="preserve"> и обучающих.</w:t>
      </w:r>
    </w:p>
    <w:p w:rsidR="00830FCE" w:rsidRPr="00830FCE" w:rsidRDefault="00830FCE" w:rsidP="00830FCE">
      <w:pPr>
        <w:spacing w:before="160" w:line="360" w:lineRule="auto"/>
        <w:rPr>
          <w:b/>
          <w:sz w:val="28"/>
          <w:szCs w:val="28"/>
          <w:lang w:eastAsia="ru-RU"/>
        </w:rPr>
      </w:pPr>
      <w:r w:rsidRPr="00830FCE">
        <w:rPr>
          <w:b/>
          <w:sz w:val="28"/>
          <w:szCs w:val="28"/>
          <w:lang w:eastAsia="ru-RU"/>
        </w:rPr>
        <w:t>Задачи антикоррупционного воспитания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Дать общее представление о сущности коррупции, её формам, особенностях проявления в различных сферах жизни общества, причинах и социально опасных и вредных последствиях этого явления. Школьник получает представление о коррупции, как о социальном явлении – на уроках истории и обществознания, как о преступлении, о причинах, по которым, оно совершено, и мере наказания на уроках права;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Научить распознавать коррупцию;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Сформировать навыки адекватного анализа и личностной оценки данного социального явления с опорой на принцип историзма;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Сформировать комплекс знаний о коррупционных ситуациях для формирования стандартов поведения в соответствии с правовыми и морально-этическими нормами;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Стимулировать мотивацию антикоррупционного поведения;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lastRenderedPageBreak/>
        <w:t>Формировать нетерпимость к проявлениям коррупции;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Продемонстрировать возможность борьбы с коррупцией;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Воспитывать возможность борьбы с коррупцией;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Воспитывать у учащихся ценностные установки (уважение к демократическим ценностям, неравнодушие ко всему тому, что происходит рядом; честность; справедливость; порядочность; ответственность за действие, поступок; постепенное усовершенствование личной, социальной и культурной компетентности и т. п.);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Способствовать реализации различных возможностей общаться, находить, передавать информацию и распоряжаться ею, критически мыслить и решать проблемы, рационально планировать и организовывать деятельность, распоряжаться временными, финансовыми и другими ресурсами, действовать творчески, инициативно. Осмысленно и самостоятельно, брать на себя ответственность за свои действия; общаться и сотрудничать, конструктивно решать расхождения и конфликты; принимать участие в жизни учреждения, местной общественности. Общества, при необходимости брать на себя роль лидера и т. д.</w:t>
      </w:r>
    </w:p>
    <w:p w:rsidR="00830FCE" w:rsidRPr="00830FCE" w:rsidRDefault="00830FCE" w:rsidP="00830FCE">
      <w:pPr>
        <w:widowControl w:val="0"/>
        <w:numPr>
          <w:ilvl w:val="0"/>
          <w:numId w:val="2"/>
        </w:numPr>
        <w:spacing w:line="360" w:lineRule="auto"/>
        <w:rPr>
          <w:sz w:val="28"/>
          <w:szCs w:val="28"/>
          <w:lang w:eastAsia="ru-RU"/>
        </w:rPr>
      </w:pPr>
      <w:r w:rsidRPr="00830FCE">
        <w:rPr>
          <w:sz w:val="28"/>
          <w:szCs w:val="28"/>
          <w:lang w:eastAsia="ru-RU"/>
        </w:rPr>
        <w:t>Укреплять и развивать существующее гражданское общество, путем воспитания грамотных с правовой точки зрения граждан, обладающих необходимыми знаниями о своих гражданских правовых обязанностях, способных применять эти знания в повседневной жизни, воспринимающих коррупционные проявления как нарушение своих гражданских прав и готовых эти права эффективно защищать.</w:t>
      </w:r>
    </w:p>
    <w:p w:rsidR="00830FCE" w:rsidRPr="00830FCE" w:rsidRDefault="00830FCE" w:rsidP="00830FCE">
      <w:pPr>
        <w:spacing w:before="240" w:line="360" w:lineRule="auto"/>
        <w:ind w:left="360" w:firstLine="0"/>
        <w:jc w:val="center"/>
        <w:rPr>
          <w:b/>
          <w:sz w:val="28"/>
          <w:szCs w:val="28"/>
          <w:lang w:eastAsia="ru-RU"/>
        </w:rPr>
      </w:pPr>
      <w:r w:rsidRPr="00830FCE">
        <w:rPr>
          <w:b/>
          <w:sz w:val="28"/>
          <w:szCs w:val="28"/>
          <w:lang w:eastAsia="ru-RU"/>
        </w:rPr>
        <w:t>Возможности антикоррупционного воспитания в школе</w:t>
      </w:r>
    </w:p>
    <w:p w:rsidR="00830FCE" w:rsidRPr="00830FCE" w:rsidRDefault="00830FCE" w:rsidP="00496F9E">
      <w:pPr>
        <w:pStyle w:val="a3"/>
        <w:spacing w:line="360" w:lineRule="auto"/>
        <w:ind w:left="0" w:firstLine="708"/>
        <w:rPr>
          <w:sz w:val="28"/>
          <w:szCs w:val="28"/>
          <w:lang w:eastAsia="ru-RU"/>
        </w:rPr>
      </w:pPr>
      <w:bookmarkStart w:id="0" w:name="_GoBack"/>
      <w:bookmarkEnd w:id="0"/>
      <w:r w:rsidRPr="00830FCE">
        <w:rPr>
          <w:sz w:val="28"/>
          <w:szCs w:val="28"/>
          <w:lang w:eastAsia="ru-RU"/>
        </w:rPr>
        <w:t>Антикоррупционное воспитание в школе может быть формальным и неформальным.</w:t>
      </w:r>
    </w:p>
    <w:p w:rsidR="00830FCE" w:rsidRPr="00496F9E" w:rsidRDefault="00830FCE" w:rsidP="00496F9E">
      <w:pPr>
        <w:spacing w:line="360" w:lineRule="auto"/>
        <w:ind w:firstLine="708"/>
        <w:rPr>
          <w:sz w:val="28"/>
          <w:szCs w:val="28"/>
          <w:lang w:eastAsia="ru-RU"/>
        </w:rPr>
      </w:pPr>
      <w:r w:rsidRPr="00496F9E">
        <w:rPr>
          <w:sz w:val="28"/>
          <w:szCs w:val="28"/>
          <w:lang w:eastAsia="ru-RU"/>
        </w:rPr>
        <w:lastRenderedPageBreak/>
        <w:t>Формальное воспитание – это включение элементов антикоррупционного просвещения в общеобразовательные программы, неформальное – поощрение разного рода инициатив в дополнительном образовании: гражданские акции, ученические конференции и другие мероприятия.</w:t>
      </w:r>
    </w:p>
    <w:p w:rsidR="00830FCE" w:rsidRPr="00496F9E" w:rsidRDefault="00830FCE" w:rsidP="00496F9E">
      <w:pPr>
        <w:spacing w:line="360" w:lineRule="auto"/>
        <w:ind w:firstLine="708"/>
        <w:rPr>
          <w:sz w:val="28"/>
          <w:szCs w:val="28"/>
          <w:lang w:eastAsia="ru-RU"/>
        </w:rPr>
      </w:pPr>
      <w:r w:rsidRPr="00496F9E">
        <w:rPr>
          <w:sz w:val="28"/>
          <w:szCs w:val="28"/>
          <w:lang w:eastAsia="ru-RU"/>
        </w:rPr>
        <w:t>При изучении таких дисциплин как история, политология, право этика, экономика, основы предпринимательской деятельности и потребительских знаний, обществознание формируется гражданское сознание.</w:t>
      </w:r>
    </w:p>
    <w:p w:rsidR="00ED1DC1" w:rsidRPr="00830FCE" w:rsidRDefault="00ED1DC1" w:rsidP="00830FCE">
      <w:pPr>
        <w:spacing w:line="360" w:lineRule="auto"/>
        <w:rPr>
          <w:sz w:val="28"/>
          <w:szCs w:val="28"/>
        </w:rPr>
      </w:pPr>
    </w:p>
    <w:sectPr w:rsidR="00ED1DC1" w:rsidRPr="00830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30737"/>
    <w:multiLevelType w:val="hybridMultilevel"/>
    <w:tmpl w:val="E4E84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5760B9"/>
    <w:multiLevelType w:val="hybridMultilevel"/>
    <w:tmpl w:val="17F8CFAE"/>
    <w:lvl w:ilvl="0" w:tplc="F49EE5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CE"/>
    <w:rsid w:val="00496F9E"/>
    <w:rsid w:val="00830FCE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CE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F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CE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2015-11-26T13:07:00Z</dcterms:created>
  <dcterms:modified xsi:type="dcterms:W3CDTF">2015-11-26T13:11:00Z</dcterms:modified>
</cp:coreProperties>
</file>