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DEB" w:rsidRDefault="007C5DEB" w:rsidP="007C5DEB">
      <w:pPr>
        <w:spacing w:after="0" w:line="360" w:lineRule="auto"/>
        <w:ind w:firstLine="709"/>
        <w:jc w:val="center"/>
        <w:rPr>
          <w:rFonts w:ascii="Times New Roman" w:hAnsi="Times New Roman" w:cs="Times New Roman"/>
          <w:b/>
          <w:sz w:val="28"/>
          <w:szCs w:val="28"/>
        </w:rPr>
      </w:pPr>
      <w:bookmarkStart w:id="0" w:name="_GoBack"/>
      <w:r w:rsidRPr="007C5DEB">
        <w:rPr>
          <w:rFonts w:ascii="Times New Roman" w:hAnsi="Times New Roman" w:cs="Times New Roman"/>
          <w:b/>
          <w:sz w:val="28"/>
          <w:szCs w:val="28"/>
        </w:rPr>
        <w:t>Международная коррупция и опыт борьбы с ней</w:t>
      </w:r>
    </w:p>
    <w:bookmarkEnd w:id="0"/>
    <w:p w:rsidR="007C5DEB" w:rsidRPr="007C5DEB" w:rsidRDefault="007C5DEB" w:rsidP="007C5DEB">
      <w:pPr>
        <w:spacing w:after="0" w:line="360" w:lineRule="auto"/>
        <w:ind w:firstLine="709"/>
        <w:jc w:val="center"/>
        <w:rPr>
          <w:rFonts w:ascii="Times New Roman" w:hAnsi="Times New Roman" w:cs="Times New Roman"/>
          <w:b/>
          <w:sz w:val="28"/>
          <w:szCs w:val="28"/>
        </w:rPr>
      </w:pP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а)</w:t>
      </w:r>
      <w:r w:rsidRPr="007C5DEB">
        <w:rPr>
          <w:rFonts w:ascii="Times New Roman" w:hAnsi="Times New Roman" w:cs="Times New Roman"/>
          <w:sz w:val="28"/>
          <w:szCs w:val="28"/>
        </w:rPr>
        <w:tab/>
        <w:t>Региональные модели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Можно выделить четыре региональных модели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Европейская модель характеризуется относительно невысоким уровнем коррупции при почти полном отсутствии низовой коррупции. Это не исключает периодическое возникновение скандалов, связанных с верхушечной коррупцией. Низкий уровень коррупции поддерживается комплексом мер — институциональных, организационных, правовых наряду с эффективным действием традиции, культуры и институтов гражданского общества. Следует подчеркнуть, что страны, в которых реализуется эта модель, проходят, как правило, этап исторического развития, характеризующийся весьма высоким уровнем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Следующие три модели характеризуются высоким уровнем коррупции. Все три модели описывают превращение коррупции в системное явление.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Азиатская модель: коррупция — привычное и общественно-приемлемое культурное и экономич</w:t>
      </w:r>
      <w:r>
        <w:rPr>
          <w:rFonts w:ascii="Times New Roman" w:hAnsi="Times New Roman" w:cs="Times New Roman"/>
          <w:sz w:val="28"/>
          <w:szCs w:val="28"/>
        </w:rPr>
        <w:t>еское явление, связанное с функ</w:t>
      </w:r>
      <w:r w:rsidRPr="007C5DEB">
        <w:rPr>
          <w:rFonts w:ascii="Times New Roman" w:hAnsi="Times New Roman" w:cs="Times New Roman"/>
          <w:sz w:val="28"/>
          <w:szCs w:val="28"/>
        </w:rPr>
        <w:t>ционированием государства. Такая модель порождается тотальным контролем государства над всеми сторонами жизни общества. Во многом коррупция в СССР подпадала под эту разновидность.</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Африканская модель: власть</w:t>
      </w:r>
      <w:r>
        <w:rPr>
          <w:rFonts w:ascii="Times New Roman" w:hAnsi="Times New Roman" w:cs="Times New Roman"/>
          <w:sz w:val="28"/>
          <w:szCs w:val="28"/>
        </w:rPr>
        <w:t xml:space="preserve"> продается «на корню» группе </w:t>
      </w:r>
      <w:proofErr w:type="gramStart"/>
      <w:r>
        <w:rPr>
          <w:rFonts w:ascii="Times New Roman" w:hAnsi="Times New Roman" w:cs="Times New Roman"/>
          <w:sz w:val="28"/>
          <w:szCs w:val="28"/>
        </w:rPr>
        <w:t>ос</w:t>
      </w:r>
      <w:r w:rsidRPr="007C5DEB">
        <w:rPr>
          <w:rFonts w:ascii="Times New Roman" w:hAnsi="Times New Roman" w:cs="Times New Roman"/>
          <w:sz w:val="28"/>
          <w:szCs w:val="28"/>
        </w:rPr>
        <w:t>новных</w:t>
      </w:r>
      <w:proofErr w:type="gramEnd"/>
      <w:r w:rsidRPr="007C5DEB">
        <w:rPr>
          <w:rFonts w:ascii="Times New Roman" w:hAnsi="Times New Roman" w:cs="Times New Roman"/>
          <w:sz w:val="28"/>
          <w:szCs w:val="28"/>
        </w:rPr>
        <w:t xml:space="preserve"> экономических кланов, д</w:t>
      </w:r>
      <w:r>
        <w:rPr>
          <w:rFonts w:ascii="Times New Roman" w:hAnsi="Times New Roman" w:cs="Times New Roman"/>
          <w:sz w:val="28"/>
          <w:szCs w:val="28"/>
        </w:rPr>
        <w:t>оговорившихся между собой, и по</w:t>
      </w:r>
      <w:r w:rsidRPr="007C5DEB">
        <w:rPr>
          <w:rFonts w:ascii="Times New Roman" w:hAnsi="Times New Roman" w:cs="Times New Roman"/>
          <w:sz w:val="28"/>
          <w:szCs w:val="28"/>
        </w:rPr>
        <w:t>литическими средствами обеспечивает надежность их существования. Переход к этой модели возможен при следующих условиях: политическая власть в стране о</w:t>
      </w:r>
      <w:r>
        <w:rPr>
          <w:rFonts w:ascii="Times New Roman" w:hAnsi="Times New Roman" w:cs="Times New Roman"/>
          <w:sz w:val="28"/>
          <w:szCs w:val="28"/>
        </w:rPr>
        <w:t>стается неконсолидированной; фи</w:t>
      </w:r>
      <w:r w:rsidRPr="007C5DEB">
        <w:rPr>
          <w:rFonts w:ascii="Times New Roman" w:hAnsi="Times New Roman" w:cs="Times New Roman"/>
          <w:sz w:val="28"/>
          <w:szCs w:val="28"/>
        </w:rPr>
        <w:t>нансово-бюрократические груп</w:t>
      </w:r>
      <w:r>
        <w:rPr>
          <w:rFonts w:ascii="Times New Roman" w:hAnsi="Times New Roman" w:cs="Times New Roman"/>
          <w:sz w:val="28"/>
          <w:szCs w:val="28"/>
        </w:rPr>
        <w:t>пы под давлением инстинкта само</w:t>
      </w:r>
      <w:r w:rsidRPr="007C5DEB">
        <w:rPr>
          <w:rFonts w:ascii="Times New Roman" w:hAnsi="Times New Roman" w:cs="Times New Roman"/>
          <w:sz w:val="28"/>
          <w:szCs w:val="28"/>
        </w:rPr>
        <w:t>сохранения прекращают проти</w:t>
      </w:r>
      <w:r>
        <w:rPr>
          <w:rFonts w:ascii="Times New Roman" w:hAnsi="Times New Roman" w:cs="Times New Roman"/>
          <w:sz w:val="28"/>
          <w:szCs w:val="28"/>
        </w:rPr>
        <w:t>востояние и договариваются; фор</w:t>
      </w:r>
      <w:r w:rsidRPr="007C5DEB">
        <w:rPr>
          <w:rFonts w:ascii="Times New Roman" w:hAnsi="Times New Roman" w:cs="Times New Roman"/>
          <w:sz w:val="28"/>
          <w:szCs w:val="28"/>
        </w:rPr>
        <w:t>мируется олигархический консенсус между консолидированными</w:t>
      </w:r>
      <w:r>
        <w:rPr>
          <w:rFonts w:ascii="Times New Roman" w:hAnsi="Times New Roman" w:cs="Times New Roman"/>
          <w:sz w:val="28"/>
          <w:szCs w:val="28"/>
        </w:rPr>
        <w:t xml:space="preserve"> фи</w:t>
      </w:r>
      <w:r w:rsidRPr="007C5DEB">
        <w:rPr>
          <w:rFonts w:ascii="Times New Roman" w:hAnsi="Times New Roman" w:cs="Times New Roman"/>
          <w:sz w:val="28"/>
          <w:szCs w:val="28"/>
        </w:rPr>
        <w:t>нансово-бюрократическими группами и частью политической элиты.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 xml:space="preserve">Для страны это означает сворачивание демократии и использование демократических процедур в качестве камуфляжа; экономика предельно монополизируется и </w:t>
      </w:r>
      <w:proofErr w:type="spellStart"/>
      <w:r w:rsidRPr="007C5DEB">
        <w:rPr>
          <w:rFonts w:ascii="Times New Roman" w:hAnsi="Times New Roman" w:cs="Times New Roman"/>
          <w:sz w:val="28"/>
          <w:szCs w:val="28"/>
        </w:rPr>
        <w:t>примитивизируется</w:t>
      </w:r>
      <w:proofErr w:type="spellEnd"/>
      <w:r w:rsidRPr="007C5DEB">
        <w:rPr>
          <w:rFonts w:ascii="Times New Roman" w:hAnsi="Times New Roman" w:cs="Times New Roman"/>
          <w:sz w:val="28"/>
          <w:szCs w:val="28"/>
        </w:rPr>
        <w:t>, удовлетворяя только самые основные пот</w:t>
      </w:r>
      <w:r>
        <w:rPr>
          <w:rFonts w:ascii="Times New Roman" w:hAnsi="Times New Roman" w:cs="Times New Roman"/>
          <w:sz w:val="28"/>
          <w:szCs w:val="28"/>
        </w:rPr>
        <w:t xml:space="preserve">ребности населения во избежание </w:t>
      </w:r>
      <w:r w:rsidRPr="007C5DEB">
        <w:rPr>
          <w:rFonts w:ascii="Times New Roman" w:hAnsi="Times New Roman" w:cs="Times New Roman"/>
          <w:sz w:val="28"/>
          <w:szCs w:val="28"/>
        </w:rPr>
        <w:t>социальных потрясений и обеспечивая интересы узкой олигархической группы.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Латиноамериканская модель: попустительство коррупции дает возможность теневым и криминализированным секторам экономики достигнуть могущества, соизм</w:t>
      </w:r>
      <w:r>
        <w:rPr>
          <w:rFonts w:ascii="Times New Roman" w:hAnsi="Times New Roman" w:cs="Times New Roman"/>
          <w:sz w:val="28"/>
          <w:szCs w:val="28"/>
        </w:rPr>
        <w:t xml:space="preserve">еримого </w:t>
      </w:r>
      <w:proofErr w:type="gramStart"/>
      <w:r>
        <w:rPr>
          <w:rFonts w:ascii="Times New Roman" w:hAnsi="Times New Roman" w:cs="Times New Roman"/>
          <w:sz w:val="28"/>
          <w:szCs w:val="28"/>
        </w:rPr>
        <w:t>с</w:t>
      </w:r>
      <w:proofErr w:type="gramEnd"/>
      <w:r>
        <w:rPr>
          <w:rFonts w:ascii="Times New Roman" w:hAnsi="Times New Roman" w:cs="Times New Roman"/>
          <w:sz w:val="28"/>
          <w:szCs w:val="28"/>
        </w:rPr>
        <w:t xml:space="preserve"> государственным. Спох</w:t>
      </w:r>
      <w:r w:rsidRPr="007C5DEB">
        <w:rPr>
          <w:rFonts w:ascii="Times New Roman" w:hAnsi="Times New Roman" w:cs="Times New Roman"/>
          <w:sz w:val="28"/>
          <w:szCs w:val="28"/>
        </w:rPr>
        <w:t>ватившаяся власть оказывается на десятилетия втянутой в жесткое прямое противостояние с мафией, образующей государство в государстве. Экономическое благополучие становится задачей не только недостижимой, но даже второстепенной на фоне других проблем. Постоянная политическая нестабильность увеличивает шансы установления диктатуры на волне борьбы с коррупцией, а вслед за этим возрастает вероятность перехода к африканской модели.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Следует подчеркнуть, что, как обычно, приведенная классификация описывает «идеальные типы», которые в реальной жизни могут осуществляться в виде различных смесей.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б)</w:t>
      </w:r>
      <w:r w:rsidRPr="007C5DEB">
        <w:rPr>
          <w:rFonts w:ascii="Times New Roman" w:hAnsi="Times New Roman" w:cs="Times New Roman"/>
          <w:sz w:val="28"/>
          <w:szCs w:val="28"/>
        </w:rPr>
        <w:tab/>
        <w:t>Международный рейтинг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Ведущая антикоррупционная международная неправительственная организация </w:t>
      </w:r>
      <w:proofErr w:type="spellStart"/>
      <w:r w:rsidRPr="007C5DEB">
        <w:rPr>
          <w:rFonts w:ascii="Times New Roman" w:hAnsi="Times New Roman" w:cs="Times New Roman"/>
          <w:sz w:val="28"/>
          <w:szCs w:val="28"/>
        </w:rPr>
        <w:t>Transparency</w:t>
      </w:r>
      <w:proofErr w:type="spellEnd"/>
      <w:r w:rsidRPr="007C5DEB">
        <w:rPr>
          <w:rFonts w:ascii="Times New Roman" w:hAnsi="Times New Roman" w:cs="Times New Roman"/>
          <w:sz w:val="28"/>
          <w:szCs w:val="28"/>
        </w:rPr>
        <w:t xml:space="preserve"> </w:t>
      </w:r>
      <w:proofErr w:type="spellStart"/>
      <w:r w:rsidRPr="007C5DEB">
        <w:rPr>
          <w:rFonts w:ascii="Times New Roman" w:hAnsi="Times New Roman" w:cs="Times New Roman"/>
          <w:sz w:val="28"/>
          <w:szCs w:val="28"/>
        </w:rPr>
        <w:t>International</w:t>
      </w:r>
      <w:proofErr w:type="spellEnd"/>
      <w:r w:rsidRPr="007C5DEB">
        <w:rPr>
          <w:rFonts w:ascii="Times New Roman" w:hAnsi="Times New Roman" w:cs="Times New Roman"/>
          <w:sz w:val="28"/>
          <w:szCs w:val="28"/>
        </w:rPr>
        <w:t xml:space="preserve"> опубликовала рейтинг наименее и наиболее коррумпированных стран мира, который был составлен</w:t>
      </w:r>
      <w:r>
        <w:rPr>
          <w:rFonts w:ascii="Times New Roman" w:hAnsi="Times New Roman" w:cs="Times New Roman"/>
          <w:sz w:val="28"/>
          <w:szCs w:val="28"/>
        </w:rPr>
        <w:t xml:space="preserve"> на основе данных за 2007 год. </w:t>
      </w:r>
      <w:r w:rsidRPr="007C5DEB">
        <w:rPr>
          <w:rFonts w:ascii="Times New Roman" w:hAnsi="Times New Roman" w:cs="Times New Roman"/>
          <w:sz w:val="28"/>
          <w:szCs w:val="28"/>
        </w:rPr>
        <w:t>Так называемый индекс восприятия коррупции (</w:t>
      </w:r>
      <w:proofErr w:type="spellStart"/>
      <w:r w:rsidRPr="007C5DEB">
        <w:rPr>
          <w:rFonts w:ascii="Times New Roman" w:hAnsi="Times New Roman" w:cs="Times New Roman"/>
          <w:sz w:val="28"/>
          <w:szCs w:val="28"/>
        </w:rPr>
        <w:t>Corruption</w:t>
      </w:r>
      <w:proofErr w:type="spellEnd"/>
      <w:r w:rsidRPr="007C5DEB">
        <w:rPr>
          <w:rFonts w:ascii="Times New Roman" w:hAnsi="Times New Roman" w:cs="Times New Roman"/>
          <w:sz w:val="28"/>
          <w:szCs w:val="28"/>
        </w:rPr>
        <w:t xml:space="preserve"> </w:t>
      </w:r>
      <w:proofErr w:type="spellStart"/>
      <w:r w:rsidRPr="007C5DEB">
        <w:rPr>
          <w:rFonts w:ascii="Times New Roman" w:hAnsi="Times New Roman" w:cs="Times New Roman"/>
          <w:sz w:val="28"/>
          <w:szCs w:val="28"/>
        </w:rPr>
        <w:t>Perceptions</w:t>
      </w:r>
      <w:proofErr w:type="spellEnd"/>
      <w:r w:rsidRPr="007C5DEB">
        <w:rPr>
          <w:rFonts w:ascii="Times New Roman" w:hAnsi="Times New Roman" w:cs="Times New Roman"/>
          <w:sz w:val="28"/>
          <w:szCs w:val="28"/>
        </w:rPr>
        <w:t xml:space="preserve"> </w:t>
      </w:r>
      <w:proofErr w:type="spellStart"/>
      <w:r w:rsidRPr="007C5DEB">
        <w:rPr>
          <w:rFonts w:ascii="Times New Roman" w:hAnsi="Times New Roman" w:cs="Times New Roman"/>
          <w:sz w:val="28"/>
          <w:szCs w:val="28"/>
        </w:rPr>
        <w:t>Index</w:t>
      </w:r>
      <w:proofErr w:type="spellEnd"/>
      <w:r w:rsidRPr="007C5DEB">
        <w:rPr>
          <w:rFonts w:ascii="Times New Roman" w:hAnsi="Times New Roman" w:cs="Times New Roman"/>
          <w:sz w:val="28"/>
          <w:szCs w:val="28"/>
        </w:rPr>
        <w:t xml:space="preserve">, или CPI) составляется по результатам опросов 14 экспертов, оценивающих степень коррумпированности в государственном секторе 180 стран. Каждая из стран получает оценку от 0 до 10, при этом 0 свидетельствует о максимальном уровне коррупции, а 10 — о минимальной коррумпированности госсектора. В рейтинге 2007 года индекс России составил 2,3. Россия занимает 143-ю позицию из 180 возможных по степени прозрачности (то есть, по антикоррупционному благополучию), деля ее с </w:t>
      </w:r>
      <w:r w:rsidRPr="007C5DEB">
        <w:rPr>
          <w:rFonts w:ascii="Times New Roman" w:hAnsi="Times New Roman" w:cs="Times New Roman"/>
          <w:sz w:val="28"/>
          <w:szCs w:val="28"/>
        </w:rPr>
        <w:lastRenderedPageBreak/>
        <w:t>такими странами, как Гамбия, Индонезия и</w:t>
      </w:r>
      <w:proofErr w:type="gramStart"/>
      <w:r w:rsidRPr="007C5DEB">
        <w:rPr>
          <w:rFonts w:ascii="Times New Roman" w:hAnsi="Times New Roman" w:cs="Times New Roman"/>
          <w:sz w:val="28"/>
          <w:szCs w:val="28"/>
        </w:rPr>
        <w:t xml:space="preserve"> Т</w:t>
      </w:r>
      <w:proofErr w:type="gramEnd"/>
      <w:r w:rsidRPr="007C5DEB">
        <w:rPr>
          <w:rFonts w:ascii="Times New Roman" w:hAnsi="Times New Roman" w:cs="Times New Roman"/>
          <w:sz w:val="28"/>
          <w:szCs w:val="28"/>
        </w:rPr>
        <w:t>ого. Следует отметить, что в 2006 году Россия находилась на 121-й позиции. То есть состояние с коррупцией в нашей стране ухудшается.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Наиболее высокую оценку — 9,4 из 10 </w:t>
      </w:r>
      <w:proofErr w:type="gramStart"/>
      <w:r w:rsidRPr="007C5DEB">
        <w:rPr>
          <w:rFonts w:ascii="Times New Roman" w:hAnsi="Times New Roman" w:cs="Times New Roman"/>
          <w:sz w:val="28"/>
          <w:szCs w:val="28"/>
        </w:rPr>
        <w:t>возможных</w:t>
      </w:r>
      <w:proofErr w:type="gramEnd"/>
      <w:r w:rsidRPr="007C5DEB">
        <w:rPr>
          <w:rFonts w:ascii="Times New Roman" w:hAnsi="Times New Roman" w:cs="Times New Roman"/>
          <w:sz w:val="28"/>
          <w:szCs w:val="28"/>
        </w:rPr>
        <w:t xml:space="preserve"> получили постоянные рекордсмены Финляндия и Новая Зеландия, а также присоединившаяся к ним Дания.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Самый низкий рейтинг на уровне 1,4 имеют Сомали и Мьянма. Оценка России — 2,1 балла.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40% стран, которым был присвоен индекс ниже 3, указывающий на безудержный размах коррупции, относятся Всемирным банком к категории стран с низким доходом.</w:t>
      </w:r>
    </w:p>
    <w:tbl>
      <w:tblPr>
        <w:tblW w:w="0" w:type="auto"/>
        <w:tblInd w:w="2072" w:type="dxa"/>
        <w:tblLayout w:type="fixed"/>
        <w:tblCellMar>
          <w:left w:w="10" w:type="dxa"/>
          <w:right w:w="10" w:type="dxa"/>
        </w:tblCellMar>
        <w:tblLook w:val="04A0" w:firstRow="1" w:lastRow="0" w:firstColumn="1" w:lastColumn="0" w:noHBand="0" w:noVBand="1"/>
      </w:tblPr>
      <w:tblGrid>
        <w:gridCol w:w="1238"/>
        <w:gridCol w:w="2280"/>
        <w:gridCol w:w="850"/>
      </w:tblGrid>
      <w:tr w:rsidR="007C5DEB" w:rsidRPr="007C5DEB" w:rsidTr="007C5DEB">
        <w:trPr>
          <w:trHeight w:hRule="exact" w:val="365"/>
        </w:trPr>
        <w:tc>
          <w:tcPr>
            <w:tcW w:w="1238" w:type="dxa"/>
            <w:tcBorders>
              <w:top w:val="single" w:sz="4" w:space="0" w:color="auto"/>
            </w:tcBorders>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Рейтинг</w:t>
            </w:r>
          </w:p>
        </w:tc>
        <w:tc>
          <w:tcPr>
            <w:tcW w:w="2280" w:type="dxa"/>
            <w:tcBorders>
              <w:top w:val="single" w:sz="4" w:space="0" w:color="auto"/>
              <w:left w:val="single" w:sz="4" w:space="0" w:color="auto"/>
            </w:tcBorders>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Страна</w:t>
            </w:r>
          </w:p>
        </w:tc>
        <w:tc>
          <w:tcPr>
            <w:tcW w:w="850" w:type="dxa"/>
            <w:tcBorders>
              <w:top w:val="single" w:sz="4" w:space="0" w:color="auto"/>
              <w:left w:val="single" w:sz="4" w:space="0" w:color="auto"/>
            </w:tcBorders>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Индекс</w:t>
            </w:r>
          </w:p>
        </w:tc>
      </w:tr>
      <w:tr w:rsidR="007C5DEB" w:rsidRPr="007C5DEB" w:rsidTr="007C5DEB">
        <w:trPr>
          <w:trHeight w:hRule="exact" w:val="346"/>
        </w:trPr>
        <w:tc>
          <w:tcPr>
            <w:tcW w:w="1238" w:type="dxa"/>
            <w:tcBorders>
              <w:top w:val="single" w:sz="4" w:space="0" w:color="auto"/>
            </w:tcBorders>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1</w:t>
            </w:r>
          </w:p>
        </w:tc>
        <w:tc>
          <w:tcPr>
            <w:tcW w:w="2280" w:type="dxa"/>
            <w:tcBorders>
              <w:top w:val="single" w:sz="4" w:space="0" w:color="auto"/>
            </w:tcBorders>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Новая Зеландия</w:t>
            </w:r>
          </w:p>
        </w:tc>
        <w:tc>
          <w:tcPr>
            <w:tcW w:w="850" w:type="dxa"/>
            <w:tcBorders>
              <w:top w:val="single" w:sz="4" w:space="0" w:color="auto"/>
            </w:tcBorders>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9,4</w:t>
            </w:r>
          </w:p>
        </w:tc>
      </w:tr>
      <w:tr w:rsidR="007C5DEB" w:rsidRPr="007C5DEB" w:rsidTr="007C5DEB">
        <w:trPr>
          <w:trHeight w:hRule="exact" w:val="322"/>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val="en-US" w:bidi="en-US"/>
              </w:rPr>
              <w:t>1</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Дания</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9,4</w:t>
            </w:r>
          </w:p>
        </w:tc>
      </w:tr>
      <w:tr w:rsidR="007C5DEB" w:rsidRPr="007C5DEB" w:rsidTr="007C5DEB">
        <w:trPr>
          <w:trHeight w:hRule="exact" w:val="317"/>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val="en-US" w:bidi="en-US"/>
              </w:rPr>
              <w:t>1</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Финляндия</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9,4</w:t>
            </w:r>
          </w:p>
        </w:tc>
      </w:tr>
      <w:tr w:rsidR="007C5DEB" w:rsidRPr="007C5DEB" w:rsidTr="007C5DEB">
        <w:trPr>
          <w:trHeight w:hRule="exact" w:val="331"/>
        </w:trPr>
        <w:tc>
          <w:tcPr>
            <w:tcW w:w="1238"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3</w:t>
            </w:r>
          </w:p>
        </w:tc>
        <w:tc>
          <w:tcPr>
            <w:tcW w:w="2280"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Сингапур</w:t>
            </w:r>
          </w:p>
        </w:tc>
        <w:tc>
          <w:tcPr>
            <w:tcW w:w="850"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9,3</w:t>
            </w:r>
          </w:p>
        </w:tc>
      </w:tr>
      <w:tr w:rsidR="007C5DEB" w:rsidRPr="007C5DEB" w:rsidTr="007C5DEB">
        <w:trPr>
          <w:trHeight w:hRule="exact" w:val="312"/>
        </w:trPr>
        <w:tc>
          <w:tcPr>
            <w:tcW w:w="1238"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val="en-US" w:bidi="en-US"/>
              </w:rPr>
              <w:t>3</w:t>
            </w:r>
          </w:p>
        </w:tc>
        <w:tc>
          <w:tcPr>
            <w:tcW w:w="2280"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Швеция</w:t>
            </w:r>
          </w:p>
        </w:tc>
        <w:tc>
          <w:tcPr>
            <w:tcW w:w="850"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9,3</w:t>
            </w:r>
          </w:p>
        </w:tc>
      </w:tr>
      <w:tr w:rsidR="007C5DEB" w:rsidRPr="007C5DEB" w:rsidTr="007C5DEB">
        <w:trPr>
          <w:trHeight w:hRule="exact" w:val="317"/>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6</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Исландия</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9,2</w:t>
            </w:r>
          </w:p>
        </w:tc>
      </w:tr>
      <w:tr w:rsidR="007C5DEB" w:rsidRPr="007C5DEB" w:rsidTr="007C5DEB">
        <w:trPr>
          <w:trHeight w:hRule="exact" w:val="322"/>
        </w:trPr>
        <w:tc>
          <w:tcPr>
            <w:tcW w:w="1238"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val="en-US" w:bidi="en-US"/>
              </w:rPr>
              <w:t>7</w:t>
            </w:r>
          </w:p>
        </w:tc>
        <w:tc>
          <w:tcPr>
            <w:tcW w:w="228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Голландия</w:t>
            </w:r>
          </w:p>
        </w:tc>
        <w:tc>
          <w:tcPr>
            <w:tcW w:w="85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9,0</w:t>
            </w:r>
          </w:p>
        </w:tc>
      </w:tr>
      <w:tr w:rsidR="007C5DEB" w:rsidRPr="007C5DEB" w:rsidTr="007C5DEB">
        <w:trPr>
          <w:trHeight w:hRule="exact" w:val="326"/>
        </w:trPr>
        <w:tc>
          <w:tcPr>
            <w:tcW w:w="1238"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val="en-US" w:bidi="en-US"/>
              </w:rPr>
              <w:t>7</w:t>
            </w:r>
          </w:p>
        </w:tc>
        <w:tc>
          <w:tcPr>
            <w:tcW w:w="228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Швейцария</w:t>
            </w:r>
          </w:p>
        </w:tc>
        <w:tc>
          <w:tcPr>
            <w:tcW w:w="85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9,0</w:t>
            </w:r>
          </w:p>
        </w:tc>
      </w:tr>
      <w:tr w:rsidR="007C5DEB" w:rsidRPr="007C5DEB" w:rsidTr="007C5DEB">
        <w:trPr>
          <w:trHeight w:hRule="exact" w:val="322"/>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9</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Норвегия</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8,0</w:t>
            </w:r>
          </w:p>
        </w:tc>
      </w:tr>
      <w:tr w:rsidR="007C5DEB" w:rsidRPr="007C5DEB" w:rsidTr="007C5DEB">
        <w:trPr>
          <w:trHeight w:hRule="exact" w:val="451"/>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val="en-US" w:bidi="en-US"/>
              </w:rPr>
              <w:t>9</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Канада</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8,0</w:t>
            </w:r>
          </w:p>
        </w:tc>
      </w:tr>
      <w:tr w:rsidR="007C5DEB" w:rsidRPr="007C5DEB" w:rsidTr="007C5DEB">
        <w:trPr>
          <w:trHeight w:hRule="exact" w:val="538"/>
        </w:trPr>
        <w:tc>
          <w:tcPr>
            <w:tcW w:w="4368" w:type="dxa"/>
            <w:gridSpan w:val="3"/>
            <w:shd w:val="clear" w:color="auto" w:fill="FFFFFF"/>
            <w:vAlign w:val="center"/>
          </w:tcPr>
          <w:p w:rsidR="007C5DEB" w:rsidRPr="007C5DEB" w:rsidRDefault="007C5DEB" w:rsidP="007C5DEB">
            <w:pPr>
              <w:widowControl w:val="0"/>
              <w:spacing w:after="0" w:line="190" w:lineRule="exact"/>
              <w:ind w:left="240"/>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 xml:space="preserve">Ведущие мировые державы в рейтинге </w:t>
            </w:r>
            <w:r w:rsidRPr="007C5DEB">
              <w:rPr>
                <w:rFonts w:ascii="Times New Roman" w:eastAsia="Arial Unicode MS" w:hAnsi="Times New Roman" w:cs="Times New Roman"/>
                <w:color w:val="000000"/>
                <w:sz w:val="19"/>
                <w:szCs w:val="19"/>
                <w:lang w:val="en-US" w:bidi="en-US"/>
              </w:rPr>
              <w:t>TI</w:t>
            </w:r>
          </w:p>
        </w:tc>
      </w:tr>
      <w:tr w:rsidR="007C5DEB" w:rsidRPr="007C5DEB" w:rsidTr="007C5DEB">
        <w:trPr>
          <w:trHeight w:hRule="exact" w:val="374"/>
        </w:trPr>
        <w:tc>
          <w:tcPr>
            <w:tcW w:w="1238" w:type="dxa"/>
            <w:tcBorders>
              <w:top w:val="single" w:sz="4" w:space="0" w:color="auto"/>
            </w:tcBorders>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Рейтинг</w:t>
            </w:r>
          </w:p>
        </w:tc>
        <w:tc>
          <w:tcPr>
            <w:tcW w:w="2280" w:type="dxa"/>
            <w:tcBorders>
              <w:top w:val="single" w:sz="4" w:space="0" w:color="auto"/>
              <w:left w:val="single" w:sz="4" w:space="0" w:color="auto"/>
            </w:tcBorders>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Страна</w:t>
            </w:r>
          </w:p>
        </w:tc>
        <w:tc>
          <w:tcPr>
            <w:tcW w:w="850" w:type="dxa"/>
            <w:tcBorders>
              <w:top w:val="single" w:sz="4" w:space="0" w:color="auto"/>
              <w:left w:val="single" w:sz="4" w:space="0" w:color="auto"/>
            </w:tcBorders>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Индекс</w:t>
            </w:r>
          </w:p>
        </w:tc>
      </w:tr>
      <w:tr w:rsidR="007C5DEB" w:rsidRPr="007C5DEB" w:rsidTr="007C5DEB">
        <w:trPr>
          <w:trHeight w:hRule="exact" w:val="350"/>
        </w:trPr>
        <w:tc>
          <w:tcPr>
            <w:tcW w:w="1238" w:type="dxa"/>
            <w:tcBorders>
              <w:top w:val="single" w:sz="4" w:space="0" w:color="auto"/>
            </w:tcBorders>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12</w:t>
            </w:r>
          </w:p>
        </w:tc>
        <w:tc>
          <w:tcPr>
            <w:tcW w:w="2280" w:type="dxa"/>
            <w:tcBorders>
              <w:top w:val="single" w:sz="4" w:space="0" w:color="auto"/>
            </w:tcBorders>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Великобритания</w:t>
            </w:r>
          </w:p>
        </w:tc>
        <w:tc>
          <w:tcPr>
            <w:tcW w:w="850" w:type="dxa"/>
            <w:tcBorders>
              <w:top w:val="single" w:sz="4" w:space="0" w:color="auto"/>
            </w:tcBorders>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8,4</w:t>
            </w:r>
          </w:p>
        </w:tc>
      </w:tr>
      <w:tr w:rsidR="007C5DEB" w:rsidRPr="007C5DEB" w:rsidTr="007C5DEB">
        <w:trPr>
          <w:trHeight w:hRule="exact" w:val="317"/>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16</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Германия</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7,8</w:t>
            </w:r>
          </w:p>
        </w:tc>
      </w:tr>
      <w:tr w:rsidR="007C5DEB" w:rsidRPr="007C5DEB" w:rsidTr="007C5DEB">
        <w:trPr>
          <w:trHeight w:hRule="exact" w:val="302"/>
        </w:trPr>
        <w:tc>
          <w:tcPr>
            <w:tcW w:w="1238"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17</w:t>
            </w:r>
          </w:p>
        </w:tc>
        <w:tc>
          <w:tcPr>
            <w:tcW w:w="2280"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Япония</w:t>
            </w:r>
          </w:p>
        </w:tc>
        <w:tc>
          <w:tcPr>
            <w:tcW w:w="850" w:type="dxa"/>
            <w:shd w:val="clear" w:color="auto" w:fill="FFFFFF"/>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7,5</w:t>
            </w:r>
          </w:p>
        </w:tc>
      </w:tr>
      <w:tr w:rsidR="007C5DEB" w:rsidRPr="007C5DEB" w:rsidTr="007C5DEB">
        <w:trPr>
          <w:trHeight w:hRule="exact" w:val="341"/>
        </w:trPr>
        <w:tc>
          <w:tcPr>
            <w:tcW w:w="1238"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19</w:t>
            </w:r>
          </w:p>
        </w:tc>
        <w:tc>
          <w:tcPr>
            <w:tcW w:w="228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Франция</w:t>
            </w:r>
          </w:p>
        </w:tc>
        <w:tc>
          <w:tcPr>
            <w:tcW w:w="85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7,3</w:t>
            </w:r>
          </w:p>
        </w:tc>
      </w:tr>
      <w:tr w:rsidR="007C5DEB" w:rsidRPr="007C5DEB" w:rsidTr="007C5DEB">
        <w:trPr>
          <w:trHeight w:hRule="exact" w:val="298"/>
        </w:trPr>
        <w:tc>
          <w:tcPr>
            <w:tcW w:w="1238"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20</w:t>
            </w:r>
          </w:p>
        </w:tc>
        <w:tc>
          <w:tcPr>
            <w:tcW w:w="228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США</w:t>
            </w:r>
          </w:p>
        </w:tc>
        <w:tc>
          <w:tcPr>
            <w:tcW w:w="850" w:type="dxa"/>
            <w:shd w:val="clear" w:color="auto" w:fill="FFFFFF"/>
            <w:vAlign w:val="center"/>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7,2</w:t>
            </w:r>
          </w:p>
        </w:tc>
      </w:tr>
      <w:tr w:rsidR="007C5DEB" w:rsidRPr="007C5DEB" w:rsidTr="007C5DEB">
        <w:trPr>
          <w:trHeight w:hRule="exact" w:val="293"/>
        </w:trPr>
        <w:tc>
          <w:tcPr>
            <w:tcW w:w="1238"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41</w:t>
            </w:r>
          </w:p>
        </w:tc>
        <w:tc>
          <w:tcPr>
            <w:tcW w:w="228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Италия</w:t>
            </w:r>
          </w:p>
        </w:tc>
        <w:tc>
          <w:tcPr>
            <w:tcW w:w="850" w:type="dxa"/>
            <w:shd w:val="clear" w:color="auto" w:fill="FFFFFF"/>
            <w:vAlign w:val="bottom"/>
          </w:tcPr>
          <w:p w:rsidR="007C5DEB" w:rsidRPr="007C5DEB" w:rsidRDefault="007C5DEB" w:rsidP="007C5DEB">
            <w:pPr>
              <w:widowControl w:val="0"/>
              <w:spacing w:after="0" w:line="190" w:lineRule="exact"/>
              <w:rPr>
                <w:rFonts w:ascii="Times New Roman" w:eastAsia="Arial Unicode MS" w:hAnsi="Times New Roman" w:cs="Times New Roman"/>
                <w:color w:val="000000"/>
                <w:sz w:val="24"/>
                <w:szCs w:val="24"/>
                <w:lang w:eastAsia="ru-RU" w:bidi="ru-RU"/>
              </w:rPr>
            </w:pPr>
            <w:r w:rsidRPr="007C5DEB">
              <w:rPr>
                <w:rFonts w:ascii="Times New Roman" w:eastAsia="Arial Unicode MS" w:hAnsi="Times New Roman" w:cs="Times New Roman"/>
                <w:color w:val="000000"/>
                <w:sz w:val="19"/>
                <w:szCs w:val="19"/>
                <w:lang w:eastAsia="ru-RU" w:bidi="ru-RU"/>
              </w:rPr>
              <w:t>5,2</w:t>
            </w:r>
          </w:p>
        </w:tc>
      </w:tr>
    </w:tbl>
    <w:p w:rsidR="007C5DEB" w:rsidRPr="007C5DEB" w:rsidRDefault="007C5DEB" w:rsidP="007C5DEB">
      <w:pPr>
        <w:spacing w:after="0" w:line="360" w:lineRule="auto"/>
        <w:ind w:firstLine="709"/>
        <w:jc w:val="both"/>
        <w:rPr>
          <w:rFonts w:ascii="Times New Roman" w:hAnsi="Times New Roman" w:cs="Times New Roman"/>
          <w:sz w:val="28"/>
          <w:szCs w:val="28"/>
        </w:rPr>
      </w:pPr>
    </w:p>
    <w:p w:rsidR="007C5DEB" w:rsidRPr="007C5DEB" w:rsidRDefault="007C5DEB" w:rsidP="007C5DEB">
      <w:pPr>
        <w:spacing w:after="0" w:line="360" w:lineRule="auto"/>
        <w:ind w:firstLine="709"/>
        <w:jc w:val="both"/>
        <w:rPr>
          <w:rFonts w:ascii="Times New Roman" w:hAnsi="Times New Roman" w:cs="Times New Roman"/>
          <w:sz w:val="28"/>
          <w:szCs w:val="28"/>
        </w:rPr>
      </w:pP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Существенно повысился рейтинг нескольких африканских стран. Эти результаты отражают успехи борьбы с коррупцией в Африке и показывают, </w:t>
      </w:r>
      <w:r w:rsidRPr="007C5DEB">
        <w:rPr>
          <w:rFonts w:ascii="Times New Roman" w:hAnsi="Times New Roman" w:cs="Times New Roman"/>
          <w:sz w:val="28"/>
          <w:szCs w:val="28"/>
        </w:rPr>
        <w:lastRenderedPageBreak/>
        <w:t>что при наличии подлинной политической воли и осуществлении реформ уровень коррупции может быть снижен.</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числе стран, улучшивших рейтинг, многие представляют Юго-Восточную и Восточную Европу, что свидетельствует о ст</w:t>
      </w:r>
      <w:r>
        <w:rPr>
          <w:rFonts w:ascii="Times New Roman" w:hAnsi="Times New Roman" w:cs="Times New Roman"/>
          <w:sz w:val="28"/>
          <w:szCs w:val="28"/>
        </w:rPr>
        <w:t>иму</w:t>
      </w:r>
      <w:r w:rsidRPr="007C5DEB">
        <w:rPr>
          <w:rFonts w:ascii="Times New Roman" w:hAnsi="Times New Roman" w:cs="Times New Roman"/>
          <w:sz w:val="28"/>
          <w:szCs w:val="28"/>
        </w:rPr>
        <w:t>лирующем воздействии процесса вступления в Европейский союз на борьбу с коррупцией.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Рейтинг по-прежнему замыкают государства, находящиеся в состоянии крайней нестабильности, включая Афганистан, Ирак, Мьянму, Сомали и Судан. По мнению руководства </w:t>
      </w:r>
      <w:proofErr w:type="spellStart"/>
      <w:r w:rsidRPr="007C5DEB">
        <w:rPr>
          <w:rFonts w:ascii="Times New Roman" w:hAnsi="Times New Roman" w:cs="Times New Roman"/>
          <w:sz w:val="28"/>
          <w:szCs w:val="28"/>
        </w:rPr>
        <w:t>Transp</w:t>
      </w:r>
      <w:r>
        <w:rPr>
          <w:rFonts w:ascii="Times New Roman" w:hAnsi="Times New Roman" w:cs="Times New Roman"/>
          <w:sz w:val="28"/>
          <w:szCs w:val="28"/>
        </w:rPr>
        <w:t>arency</w:t>
      </w:r>
      <w:proofErr w:type="spellEnd"/>
      <w:r>
        <w:rPr>
          <w:rFonts w:ascii="Times New Roman" w:hAnsi="Times New Roman" w:cs="Times New Roman"/>
          <w:sz w:val="28"/>
          <w:szCs w:val="28"/>
        </w:rPr>
        <w:t xml:space="preserve"> </w:t>
      </w:r>
      <w:proofErr w:type="spellStart"/>
      <w:r w:rsidRPr="007C5DEB">
        <w:rPr>
          <w:rFonts w:ascii="Times New Roman" w:hAnsi="Times New Roman" w:cs="Times New Roman"/>
          <w:sz w:val="28"/>
          <w:szCs w:val="28"/>
        </w:rPr>
        <w:t>International</w:t>
      </w:r>
      <w:proofErr w:type="spellEnd"/>
      <w:r w:rsidRPr="007C5DEB">
        <w:rPr>
          <w:rFonts w:ascii="Times New Roman" w:hAnsi="Times New Roman" w:cs="Times New Roman"/>
          <w:sz w:val="28"/>
          <w:szCs w:val="28"/>
        </w:rPr>
        <w:t>, «страны, раздираемые конфликтами, дорого оплачивают их, теряя способность к управлению. Когда государственные институты не существуют или ослаблены, корыстные личности ищут пути к государственным ресурсам и коррупция процветает».</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w:t>
      </w:r>
      <w:r w:rsidRPr="007C5DEB">
        <w:rPr>
          <w:rFonts w:ascii="Times New Roman" w:hAnsi="Times New Roman" w:cs="Times New Roman"/>
          <w:sz w:val="28"/>
          <w:szCs w:val="28"/>
        </w:rPr>
        <w:tab/>
        <w:t>Международный опыт борьбы с коррупцией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Согласно некоторым оценкам, затрата одной денежной единицы (доллара, фунта стерлингов, рубля) на противодействие коррупции приносит в среднем 23 единицы при борьбе с коррупцией на уровне отдельной страны и около 250 при борьбе с нею на международном уровне.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Не случайно мировое сообщество значительное внимание уделяет борьбе с коррупцией и ее предупреждению. Только за последние десятилетия под эгидой ООН были приняты: </w:t>
      </w:r>
      <w:proofErr w:type="gramStart"/>
      <w:r w:rsidRPr="007C5DEB">
        <w:rPr>
          <w:rFonts w:ascii="Times New Roman" w:hAnsi="Times New Roman" w:cs="Times New Roman"/>
          <w:sz w:val="28"/>
          <w:szCs w:val="28"/>
        </w:rPr>
        <w:t>Международный кодекс поведения государственных должностных лиц (1996 г.); Декларация о борьбе с коррупцией и взяточничеством в международных коммерческих организациях (1997 г.); Конвенция Совета Европы «Об уголовной ответственности за коррупцию» (1998 г.); Конвенция ОЭСР против взяточничества (1999 г.); Конвенция против транснациональной организованной преступности (2000 г.); Конвенция Организации Объединённых Наций против коррупции (2003 г.).</w:t>
      </w:r>
      <w:proofErr w:type="gramEnd"/>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21 декабря — день открытия для подписания Конвенц</w:t>
      </w:r>
      <w:proofErr w:type="gramStart"/>
      <w:r w:rsidRPr="007C5DEB">
        <w:rPr>
          <w:rFonts w:ascii="Times New Roman" w:hAnsi="Times New Roman" w:cs="Times New Roman"/>
          <w:sz w:val="28"/>
          <w:szCs w:val="28"/>
        </w:rPr>
        <w:t>ии ОО</w:t>
      </w:r>
      <w:proofErr w:type="gramEnd"/>
      <w:r w:rsidRPr="007C5DEB">
        <w:rPr>
          <w:rFonts w:ascii="Times New Roman" w:hAnsi="Times New Roman" w:cs="Times New Roman"/>
          <w:sz w:val="28"/>
          <w:szCs w:val="28"/>
        </w:rPr>
        <w:t xml:space="preserve">Н стал Международным днем борьбы с коррупцией. </w:t>
      </w:r>
      <w:proofErr w:type="gramStart"/>
      <w:r w:rsidRPr="007C5DEB">
        <w:rPr>
          <w:rFonts w:ascii="Times New Roman" w:hAnsi="Times New Roman" w:cs="Times New Roman"/>
          <w:sz w:val="28"/>
          <w:szCs w:val="28"/>
        </w:rPr>
        <w:t xml:space="preserve">Начиная с 2003 года </w:t>
      </w:r>
      <w:proofErr w:type="spellStart"/>
      <w:r w:rsidRPr="007C5DEB">
        <w:rPr>
          <w:rFonts w:ascii="Times New Roman" w:hAnsi="Times New Roman" w:cs="Times New Roman"/>
          <w:sz w:val="28"/>
          <w:szCs w:val="28"/>
        </w:rPr>
        <w:lastRenderedPageBreak/>
        <w:t>Трансперенси</w:t>
      </w:r>
      <w:proofErr w:type="spellEnd"/>
      <w:r w:rsidRPr="007C5DEB">
        <w:rPr>
          <w:rFonts w:ascii="Times New Roman" w:hAnsi="Times New Roman" w:cs="Times New Roman"/>
          <w:sz w:val="28"/>
          <w:szCs w:val="28"/>
        </w:rPr>
        <w:t xml:space="preserve"> Интернешнл ежегодно публикует доклад «Барометр</w:t>
      </w:r>
      <w:proofErr w:type="gramEnd"/>
      <w:r w:rsidRPr="007C5DEB">
        <w:rPr>
          <w:rFonts w:ascii="Times New Roman" w:hAnsi="Times New Roman" w:cs="Times New Roman"/>
          <w:sz w:val="28"/>
          <w:szCs w:val="28"/>
        </w:rPr>
        <w:t xml:space="preserve"> мировой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В целях ограничения распространения коррупции мировое </w:t>
      </w:r>
      <w:proofErr w:type="gramStart"/>
      <w:r w:rsidRPr="007C5DEB">
        <w:rPr>
          <w:rFonts w:ascii="Times New Roman" w:hAnsi="Times New Roman" w:cs="Times New Roman"/>
          <w:sz w:val="28"/>
          <w:szCs w:val="28"/>
        </w:rPr>
        <w:t>со-общество</w:t>
      </w:r>
      <w:proofErr w:type="gramEnd"/>
      <w:r w:rsidRPr="007C5DEB">
        <w:rPr>
          <w:rFonts w:ascii="Times New Roman" w:hAnsi="Times New Roman" w:cs="Times New Roman"/>
          <w:sz w:val="28"/>
          <w:szCs w:val="28"/>
        </w:rPr>
        <w:t xml:space="preserve"> выработало множество форм и методов борьбы с ней: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w:t>
      </w:r>
      <w:r w:rsidRPr="007C5DEB">
        <w:rPr>
          <w:rFonts w:ascii="Times New Roman" w:hAnsi="Times New Roman" w:cs="Times New Roman"/>
          <w:sz w:val="28"/>
          <w:szCs w:val="28"/>
        </w:rPr>
        <w:tab/>
        <w:t>Чистки и кампании.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2.</w:t>
      </w:r>
      <w:r w:rsidRPr="007C5DEB">
        <w:rPr>
          <w:rFonts w:ascii="Times New Roman" w:hAnsi="Times New Roman" w:cs="Times New Roman"/>
          <w:sz w:val="28"/>
          <w:szCs w:val="28"/>
        </w:rPr>
        <w:tab/>
        <w:t>Административно-право</w:t>
      </w:r>
      <w:r>
        <w:rPr>
          <w:rFonts w:ascii="Times New Roman" w:hAnsi="Times New Roman" w:cs="Times New Roman"/>
          <w:sz w:val="28"/>
          <w:szCs w:val="28"/>
        </w:rPr>
        <w:t>вые меры. Создание специализиро</w:t>
      </w:r>
      <w:r w:rsidRPr="007C5DEB">
        <w:rPr>
          <w:rFonts w:ascii="Times New Roman" w:hAnsi="Times New Roman" w:cs="Times New Roman"/>
          <w:sz w:val="28"/>
          <w:szCs w:val="28"/>
        </w:rPr>
        <w:t>ванных органов, предназначенных для расследования нарушений законности в сфере государственной службы.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3.</w:t>
      </w:r>
      <w:r w:rsidRPr="007C5DEB">
        <w:rPr>
          <w:rFonts w:ascii="Times New Roman" w:hAnsi="Times New Roman" w:cs="Times New Roman"/>
          <w:sz w:val="28"/>
          <w:szCs w:val="28"/>
        </w:rPr>
        <w:tab/>
        <w:t>Идейно-нравственное возрождение общества.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4.</w:t>
      </w:r>
      <w:r w:rsidRPr="007C5DEB">
        <w:rPr>
          <w:rFonts w:ascii="Times New Roman" w:hAnsi="Times New Roman" w:cs="Times New Roman"/>
          <w:sz w:val="28"/>
          <w:szCs w:val="28"/>
        </w:rPr>
        <w:tab/>
        <w:t>Подотчётность правительств выборным представителям и массовому электорату.</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На практике эти подходы к борьбе с коррупцией, как правило, сосуществуют.</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современных демократиче</w:t>
      </w:r>
      <w:r>
        <w:rPr>
          <w:rFonts w:ascii="Times New Roman" w:hAnsi="Times New Roman" w:cs="Times New Roman"/>
          <w:sz w:val="28"/>
          <w:szCs w:val="28"/>
        </w:rPr>
        <w:t>ских государствах сложилась опреде</w:t>
      </w:r>
      <w:r w:rsidRPr="007C5DEB">
        <w:rPr>
          <w:rFonts w:ascii="Times New Roman" w:hAnsi="Times New Roman" w:cs="Times New Roman"/>
          <w:sz w:val="28"/>
          <w:szCs w:val="28"/>
        </w:rPr>
        <w:t xml:space="preserve">ленная система мер по борьбе </w:t>
      </w:r>
      <w:r>
        <w:rPr>
          <w:rFonts w:ascii="Times New Roman" w:hAnsi="Times New Roman" w:cs="Times New Roman"/>
          <w:sz w:val="28"/>
          <w:szCs w:val="28"/>
        </w:rPr>
        <w:t>с коррупцией, основанная на при</w:t>
      </w:r>
      <w:r w:rsidRPr="007C5DEB">
        <w:rPr>
          <w:rFonts w:ascii="Times New Roman" w:hAnsi="Times New Roman" w:cs="Times New Roman"/>
          <w:sz w:val="28"/>
          <w:szCs w:val="28"/>
        </w:rPr>
        <w:t>знании права гражданина на чёткое исполнение государственных обязанностей.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В интересах борьбы с коррупцией разрабатываются как меры предупредительного характера, </w:t>
      </w:r>
      <w:r>
        <w:rPr>
          <w:rFonts w:ascii="Times New Roman" w:hAnsi="Times New Roman" w:cs="Times New Roman"/>
          <w:sz w:val="28"/>
          <w:szCs w:val="28"/>
        </w:rPr>
        <w:t>направленные на её предотвраще</w:t>
      </w:r>
      <w:r w:rsidRPr="007C5DEB">
        <w:rPr>
          <w:rFonts w:ascii="Times New Roman" w:hAnsi="Times New Roman" w:cs="Times New Roman"/>
          <w:sz w:val="28"/>
          <w:szCs w:val="28"/>
        </w:rPr>
        <w:t>ние, так и меры уголовно-правового воздействия на лиц, нарушивших соответствующие запреты. Публичная служба рассматривается как особый вид деятельности со своими чётко очерченными границами, а корпус государственных и муниципальных служащих обязан подчиняться жёстко контролируемым этическим и дисциплинарным нормам.</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ряде стран приняты специальные законы, содержащие подобные нормы, своеобразные этические кодексы или кодексы чести чиновников.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Сегодня известны различные формы </w:t>
      </w:r>
      <w:proofErr w:type="gramStart"/>
      <w:r w:rsidRPr="007C5DEB">
        <w:rPr>
          <w:rFonts w:ascii="Times New Roman" w:hAnsi="Times New Roman" w:cs="Times New Roman"/>
          <w:sz w:val="28"/>
          <w:szCs w:val="28"/>
        </w:rPr>
        <w:t>контроля за</w:t>
      </w:r>
      <w:proofErr w:type="gramEnd"/>
      <w:r w:rsidRPr="007C5DEB">
        <w:rPr>
          <w:rFonts w:ascii="Times New Roman" w:hAnsi="Times New Roman" w:cs="Times New Roman"/>
          <w:sz w:val="28"/>
          <w:szCs w:val="28"/>
        </w:rPr>
        <w:t xml:space="preserve"> деятельностью администрации.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Во-первых, это создание независимых контролирующих органов типа получившей большую известность Независимой комиссии по борьбе с коррупцией.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Во-вторых, это система контролирующих органов в рамках самого правительства.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В-третьих, активизация гражданской инициативы и привлечения к работе групп и отдельных граждан.</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Обеспечение гласности и открытости на уровне правительства, возрастающий уровень подотчетности государственных чиновников значительно препятствуют злоупотреблениям государственной и личной власти.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Нормативные акты многих стран запрещают чиновникам занимать какую-либо оплачиваемую должность вне государственной службы, проявлять какие-либо политические и личные предпочтения при исполнении служебных обязанностей, использовать служебную информацию в целях получения личной выгоды, иметь финансовые интересы в компаниях, с которыми чиновник связан по службе, получать всякого рода подарки и подношения.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Законодательство всех без и</w:t>
      </w:r>
      <w:r>
        <w:rPr>
          <w:rFonts w:ascii="Times New Roman" w:hAnsi="Times New Roman" w:cs="Times New Roman"/>
          <w:sz w:val="28"/>
          <w:szCs w:val="28"/>
        </w:rPr>
        <w:t>сключения европейских стран пре</w:t>
      </w:r>
      <w:r w:rsidRPr="007C5DEB">
        <w:rPr>
          <w:rFonts w:ascii="Times New Roman" w:hAnsi="Times New Roman" w:cs="Times New Roman"/>
          <w:sz w:val="28"/>
          <w:szCs w:val="28"/>
        </w:rPr>
        <w:t>дусматривает уголовно-правовые нормы за различные коррупционные преступления. Рассмотрим опыт отдельных стран.</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Великобритания. В английских правилах поведения для служащих есть раздел, регламентирующий отношения государственных служащих с частным сектором, где оговорены нормы поведения при заключении правительственных контрактов с частными компаниями.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Если служащий ведет дело с фирмой, добивающейся заключения правительственного контракта, ему запрещается покупать товары и пользоваться услугами этой фирмы на льготных условиях, принимать предложения об «оказании ему в различных формах гостеприимства», кроме приглашений </w:t>
      </w:r>
      <w:proofErr w:type="gramStart"/>
      <w:r w:rsidRPr="007C5DEB">
        <w:rPr>
          <w:rFonts w:ascii="Times New Roman" w:hAnsi="Times New Roman" w:cs="Times New Roman"/>
          <w:sz w:val="28"/>
          <w:szCs w:val="28"/>
        </w:rPr>
        <w:t>на</w:t>
      </w:r>
      <w:proofErr w:type="gramEnd"/>
      <w:r w:rsidRPr="007C5DEB">
        <w:rPr>
          <w:rFonts w:ascii="Times New Roman" w:hAnsi="Times New Roman" w:cs="Times New Roman"/>
          <w:sz w:val="28"/>
          <w:szCs w:val="28"/>
        </w:rPr>
        <w:t xml:space="preserve"> обычные протокольные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мероприятия, но при условии, ч</w:t>
      </w:r>
      <w:r>
        <w:rPr>
          <w:rFonts w:ascii="Times New Roman" w:hAnsi="Times New Roman" w:cs="Times New Roman"/>
          <w:sz w:val="28"/>
          <w:szCs w:val="28"/>
        </w:rPr>
        <w:t>то его присутствие на этих меро</w:t>
      </w:r>
      <w:r w:rsidRPr="007C5DEB">
        <w:rPr>
          <w:rFonts w:ascii="Times New Roman" w:hAnsi="Times New Roman" w:cs="Times New Roman"/>
          <w:sz w:val="28"/>
          <w:szCs w:val="28"/>
        </w:rPr>
        <w:t>приятиях будет способствовать деятельности его учреждения.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По правилам, принятым в Ве</w:t>
      </w:r>
      <w:r>
        <w:rPr>
          <w:rFonts w:ascii="Times New Roman" w:hAnsi="Times New Roman" w:cs="Times New Roman"/>
          <w:sz w:val="28"/>
          <w:szCs w:val="28"/>
        </w:rPr>
        <w:t>ликобритании, все подарки, пред</w:t>
      </w:r>
      <w:r w:rsidRPr="007C5DEB">
        <w:rPr>
          <w:rFonts w:ascii="Times New Roman" w:hAnsi="Times New Roman" w:cs="Times New Roman"/>
          <w:sz w:val="28"/>
          <w:szCs w:val="28"/>
        </w:rPr>
        <w:t>лагаемые служащему в связи с исполнением официальных обязанностей, должны им отвергаться. Исключение делается для рождественских подарков, если они «представляют собой календари, записные книжки, предметы канцелярского обихода скромной стоимости и имеют на себе название или знак компании, что делает возможным рассматривать их в качестве рекламных материалов».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Государственный служащий</w:t>
      </w:r>
      <w:r>
        <w:rPr>
          <w:rFonts w:ascii="Times New Roman" w:hAnsi="Times New Roman" w:cs="Times New Roman"/>
          <w:sz w:val="28"/>
          <w:szCs w:val="28"/>
        </w:rPr>
        <w:t xml:space="preserve"> может оставить с разрешения ру</w:t>
      </w:r>
      <w:r w:rsidRPr="007C5DEB">
        <w:rPr>
          <w:rFonts w:ascii="Times New Roman" w:hAnsi="Times New Roman" w:cs="Times New Roman"/>
          <w:sz w:val="28"/>
          <w:szCs w:val="28"/>
        </w:rPr>
        <w:t>ководителя ведомства подарок от иностранного представителя, чтобы не показаться невежливым.</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В Великобритании существует практика </w:t>
      </w:r>
      <w:proofErr w:type="gramStart"/>
      <w:r w:rsidRPr="007C5DEB">
        <w:rPr>
          <w:rFonts w:ascii="Times New Roman" w:hAnsi="Times New Roman" w:cs="Times New Roman"/>
          <w:sz w:val="28"/>
          <w:szCs w:val="28"/>
        </w:rPr>
        <w:t>контроля за</w:t>
      </w:r>
      <w:proofErr w:type="gramEnd"/>
      <w:r w:rsidRPr="007C5DEB">
        <w:rPr>
          <w:rFonts w:ascii="Times New Roman" w:hAnsi="Times New Roman" w:cs="Times New Roman"/>
          <w:sz w:val="28"/>
          <w:szCs w:val="28"/>
        </w:rPr>
        <w:t xml:space="preserve"> служебными расследованиями фактов недостойного и противоправного поведения работников полиции. В системе МВД Великобритании действует Управление жалоб на действия полиции, сотрудники которого не являются работниками полиции, более того, они вообще не являются юристами, но назначаются на свои посты министром внутренних дел из числа наиболее авторитетных и уважаемых в стране лиц.</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Этот своеобразный совет старейшин осуществляет </w:t>
      </w:r>
      <w:proofErr w:type="gramStart"/>
      <w:r w:rsidRPr="007C5DEB">
        <w:rPr>
          <w:rFonts w:ascii="Times New Roman" w:hAnsi="Times New Roman" w:cs="Times New Roman"/>
          <w:sz w:val="28"/>
          <w:szCs w:val="28"/>
        </w:rPr>
        <w:t>контроль за</w:t>
      </w:r>
      <w:proofErr w:type="gramEnd"/>
      <w:r w:rsidRPr="007C5DEB">
        <w:rPr>
          <w:rFonts w:ascii="Times New Roman" w:hAnsi="Times New Roman" w:cs="Times New Roman"/>
          <w:sz w:val="28"/>
          <w:szCs w:val="28"/>
        </w:rPr>
        <w:t xml:space="preserve"> рассматриванием жалоб на действия полиции с тем, чтобы дела такого рода рассматривались объективно и добросовестно.</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Эффективность деятельности данной формы общественного контроля такова, что многие полицейские предпочитают досрочно уйти на пенсию, если перед ними встает перспектива стать объектом подобного разбирательства.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Франция. В последнее время</w:t>
      </w:r>
      <w:r>
        <w:rPr>
          <w:rFonts w:ascii="Times New Roman" w:hAnsi="Times New Roman" w:cs="Times New Roman"/>
          <w:sz w:val="28"/>
          <w:szCs w:val="28"/>
        </w:rPr>
        <w:t xml:space="preserve"> во Франции особое внимание уде</w:t>
      </w:r>
      <w:r w:rsidRPr="007C5DEB">
        <w:rPr>
          <w:rFonts w:ascii="Times New Roman" w:hAnsi="Times New Roman" w:cs="Times New Roman"/>
          <w:sz w:val="28"/>
          <w:szCs w:val="28"/>
        </w:rPr>
        <w:t>ляется вопросам назначения б</w:t>
      </w:r>
      <w:r>
        <w:rPr>
          <w:rFonts w:ascii="Times New Roman" w:hAnsi="Times New Roman" w:cs="Times New Roman"/>
          <w:sz w:val="28"/>
          <w:szCs w:val="28"/>
        </w:rPr>
        <w:t>ывших высших государственных чи</w:t>
      </w:r>
      <w:r w:rsidRPr="007C5DEB">
        <w:rPr>
          <w:rFonts w:ascii="Times New Roman" w:hAnsi="Times New Roman" w:cs="Times New Roman"/>
          <w:sz w:val="28"/>
          <w:szCs w:val="28"/>
        </w:rPr>
        <w:t xml:space="preserve">новников на ответственные посты </w:t>
      </w:r>
      <w:r>
        <w:rPr>
          <w:rFonts w:ascii="Times New Roman" w:hAnsi="Times New Roman" w:cs="Times New Roman"/>
          <w:sz w:val="28"/>
          <w:szCs w:val="28"/>
        </w:rPr>
        <w:t>в частных и государственных ком</w:t>
      </w:r>
      <w:r w:rsidRPr="007C5DEB">
        <w:rPr>
          <w:rFonts w:ascii="Times New Roman" w:hAnsi="Times New Roman" w:cs="Times New Roman"/>
          <w:sz w:val="28"/>
          <w:szCs w:val="28"/>
        </w:rPr>
        <w:t>паниях. Здесь возможны различные правонарушения, например</w:t>
      </w:r>
      <w:r>
        <w:rPr>
          <w:rFonts w:ascii="Times New Roman" w:hAnsi="Times New Roman" w:cs="Times New Roman"/>
          <w:sz w:val="28"/>
          <w:szCs w:val="28"/>
        </w:rPr>
        <w:t>,</w:t>
      </w:r>
      <w:r w:rsidRPr="007C5DEB">
        <w:rPr>
          <w:rFonts w:ascii="Times New Roman" w:hAnsi="Times New Roman" w:cs="Times New Roman"/>
          <w:sz w:val="28"/>
          <w:szCs w:val="28"/>
        </w:rPr>
        <w:t xml:space="preserve"> в форме создания льготных условий для предприятия или банка, куда намерен пойти работать после своей отставки государственный функционер. В 1995 году Правительство Франции приняло решение о создании Комиссии по </w:t>
      </w:r>
      <w:r w:rsidRPr="007C5DEB">
        <w:rPr>
          <w:rFonts w:ascii="Times New Roman" w:hAnsi="Times New Roman" w:cs="Times New Roman"/>
          <w:sz w:val="28"/>
          <w:szCs w:val="28"/>
        </w:rPr>
        <w:lastRenderedPageBreak/>
        <w:t>деонтологии государственной службы, которая призвана оценивать совместимость будущей работы государственного чиновника с его функциями на государственной службе, чтобы не допустить фаворитизма.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Еще одной традиционно коррупционной сферой является во Франции сотрудничество между </w:t>
      </w:r>
      <w:r>
        <w:rPr>
          <w:rFonts w:ascii="Times New Roman" w:hAnsi="Times New Roman" w:cs="Times New Roman"/>
          <w:sz w:val="28"/>
          <w:szCs w:val="28"/>
        </w:rPr>
        <w:t>государством и частными предпри</w:t>
      </w:r>
      <w:r w:rsidRPr="007C5DEB">
        <w:rPr>
          <w:rFonts w:ascii="Times New Roman" w:hAnsi="Times New Roman" w:cs="Times New Roman"/>
          <w:sz w:val="28"/>
          <w:szCs w:val="28"/>
        </w:rPr>
        <w:t xml:space="preserve">ятиями в осуществлении различных проектов на контрактной и </w:t>
      </w:r>
      <w:proofErr w:type="gramStart"/>
      <w:r w:rsidRPr="007C5DEB">
        <w:rPr>
          <w:rFonts w:ascii="Times New Roman" w:hAnsi="Times New Roman" w:cs="Times New Roman"/>
          <w:sz w:val="28"/>
          <w:szCs w:val="28"/>
        </w:rPr>
        <w:t>под-рядной</w:t>
      </w:r>
      <w:proofErr w:type="gramEnd"/>
      <w:r w:rsidRPr="007C5DEB">
        <w:rPr>
          <w:rFonts w:ascii="Times New Roman" w:hAnsi="Times New Roman" w:cs="Times New Roman"/>
          <w:sz w:val="28"/>
          <w:szCs w:val="28"/>
        </w:rPr>
        <w:t xml:space="preserve"> основе. Принятый в янва</w:t>
      </w:r>
      <w:r>
        <w:rPr>
          <w:rFonts w:ascii="Times New Roman" w:hAnsi="Times New Roman" w:cs="Times New Roman"/>
          <w:sz w:val="28"/>
          <w:szCs w:val="28"/>
        </w:rPr>
        <w:t xml:space="preserve">ре 1993 года Закон </w:t>
      </w:r>
      <w:proofErr w:type="spellStart"/>
      <w:r>
        <w:rPr>
          <w:rFonts w:ascii="Times New Roman" w:hAnsi="Times New Roman" w:cs="Times New Roman"/>
          <w:sz w:val="28"/>
          <w:szCs w:val="28"/>
        </w:rPr>
        <w:t>Сапена</w:t>
      </w:r>
      <w:proofErr w:type="spellEnd"/>
      <w:r>
        <w:rPr>
          <w:rFonts w:ascii="Times New Roman" w:hAnsi="Times New Roman" w:cs="Times New Roman"/>
          <w:sz w:val="28"/>
          <w:szCs w:val="28"/>
        </w:rPr>
        <w:t xml:space="preserve"> преду</w:t>
      </w:r>
      <w:r w:rsidRPr="007C5DEB">
        <w:rPr>
          <w:rFonts w:ascii="Times New Roman" w:hAnsi="Times New Roman" w:cs="Times New Roman"/>
          <w:sz w:val="28"/>
          <w:szCs w:val="28"/>
        </w:rPr>
        <w:t>сматривает обязательное участ</w:t>
      </w:r>
      <w:r>
        <w:rPr>
          <w:rFonts w:ascii="Times New Roman" w:hAnsi="Times New Roman" w:cs="Times New Roman"/>
          <w:sz w:val="28"/>
          <w:szCs w:val="28"/>
        </w:rPr>
        <w:t xml:space="preserve">ие в рассмотрении и утверждении </w:t>
      </w:r>
      <w:r w:rsidRPr="007C5DEB">
        <w:rPr>
          <w:rFonts w:ascii="Times New Roman" w:hAnsi="Times New Roman" w:cs="Times New Roman"/>
          <w:sz w:val="28"/>
          <w:szCs w:val="28"/>
        </w:rPr>
        <w:t>контрактов на общественные работы представителей оппозиции и Генеральной дирекции по вопросам конкуренции и потребления.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Германия. В июле 1995 года Сенат Берлина принял решение о создании Межведомственной рабочей группы по борьбе с коррупцией. В группе собраны ведущие эксперты всех ведомств и учреждений Берлина, занимающихся этой проблемой. Кроме специалистов </w:t>
      </w:r>
      <w:proofErr w:type="spellStart"/>
      <w:r w:rsidRPr="007C5DEB">
        <w:rPr>
          <w:rFonts w:ascii="Times New Roman" w:hAnsi="Times New Roman" w:cs="Times New Roman"/>
          <w:sz w:val="28"/>
          <w:szCs w:val="28"/>
        </w:rPr>
        <w:t>Госпрокуратуры</w:t>
      </w:r>
      <w:proofErr w:type="spellEnd"/>
      <w:r w:rsidRPr="007C5DEB">
        <w:rPr>
          <w:rFonts w:ascii="Times New Roman" w:hAnsi="Times New Roman" w:cs="Times New Roman"/>
          <w:sz w:val="28"/>
          <w:szCs w:val="28"/>
        </w:rPr>
        <w:t xml:space="preserve"> Берлина и Земельного управления криминальных расследований в ее состав входят представители службы внутреннего аудита при департаменте внутренних дел сената, а также члены Картельного управления, сенатских департаментов финансов и жилищного строительства, агенты расследований уклонения от налогов.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Задачами рабочей группы являются: уточнение зон, благоприятных для коррупции, определение направлений борьбы с коррупцией, сбор информации о коррупции, поступающей из различных источников. Группа готовит и издает методические рекомендации по борьбе с этим явлением. Одна из важных задач группы — создание Центрального управления по борьбе с коррупцией и ее предотвращению. Согласно замыслу Берлинской рабочей группы по борьбе с коррупцией, каждому гражданину предоставляется возможность обратиться в Центральное управление, сообщить о любых фактах, которые могут быть связаны с коррупцией, и узнать, какие дальнейшие шаги будут предприняты.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В Германии реализуется прин</w:t>
      </w:r>
      <w:r>
        <w:rPr>
          <w:rFonts w:ascii="Times New Roman" w:hAnsi="Times New Roman" w:cs="Times New Roman"/>
          <w:sz w:val="28"/>
          <w:szCs w:val="28"/>
        </w:rPr>
        <w:t>цип «четырех глаз», согласно ко</w:t>
      </w:r>
      <w:r w:rsidRPr="007C5DEB">
        <w:rPr>
          <w:rFonts w:ascii="Times New Roman" w:hAnsi="Times New Roman" w:cs="Times New Roman"/>
          <w:sz w:val="28"/>
          <w:szCs w:val="28"/>
        </w:rPr>
        <w:t>торому при общении чиновника с посетителем в помещении должны находиться еще как минимум два человека. В некотором смысле — свидетели.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Германия сейчас находится на 16-м месте по уровню коррупции в мире.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Италия. Согласно итальянс</w:t>
      </w:r>
      <w:r>
        <w:rPr>
          <w:rFonts w:ascii="Times New Roman" w:hAnsi="Times New Roman" w:cs="Times New Roman"/>
          <w:sz w:val="28"/>
          <w:szCs w:val="28"/>
        </w:rPr>
        <w:t>кому законодательству лица, осу</w:t>
      </w:r>
      <w:r w:rsidRPr="007C5DEB">
        <w:rPr>
          <w:rFonts w:ascii="Times New Roman" w:hAnsi="Times New Roman" w:cs="Times New Roman"/>
          <w:sz w:val="28"/>
          <w:szCs w:val="28"/>
        </w:rPr>
        <w:t>ществляющие подкуп государственных служащих, несут такую же ответственность, что и коррупционеры, однако, если частное лицо дает вознаграждения за уже совершенные действия, оно не подлежит уголовной ответственности. Особо оговорена ответственность за неудавшееся подстрекательство к подкупу.</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стране проводятся различ</w:t>
      </w:r>
      <w:r>
        <w:rPr>
          <w:rFonts w:ascii="Times New Roman" w:hAnsi="Times New Roman" w:cs="Times New Roman"/>
          <w:sz w:val="28"/>
          <w:szCs w:val="28"/>
        </w:rPr>
        <w:t>ного рода антикоррупционные опе</w:t>
      </w:r>
      <w:r w:rsidRPr="007C5DEB">
        <w:rPr>
          <w:rFonts w:ascii="Times New Roman" w:hAnsi="Times New Roman" w:cs="Times New Roman"/>
          <w:sz w:val="28"/>
          <w:szCs w:val="28"/>
        </w:rPr>
        <w:t xml:space="preserve">рации. В течение пяти лет компания «Чистые руки», начатая в 1992 году миланской прокуратурой и направленная против коррупции в высших эшелонах власти, проводилась последовательно. В результате одной акции были арестованы десятки крупнейших и сотни более мелких фигур итальянской политики и экономики. Координатор этой акции </w:t>
      </w:r>
      <w:proofErr w:type="spellStart"/>
      <w:r w:rsidRPr="007C5DEB">
        <w:rPr>
          <w:rFonts w:ascii="Times New Roman" w:hAnsi="Times New Roman" w:cs="Times New Roman"/>
          <w:sz w:val="28"/>
          <w:szCs w:val="28"/>
        </w:rPr>
        <w:t>Джерардо</w:t>
      </w:r>
      <w:proofErr w:type="spellEnd"/>
      <w:r w:rsidRPr="007C5DEB">
        <w:rPr>
          <w:rFonts w:ascii="Times New Roman" w:hAnsi="Times New Roman" w:cs="Times New Roman"/>
          <w:sz w:val="28"/>
          <w:szCs w:val="28"/>
        </w:rPr>
        <w:t xml:space="preserve"> де </w:t>
      </w:r>
      <w:proofErr w:type="spellStart"/>
      <w:r w:rsidRPr="007C5DEB">
        <w:rPr>
          <w:rFonts w:ascii="Times New Roman" w:hAnsi="Times New Roman" w:cs="Times New Roman"/>
          <w:sz w:val="28"/>
          <w:szCs w:val="28"/>
        </w:rPr>
        <w:t>Амброзио</w:t>
      </w:r>
      <w:proofErr w:type="spellEnd"/>
      <w:r w:rsidRPr="007C5DEB">
        <w:rPr>
          <w:rFonts w:ascii="Times New Roman" w:hAnsi="Times New Roman" w:cs="Times New Roman"/>
          <w:sz w:val="28"/>
          <w:szCs w:val="28"/>
        </w:rPr>
        <w:t xml:space="preserve"> убежден, что данная работа не была напрасной хотя бы потому, ч</w:t>
      </w:r>
      <w:r>
        <w:rPr>
          <w:rFonts w:ascii="Times New Roman" w:hAnsi="Times New Roman" w:cs="Times New Roman"/>
          <w:sz w:val="28"/>
          <w:szCs w:val="28"/>
        </w:rPr>
        <w:t>то «сегодня итальянцы стали от</w:t>
      </w:r>
      <w:r w:rsidRPr="007C5DEB">
        <w:rPr>
          <w:rFonts w:ascii="Times New Roman" w:hAnsi="Times New Roman" w:cs="Times New Roman"/>
          <w:sz w:val="28"/>
          <w:szCs w:val="28"/>
        </w:rPr>
        <w:t>носиться к коррупции как к преступлению, а раньше относились как к норме жизни».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Соединённые Штаты Америки. В США постепенно складывались правила трудовой этики государственных чиновников и юридические ограничения, которые сегодня обязательны для исполнения всеми правительственными чиновниками. В настоящее время деятельность государственных служащих регулируется целым набором моральных кодексов и законодательных регламентов.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Принципы этики правительственных служащих содержатся в 14 пунктах специального исполнительного приказа президента США. Многие его положения были закреплены законом 1992 г. Управления по этике государственной службы.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Исполнительный приказ трактует порядок получения льгот и ухода со службы. Чиновникам не разрешается «использовать служебное положение для извлечения личной выгоды» и иметь финансовые интересы, вступающие в противоречие с их должностными обязанностями, использовать внутреннюю информацию для личной выгоды или принимать подарки.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Другие положения регламентируют порядок исполнения служебных обязанностей. Как дача, так и получение взяток считаются уголовно наказуемым преступлением. Не допускается получение жалования из источников вне государственной системы, равно как и вознаграждение государственных чиновников за представительство частных интересов в «отдельных делах», где США имеют свой финансовый интерес. Предусмотренные санкции распространяются как на госчиновников, так и на лиц, которые дают им вознаграждение.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США придается большое значение вопросам нравственности. Этические нормы государственной службы определяет Кодекс этики государственного служащего, введенный президентом Джонсоном в 1965 г.</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августе 1991 г. был принят с</w:t>
      </w:r>
      <w:r>
        <w:rPr>
          <w:rFonts w:ascii="Times New Roman" w:hAnsi="Times New Roman" w:cs="Times New Roman"/>
          <w:sz w:val="28"/>
          <w:szCs w:val="28"/>
        </w:rPr>
        <w:t>вод правил для сотрудников госу</w:t>
      </w:r>
      <w:r w:rsidRPr="007C5DEB">
        <w:rPr>
          <w:rFonts w:ascii="Times New Roman" w:hAnsi="Times New Roman" w:cs="Times New Roman"/>
          <w:sz w:val="28"/>
          <w:szCs w:val="28"/>
        </w:rPr>
        <w:t>дарственного аппарата. Согласно ему служащим разрешено принимать подарки от посторонних лиц стоимостью не более 25 долларов и строго запрещено брать какие-либо подарки от подчиненных. Введен запрет на получение гонораров за преподавание, выступления и публикации, связанные с вопросами, которыми должностное лицо занимается в силу своего служебного положения.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Принята и другая модель контроля — назначение генеральных инспекторов в федеральном правительстве и правительствах штатов в качестве внутреннего органа, следящего за работой ведомств и координирующего превентивную </w:t>
      </w:r>
      <w:proofErr w:type="spellStart"/>
      <w:r w:rsidRPr="007C5DEB">
        <w:rPr>
          <w:rFonts w:ascii="Times New Roman" w:hAnsi="Times New Roman" w:cs="Times New Roman"/>
          <w:sz w:val="28"/>
          <w:szCs w:val="28"/>
        </w:rPr>
        <w:t>расследовательскую</w:t>
      </w:r>
      <w:proofErr w:type="spellEnd"/>
      <w:r w:rsidRPr="007C5DEB">
        <w:rPr>
          <w:rFonts w:ascii="Times New Roman" w:hAnsi="Times New Roman" w:cs="Times New Roman"/>
          <w:sz w:val="28"/>
          <w:szCs w:val="28"/>
        </w:rPr>
        <w:t xml:space="preserve"> и аудиторскую антикоррупционную деятельность в рамках этих ведомств.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США существует также п</w:t>
      </w:r>
      <w:r>
        <w:rPr>
          <w:rFonts w:ascii="Times New Roman" w:hAnsi="Times New Roman" w:cs="Times New Roman"/>
          <w:sz w:val="28"/>
          <w:szCs w:val="28"/>
        </w:rPr>
        <w:t>оложение о вознаграждении работ</w:t>
      </w:r>
      <w:r w:rsidRPr="007C5DEB">
        <w:rPr>
          <w:rFonts w:ascii="Times New Roman" w:hAnsi="Times New Roman" w:cs="Times New Roman"/>
          <w:sz w:val="28"/>
          <w:szCs w:val="28"/>
        </w:rPr>
        <w:t>ников, сообщивших о неправильно заключенных государственных контрактах.</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В стране есть система добровольных осведомителей. Осведомитель получает от 15 до 30% стоимос</w:t>
      </w:r>
      <w:r>
        <w:rPr>
          <w:rFonts w:ascii="Times New Roman" w:hAnsi="Times New Roman" w:cs="Times New Roman"/>
          <w:sz w:val="28"/>
          <w:szCs w:val="28"/>
        </w:rPr>
        <w:t>ти выявленного по его доносу ма</w:t>
      </w:r>
      <w:r w:rsidRPr="007C5DEB">
        <w:rPr>
          <w:rFonts w:ascii="Times New Roman" w:hAnsi="Times New Roman" w:cs="Times New Roman"/>
          <w:sz w:val="28"/>
          <w:szCs w:val="28"/>
        </w:rPr>
        <w:t>териального ущерба и защищен от</w:t>
      </w:r>
      <w:r>
        <w:rPr>
          <w:rFonts w:ascii="Times New Roman" w:hAnsi="Times New Roman" w:cs="Times New Roman"/>
          <w:sz w:val="28"/>
          <w:szCs w:val="28"/>
        </w:rPr>
        <w:t xml:space="preserve"> преследований со стороны разоб</w:t>
      </w:r>
      <w:r w:rsidRPr="007C5DEB">
        <w:rPr>
          <w:rFonts w:ascii="Times New Roman" w:hAnsi="Times New Roman" w:cs="Times New Roman"/>
          <w:sz w:val="28"/>
          <w:szCs w:val="28"/>
        </w:rPr>
        <w:t>лаченных им нарушителей.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Это далеко не все примеры международного опыта борьбы с коррупцией.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г)</w:t>
      </w:r>
      <w:r w:rsidRPr="007C5DEB">
        <w:rPr>
          <w:rFonts w:ascii="Times New Roman" w:hAnsi="Times New Roman" w:cs="Times New Roman"/>
          <w:sz w:val="28"/>
          <w:szCs w:val="28"/>
        </w:rPr>
        <w:tab/>
        <w:t>Концептуальные модели борьбы с коррупцией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Можно выделить несколько концептуальных моделей борьбы с коррупцией.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Тоталитарная модель борьб</w:t>
      </w:r>
      <w:r>
        <w:rPr>
          <w:rFonts w:ascii="Times New Roman" w:hAnsi="Times New Roman" w:cs="Times New Roman"/>
          <w:sz w:val="28"/>
          <w:szCs w:val="28"/>
        </w:rPr>
        <w:t>ы с коррупцией. Эта модель пред</w:t>
      </w:r>
      <w:r w:rsidRPr="007C5DEB">
        <w:rPr>
          <w:rFonts w:ascii="Times New Roman" w:hAnsi="Times New Roman" w:cs="Times New Roman"/>
          <w:sz w:val="28"/>
          <w:szCs w:val="28"/>
        </w:rPr>
        <w:t xml:space="preserve">полагает всеобъемлющий контроль со </w:t>
      </w:r>
      <w:r>
        <w:rPr>
          <w:rFonts w:ascii="Times New Roman" w:hAnsi="Times New Roman" w:cs="Times New Roman"/>
          <w:sz w:val="28"/>
          <w:szCs w:val="28"/>
        </w:rPr>
        <w:t>стороны государства за пове</w:t>
      </w:r>
      <w:r w:rsidRPr="007C5DEB">
        <w:rPr>
          <w:rFonts w:ascii="Times New Roman" w:hAnsi="Times New Roman" w:cs="Times New Roman"/>
          <w:sz w:val="28"/>
          <w:szCs w:val="28"/>
        </w:rPr>
        <w:t xml:space="preserve">дением должностных лиц и жесткое реагирование на любые отклонения от принятых норм (писанных и </w:t>
      </w:r>
      <w:proofErr w:type="gramStart"/>
      <w:r w:rsidRPr="007C5DEB">
        <w:rPr>
          <w:rFonts w:ascii="Times New Roman" w:hAnsi="Times New Roman" w:cs="Times New Roman"/>
          <w:sz w:val="28"/>
          <w:szCs w:val="28"/>
        </w:rPr>
        <w:t>неписанных</w:t>
      </w:r>
      <w:proofErr w:type="gramEnd"/>
      <w:r w:rsidRPr="007C5DEB">
        <w:rPr>
          <w:rFonts w:ascii="Times New Roman" w:hAnsi="Times New Roman" w:cs="Times New Roman"/>
          <w:sz w:val="28"/>
          <w:szCs w:val="28"/>
        </w:rPr>
        <w:t>), которые они допустили. Наиболее последовательно эта модель реализовывалась в эпоху сталинизма.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Данная модель устанавливает зависимость между уровнем властных полномочий должностного лица и степенью ответственности. Риск быть привлеченным к уголовной ответственности и понести наказание возрастает для лиц, которые находятся ближе к вершине власти — чем ближе к вершине, тем больше риск. Иными словами, соблюдается принцип реализации ответственности: «сверху вниз», который является идеальным средством оптимизации любой социальной системы.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Пороком такого подхода борьбы с коррупцией является нарушение прав человека, так как тоталитаризм принципиально несовместим с их соблюдением.</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Авторитарная модель борьбы с коррупцией. Ее принципиальная особенность — реализация ответственности выборочно, в соответствии с установками «руководящего лица». Долгое время такими лицами являлись представители партийной элиты. Данная модель была типичной во времена правления Хрущёва — Брежнева.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Следует упомянуть еще две особенности, присущие авторитарной модели: а) выход должностного лица на определенный уровень властных полномочий фактически означа</w:t>
      </w:r>
      <w:r>
        <w:rPr>
          <w:rFonts w:ascii="Times New Roman" w:hAnsi="Times New Roman" w:cs="Times New Roman"/>
          <w:sz w:val="28"/>
          <w:szCs w:val="28"/>
        </w:rPr>
        <w:t>ет для него правовой им</w:t>
      </w:r>
      <w:r w:rsidRPr="007C5DEB">
        <w:rPr>
          <w:rFonts w:ascii="Times New Roman" w:hAnsi="Times New Roman" w:cs="Times New Roman"/>
          <w:sz w:val="28"/>
          <w:szCs w:val="28"/>
        </w:rPr>
        <w:t>мунитет и б) деньги в этой модели играют второстепенную роль или не играют никакой.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Рассматриваемая модель борьбы с коррупцией мотивирует стремление попасть во властны</w:t>
      </w:r>
      <w:r>
        <w:rPr>
          <w:rFonts w:ascii="Times New Roman" w:hAnsi="Times New Roman" w:cs="Times New Roman"/>
          <w:sz w:val="28"/>
          <w:szCs w:val="28"/>
        </w:rPr>
        <w:t>е структуры из соображений соб</w:t>
      </w:r>
      <w:r w:rsidRPr="007C5DEB">
        <w:rPr>
          <w:rFonts w:ascii="Times New Roman" w:hAnsi="Times New Roman" w:cs="Times New Roman"/>
          <w:sz w:val="28"/>
          <w:szCs w:val="28"/>
        </w:rPr>
        <w:t>ственной безопасности и безнаказанности в борьбе за привилегии и полномочия, поэтому в ней заложены процессы деградации власти и ее последовательного коррумпирования.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Олигархическая модель борьбы с коррупцией. Здесь реализация ответственности осуществляется в соответствии с клановым подходом — по принципу «свой — чужой» (наш — не наш). Поскольку власть осуществляется «командами», то «своих» защищают от ответственности всеми возможными способами, зато в отношении «чужих» собирают компрометирующий материал и пытаются дать ему законный ход. Такая модель типична для борьбы с коррупцией в России в настоящее время.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олигархической модели исключительно большое значение придается деньгам, поэтому с их</w:t>
      </w:r>
      <w:r>
        <w:rPr>
          <w:rFonts w:ascii="Times New Roman" w:hAnsi="Times New Roman" w:cs="Times New Roman"/>
          <w:sz w:val="28"/>
          <w:szCs w:val="28"/>
        </w:rPr>
        <w:t xml:space="preserve"> помощью улаживаются многие воп</w:t>
      </w:r>
      <w:r w:rsidRPr="007C5DEB">
        <w:rPr>
          <w:rFonts w:ascii="Times New Roman" w:hAnsi="Times New Roman" w:cs="Times New Roman"/>
          <w:sz w:val="28"/>
          <w:szCs w:val="28"/>
        </w:rPr>
        <w:t xml:space="preserve">росы, в том числе в правоохранительной сфере. Отсюда модификация данной модели в </w:t>
      </w:r>
      <w:proofErr w:type="gramStart"/>
      <w:r w:rsidRPr="007C5DEB">
        <w:rPr>
          <w:rFonts w:ascii="Times New Roman" w:hAnsi="Times New Roman" w:cs="Times New Roman"/>
          <w:sz w:val="28"/>
          <w:szCs w:val="28"/>
        </w:rPr>
        <w:t>криминальную</w:t>
      </w:r>
      <w:proofErr w:type="gramEnd"/>
      <w:r w:rsidRPr="007C5DEB">
        <w:rPr>
          <w:rFonts w:ascii="Times New Roman" w:hAnsi="Times New Roman" w:cs="Times New Roman"/>
          <w:sz w:val="28"/>
          <w:szCs w:val="28"/>
        </w:rPr>
        <w:t>, поскольку, как показывает практика, и бандиты от ответственности откупаются, что позволяет им безнаказанно заниматься криминальным бизнесом.</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Поскольку олигархические кланы не поддерживают обратной связи с населением и управленческими структурами (в том числе в правоохранительной сфере), то борьба с коррупцией приобретает инструментальный характер и р</w:t>
      </w:r>
      <w:r>
        <w:rPr>
          <w:rFonts w:ascii="Times New Roman" w:hAnsi="Times New Roman" w:cs="Times New Roman"/>
          <w:sz w:val="28"/>
          <w:szCs w:val="28"/>
        </w:rPr>
        <w:t>ассматривается как орудие в меж</w:t>
      </w:r>
      <w:r w:rsidRPr="007C5DEB">
        <w:rPr>
          <w:rFonts w:ascii="Times New Roman" w:hAnsi="Times New Roman" w:cs="Times New Roman"/>
          <w:sz w:val="28"/>
          <w:szCs w:val="28"/>
        </w:rPr>
        <w:t>клановых схватках за власть. О</w:t>
      </w:r>
      <w:r>
        <w:rPr>
          <w:rFonts w:ascii="Times New Roman" w:hAnsi="Times New Roman" w:cs="Times New Roman"/>
          <w:sz w:val="28"/>
          <w:szCs w:val="28"/>
        </w:rPr>
        <w:t>тсутствие контроля порождает ши</w:t>
      </w:r>
      <w:r w:rsidRPr="007C5DEB">
        <w:rPr>
          <w:rFonts w:ascii="Times New Roman" w:hAnsi="Times New Roman" w:cs="Times New Roman"/>
          <w:sz w:val="28"/>
          <w:szCs w:val="28"/>
        </w:rPr>
        <w:t>рокомасштабную коррупцию в нижестоящих структурах власти.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Либеральная модель борьбы с коррупцией означает полную безответственность, безнаказаннос</w:t>
      </w:r>
      <w:r>
        <w:rPr>
          <w:rFonts w:ascii="Times New Roman" w:hAnsi="Times New Roman" w:cs="Times New Roman"/>
          <w:sz w:val="28"/>
          <w:szCs w:val="28"/>
        </w:rPr>
        <w:t>ть и вседозволенность. Такая об</w:t>
      </w:r>
      <w:r w:rsidRPr="007C5DEB">
        <w:rPr>
          <w:rFonts w:ascii="Times New Roman" w:hAnsi="Times New Roman" w:cs="Times New Roman"/>
          <w:sz w:val="28"/>
          <w:szCs w:val="28"/>
        </w:rPr>
        <w:t xml:space="preserve">становка </w:t>
      </w:r>
      <w:r w:rsidRPr="007C5DEB">
        <w:rPr>
          <w:rFonts w:ascii="Times New Roman" w:hAnsi="Times New Roman" w:cs="Times New Roman"/>
          <w:sz w:val="28"/>
          <w:szCs w:val="28"/>
        </w:rPr>
        <w:lastRenderedPageBreak/>
        <w:t>складывается в периоды революционных потрясений, когда новая власть еще не овладела функциями управления либо сознательно инициирует разрушительные процессы. Исторические периоды существования данной модели: например, Россия во время правления Временного правительства.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Данные модели борьбы с коррупцией динамичны и тяготеют к превращению из одного типа в др</w:t>
      </w:r>
      <w:r>
        <w:rPr>
          <w:rFonts w:ascii="Times New Roman" w:hAnsi="Times New Roman" w:cs="Times New Roman"/>
          <w:sz w:val="28"/>
          <w:szCs w:val="28"/>
        </w:rPr>
        <w:t>угой: высока вероятность модифи</w:t>
      </w:r>
      <w:r w:rsidRPr="007C5DEB">
        <w:rPr>
          <w:rFonts w:ascii="Times New Roman" w:hAnsi="Times New Roman" w:cs="Times New Roman"/>
          <w:sz w:val="28"/>
          <w:szCs w:val="28"/>
        </w:rPr>
        <w:t xml:space="preserve">кации либеральной модели </w:t>
      </w:r>
      <w:proofErr w:type="gramStart"/>
      <w:r w:rsidRPr="007C5DEB">
        <w:rPr>
          <w:rFonts w:ascii="Times New Roman" w:hAnsi="Times New Roman" w:cs="Times New Roman"/>
          <w:sz w:val="28"/>
          <w:szCs w:val="28"/>
        </w:rPr>
        <w:t>в</w:t>
      </w:r>
      <w:proofErr w:type="gramEnd"/>
      <w:r w:rsidRPr="007C5DEB">
        <w:rPr>
          <w:rFonts w:ascii="Times New Roman" w:hAnsi="Times New Roman" w:cs="Times New Roman"/>
          <w:sz w:val="28"/>
          <w:szCs w:val="28"/>
        </w:rPr>
        <w:t xml:space="preserve"> авто</w:t>
      </w:r>
      <w:r>
        <w:rPr>
          <w:rFonts w:ascii="Times New Roman" w:hAnsi="Times New Roman" w:cs="Times New Roman"/>
          <w:sz w:val="28"/>
          <w:szCs w:val="28"/>
        </w:rPr>
        <w:t>ритарную, авторитарной в олигар</w:t>
      </w:r>
      <w:r w:rsidRPr="007C5DEB">
        <w:rPr>
          <w:rFonts w:ascii="Times New Roman" w:hAnsi="Times New Roman" w:cs="Times New Roman"/>
          <w:sz w:val="28"/>
          <w:szCs w:val="28"/>
        </w:rPr>
        <w:t>хическую, олигархической в тоталитарную.</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Правовая демократическая модель. Такая модель во многом воплощена в концепции правового государства. Здесь большое значение имеет реализация таких идей, как согласование права и нравственности, определение разумной иерархии </w:t>
      </w:r>
      <w:proofErr w:type="spellStart"/>
      <w:r w:rsidRPr="007C5DEB">
        <w:rPr>
          <w:rFonts w:ascii="Times New Roman" w:hAnsi="Times New Roman" w:cs="Times New Roman"/>
          <w:sz w:val="28"/>
          <w:szCs w:val="28"/>
        </w:rPr>
        <w:t>правоохраняемых</w:t>
      </w:r>
      <w:proofErr w:type="spellEnd"/>
      <w:r w:rsidRPr="007C5DEB">
        <w:rPr>
          <w:rFonts w:ascii="Times New Roman" w:hAnsi="Times New Roman" w:cs="Times New Roman"/>
          <w:sz w:val="28"/>
          <w:szCs w:val="28"/>
        </w:rPr>
        <w:t xml:space="preserve"> ценностей, равенство всех перед законом, корреспонденция между уровнем властных полномочий и степенью ответственности, поддержание обратных связей, формирование приоритетов борьбы с преступностью.</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плане борьбы с коррупцие</w:t>
      </w:r>
      <w:r>
        <w:rPr>
          <w:rFonts w:ascii="Times New Roman" w:hAnsi="Times New Roman" w:cs="Times New Roman"/>
          <w:sz w:val="28"/>
          <w:szCs w:val="28"/>
        </w:rPr>
        <w:t>й особенно важно обеспечение ре</w:t>
      </w:r>
      <w:r w:rsidRPr="007C5DEB">
        <w:rPr>
          <w:rFonts w:ascii="Times New Roman" w:hAnsi="Times New Roman" w:cs="Times New Roman"/>
          <w:sz w:val="28"/>
          <w:szCs w:val="28"/>
        </w:rPr>
        <w:t xml:space="preserve">ального воплощения принципа концепции правового государства, как равенство всех перед законом, в частности, сведение к минимуму юридических и фактических иммунитетов. В обществе реализуется идея </w:t>
      </w:r>
      <w:proofErr w:type="spellStart"/>
      <w:r w:rsidRPr="007C5DEB">
        <w:rPr>
          <w:rFonts w:ascii="Times New Roman" w:hAnsi="Times New Roman" w:cs="Times New Roman"/>
          <w:sz w:val="28"/>
          <w:szCs w:val="28"/>
        </w:rPr>
        <w:t>правозаконности</w:t>
      </w:r>
      <w:proofErr w:type="spellEnd"/>
      <w:r w:rsidRPr="007C5DEB">
        <w:rPr>
          <w:rFonts w:ascii="Times New Roman" w:hAnsi="Times New Roman" w:cs="Times New Roman"/>
          <w:sz w:val="28"/>
          <w:szCs w:val="28"/>
        </w:rPr>
        <w:t xml:space="preserve"> — гуманистического права, которое призвано господствовать, править в обществе.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д)</w:t>
      </w:r>
      <w:r w:rsidRPr="007C5DEB">
        <w:rPr>
          <w:rFonts w:ascii="Times New Roman" w:hAnsi="Times New Roman" w:cs="Times New Roman"/>
          <w:sz w:val="28"/>
          <w:szCs w:val="28"/>
        </w:rPr>
        <w:tab/>
        <w:t>Интернациональные аспекты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Расширяющееся политическое и экономическое сотрудничество превращает коррупцию в интернациональную проблему. Открываясь мировому сообществу, Россия также подвергается воздействию этой тенденции. Можно указать на следующие каналы международной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Коррупция в международных организациях существует в силу общих тенденций: в них также распределяются ресурсы (например, помощь странам-участницам или клиентам этих организаций); их распределяют </w:t>
      </w:r>
      <w:r w:rsidRPr="007C5DEB">
        <w:rPr>
          <w:rFonts w:ascii="Times New Roman" w:hAnsi="Times New Roman" w:cs="Times New Roman"/>
          <w:sz w:val="28"/>
          <w:szCs w:val="28"/>
        </w:rPr>
        <w:lastRenderedPageBreak/>
        <w:t xml:space="preserve">чиновники, не являющиеся собственниками этих ресурсов. Кроме того, бюрократия в международных организациях находится под менее пристальным контролем по сравнению с </w:t>
      </w:r>
      <w:proofErr w:type="gramStart"/>
      <w:r w:rsidRPr="007C5DEB">
        <w:rPr>
          <w:rFonts w:ascii="Times New Roman" w:hAnsi="Times New Roman" w:cs="Times New Roman"/>
          <w:sz w:val="28"/>
          <w:szCs w:val="28"/>
        </w:rPr>
        <w:t>национальными</w:t>
      </w:r>
      <w:proofErr w:type="gramEnd"/>
      <w:r w:rsidRPr="007C5DEB">
        <w:rPr>
          <w:rFonts w:ascii="Times New Roman" w:hAnsi="Times New Roman" w:cs="Times New Roman"/>
          <w:sz w:val="28"/>
          <w:szCs w:val="28"/>
        </w:rPr>
        <w:t>, контролируемыми общественностью своих стран. Все это влечет за собой коррупцию, которая, к тому же, в силу специфики работы международных организаций, находится в зоне значительно меньшего риска для участников коррупционных сделок. Издание TI отмечает, например: «Мошенничество с бюджетом в Европейском Союзе стало огромной проблемой...».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России регулярно появлялись публикации о таинственном исчезновении средств, полученных в виде помощи от международных организаций. В исследовании Фонда ИНДЕМ «Диагностика российской коррупции» высокопоставленные эксперты, дававшие анонимные интервью, утверждали, чт</w:t>
      </w:r>
      <w:r>
        <w:rPr>
          <w:rFonts w:ascii="Times New Roman" w:hAnsi="Times New Roman" w:cs="Times New Roman"/>
          <w:sz w:val="28"/>
          <w:szCs w:val="28"/>
        </w:rPr>
        <w:t xml:space="preserve">о многие кредиты, особенно, </w:t>
      </w:r>
      <w:proofErr w:type="spellStart"/>
      <w:r>
        <w:rPr>
          <w:rFonts w:ascii="Times New Roman" w:hAnsi="Times New Roman" w:cs="Times New Roman"/>
          <w:sz w:val="28"/>
          <w:szCs w:val="28"/>
        </w:rPr>
        <w:t>пре</w:t>
      </w:r>
      <w:r w:rsidRPr="007C5DEB">
        <w:rPr>
          <w:rFonts w:ascii="Times New Roman" w:hAnsi="Times New Roman" w:cs="Times New Roman"/>
          <w:sz w:val="28"/>
          <w:szCs w:val="28"/>
        </w:rPr>
        <w:t>доставлявшиеся</w:t>
      </w:r>
      <w:proofErr w:type="spellEnd"/>
      <w:r w:rsidRPr="007C5DEB">
        <w:rPr>
          <w:rFonts w:ascii="Times New Roman" w:hAnsi="Times New Roman" w:cs="Times New Roman"/>
          <w:sz w:val="28"/>
          <w:szCs w:val="28"/>
        </w:rPr>
        <w:t xml:space="preserve"> отдельными европейскими странами, сопровождались «откатами» в 10-30 %.</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Коррупция в международном экономическом сотрудничестве проявляется при создании предприятий с участием иностранного капитала, при реализации инвестиционных проектов и приватизации государственной собственности, при решении проблем раздела продукции и в других формах. От этого вида коррупции не защищена ни одна страна. Так, авторы доклада, сделанного экспертами США, утверждают, что в 1994 г. при заключении крупных контрактов в 80% случаях они достались иностранным компаниям, предлагавшим взятки. В России сложилась странная ситуация. С одной стороны, многие иностранные бизнесмены</w:t>
      </w:r>
      <w:r>
        <w:rPr>
          <w:rFonts w:ascii="Times New Roman" w:hAnsi="Times New Roman" w:cs="Times New Roman"/>
          <w:sz w:val="28"/>
          <w:szCs w:val="28"/>
        </w:rPr>
        <w:t xml:space="preserve"> оправданно сетуют на </w:t>
      </w:r>
      <w:proofErr w:type="gramStart"/>
      <w:r>
        <w:rPr>
          <w:rFonts w:ascii="Times New Roman" w:hAnsi="Times New Roman" w:cs="Times New Roman"/>
          <w:sz w:val="28"/>
          <w:szCs w:val="28"/>
        </w:rPr>
        <w:t xml:space="preserve">коррупцию </w:t>
      </w:r>
      <w:r w:rsidRPr="007C5DEB">
        <w:rPr>
          <w:rFonts w:ascii="Times New Roman" w:hAnsi="Times New Roman" w:cs="Times New Roman"/>
          <w:sz w:val="28"/>
          <w:szCs w:val="28"/>
        </w:rPr>
        <w:t>чиновников</w:t>
      </w:r>
      <w:proofErr w:type="gramEnd"/>
      <w:r w:rsidRPr="007C5DEB">
        <w:rPr>
          <w:rFonts w:ascii="Times New Roman" w:hAnsi="Times New Roman" w:cs="Times New Roman"/>
          <w:sz w:val="28"/>
          <w:szCs w:val="28"/>
        </w:rPr>
        <w:t>, препятствующу</w:t>
      </w:r>
      <w:r>
        <w:rPr>
          <w:rFonts w:ascii="Times New Roman" w:hAnsi="Times New Roman" w:cs="Times New Roman"/>
          <w:sz w:val="28"/>
          <w:szCs w:val="28"/>
        </w:rPr>
        <w:t>ю нормальному экономическому со</w:t>
      </w:r>
      <w:r w:rsidRPr="007C5DEB">
        <w:rPr>
          <w:rFonts w:ascii="Times New Roman" w:hAnsi="Times New Roman" w:cs="Times New Roman"/>
          <w:sz w:val="28"/>
          <w:szCs w:val="28"/>
        </w:rPr>
        <w:t xml:space="preserve">трудничеству. Среди бизнесменов, имеющих дело с Россией и другими странами СНГ, более 70 % опрошенных убеждены в том, коррупция входит в число главных препятствий для развития нормального предпринимательства в России. Президент Всемирного банка Д. Вулфенсон сказал во время своего приезда в Москву в 1996 г.: «После окончания холодной войны коррупция стала главным тормозом на пути демократического развития». С другой </w:t>
      </w:r>
      <w:r w:rsidRPr="007C5DEB">
        <w:rPr>
          <w:rFonts w:ascii="Times New Roman" w:hAnsi="Times New Roman" w:cs="Times New Roman"/>
          <w:sz w:val="28"/>
          <w:szCs w:val="28"/>
        </w:rPr>
        <w:lastRenderedPageBreak/>
        <w:t>стороны, многие представители иностранных компаний не брезгуют взятками для получения преимуществ в конкуренции. Более того, налоговое законодательство многих стран поощряет такое поведение.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Увод незаконных доходов з</w:t>
      </w:r>
      <w:r>
        <w:rPr>
          <w:rFonts w:ascii="Times New Roman" w:hAnsi="Times New Roman" w:cs="Times New Roman"/>
          <w:sz w:val="28"/>
          <w:szCs w:val="28"/>
        </w:rPr>
        <w:t>а границу уменьшает риск корруп</w:t>
      </w:r>
      <w:r w:rsidRPr="007C5DEB">
        <w:rPr>
          <w:rFonts w:ascii="Times New Roman" w:hAnsi="Times New Roman" w:cs="Times New Roman"/>
          <w:sz w:val="28"/>
          <w:szCs w:val="28"/>
        </w:rPr>
        <w:t>ционных сделок и тем самым подсте</w:t>
      </w:r>
      <w:r>
        <w:rPr>
          <w:rFonts w:ascii="Times New Roman" w:hAnsi="Times New Roman" w:cs="Times New Roman"/>
          <w:sz w:val="28"/>
          <w:szCs w:val="28"/>
        </w:rPr>
        <w:t>гивает коррупцию. От этого стра</w:t>
      </w:r>
      <w:r w:rsidRPr="007C5DEB">
        <w:rPr>
          <w:rFonts w:ascii="Times New Roman" w:hAnsi="Times New Roman" w:cs="Times New Roman"/>
          <w:sz w:val="28"/>
          <w:szCs w:val="28"/>
        </w:rPr>
        <w:t>дают многие страны. Известно немало случаев, когда лидеры разв</w:t>
      </w:r>
      <w:r>
        <w:rPr>
          <w:rFonts w:ascii="Times New Roman" w:hAnsi="Times New Roman" w:cs="Times New Roman"/>
          <w:sz w:val="28"/>
          <w:szCs w:val="28"/>
        </w:rPr>
        <w:t>и</w:t>
      </w:r>
      <w:r w:rsidRPr="007C5DEB">
        <w:rPr>
          <w:rFonts w:ascii="Times New Roman" w:hAnsi="Times New Roman" w:cs="Times New Roman"/>
          <w:sz w:val="28"/>
          <w:szCs w:val="28"/>
        </w:rPr>
        <w:t>вающихся стран прятали в ино</w:t>
      </w:r>
      <w:r>
        <w:rPr>
          <w:rFonts w:ascii="Times New Roman" w:hAnsi="Times New Roman" w:cs="Times New Roman"/>
          <w:sz w:val="28"/>
          <w:szCs w:val="28"/>
        </w:rPr>
        <w:t>странных банках полученные в ре</w:t>
      </w:r>
      <w:r w:rsidRPr="007C5DEB">
        <w:rPr>
          <w:rFonts w:ascii="Times New Roman" w:hAnsi="Times New Roman" w:cs="Times New Roman"/>
          <w:sz w:val="28"/>
          <w:szCs w:val="28"/>
        </w:rPr>
        <w:t>зультате коррупционных дейст</w:t>
      </w:r>
      <w:r>
        <w:rPr>
          <w:rFonts w:ascii="Times New Roman" w:hAnsi="Times New Roman" w:cs="Times New Roman"/>
          <w:sz w:val="28"/>
          <w:szCs w:val="28"/>
        </w:rPr>
        <w:t>вий доходы, исчисляющиеся милли</w:t>
      </w:r>
      <w:r w:rsidRPr="007C5DEB">
        <w:rPr>
          <w:rFonts w:ascii="Times New Roman" w:hAnsi="Times New Roman" w:cs="Times New Roman"/>
          <w:sz w:val="28"/>
          <w:szCs w:val="28"/>
        </w:rPr>
        <w:t xml:space="preserve">ардами долларов. В России увод капиталов из страны давно стал проблемой экономики и финансовой системы. Существенную часть этого потока составляют незаконно полученные доходы, в том числе — от коррупционных сделок. Русло </w:t>
      </w:r>
      <w:r>
        <w:rPr>
          <w:rFonts w:ascii="Times New Roman" w:hAnsi="Times New Roman" w:cs="Times New Roman"/>
          <w:sz w:val="28"/>
          <w:szCs w:val="28"/>
        </w:rPr>
        <w:t>для этого потока расчищается от</w:t>
      </w:r>
      <w:r w:rsidRPr="007C5DEB">
        <w:rPr>
          <w:rFonts w:ascii="Times New Roman" w:hAnsi="Times New Roman" w:cs="Times New Roman"/>
          <w:sz w:val="28"/>
          <w:szCs w:val="28"/>
        </w:rPr>
        <w:t>сутствием двусторонних и многосторонних соглашений с участием нашей страны об аресте счетов, о выдаче преступников и т.п.</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8.</w:t>
      </w:r>
      <w:r w:rsidRPr="007C5DEB">
        <w:rPr>
          <w:rFonts w:ascii="Times New Roman" w:hAnsi="Times New Roman" w:cs="Times New Roman"/>
          <w:sz w:val="28"/>
          <w:szCs w:val="28"/>
        </w:rPr>
        <w:tab/>
        <w:t>Последствия коррупции для общества и элементы стратегии противодействия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Коррупция вытекает из недо</w:t>
      </w:r>
      <w:r>
        <w:rPr>
          <w:rFonts w:ascii="Times New Roman" w:hAnsi="Times New Roman" w:cs="Times New Roman"/>
          <w:sz w:val="28"/>
          <w:szCs w:val="28"/>
        </w:rPr>
        <w:t>статков в политическом, экономи</w:t>
      </w:r>
      <w:r w:rsidRPr="007C5DEB">
        <w:rPr>
          <w:rFonts w:ascii="Times New Roman" w:hAnsi="Times New Roman" w:cs="Times New Roman"/>
          <w:sz w:val="28"/>
          <w:szCs w:val="28"/>
        </w:rPr>
        <w:t>ческом устройстве общества, моральной его деградации, социальной несправедливости, несовершенства законодательства, историко-культурной традиции, политической, экономической и социальной нестабильности.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 свою очередь, коррупция провоцирует вышеназванные проблемы, разъедая общество изнутри и укореняясь в общественном сознании. Получается порочный замкнутый круг. Коррупция лишает общество надежды на будущее.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Но даже глубоко укоренённую коррупцию можно преодолеть совместными усилиями по изменению системы, порождающей такую коррупцию. Одновременно борьба с коррупцией будет способствовать решению экономических, социальных и политических проблем общества. И это тоже замкнутый круг.</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Существует богатая палитра суждений по поводу последствий коррупции, ее влияния на различные сферы общественной жизни.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Воздействие коррупции на экономический рост и развитие.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Ряд авторов считают, что коррупция в форме взяток позволяет преодолеть многочисленные жесткие правила, устанавливаемые властями, ускорить принятие решений, способствует оживлению экономической деятельности и предпринимательства. И хотя взятка идет в карман чиновнику, а не государству (в чем ее негативная сторона), эффективность распределения ресурсов при этом повышается.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 xml:space="preserve">Нередко сторонники положительного воздействия ссылаются на опыт стран Юго-Восточной Азии </w:t>
      </w:r>
      <w:r>
        <w:rPr>
          <w:rFonts w:ascii="Times New Roman" w:hAnsi="Times New Roman" w:cs="Times New Roman"/>
          <w:sz w:val="28"/>
          <w:szCs w:val="28"/>
        </w:rPr>
        <w:t>в период с 1965 г., демонстриро</w:t>
      </w:r>
      <w:r w:rsidRPr="007C5DEB">
        <w:rPr>
          <w:rFonts w:ascii="Times New Roman" w:hAnsi="Times New Roman" w:cs="Times New Roman"/>
          <w:sz w:val="28"/>
          <w:szCs w:val="28"/>
        </w:rPr>
        <w:t>вавших значительный рост и одновременно высок</w:t>
      </w:r>
      <w:r>
        <w:rPr>
          <w:rFonts w:ascii="Times New Roman" w:hAnsi="Times New Roman" w:cs="Times New Roman"/>
          <w:sz w:val="28"/>
          <w:szCs w:val="28"/>
        </w:rPr>
        <w:t>ий уровень кор</w:t>
      </w:r>
      <w:r w:rsidRPr="007C5DEB">
        <w:rPr>
          <w:rFonts w:ascii="Times New Roman" w:hAnsi="Times New Roman" w:cs="Times New Roman"/>
          <w:sz w:val="28"/>
          <w:szCs w:val="28"/>
        </w:rPr>
        <w:t>рупции. Однако экономический рост являлся результатом целого набора факторов, и влияние коррупции в данном случае неясно.</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Негативные же последствия коррупции для экономики очевидны: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w:t>
      </w:r>
      <w:r w:rsidRPr="007C5DEB">
        <w:rPr>
          <w:rFonts w:ascii="Times New Roman" w:hAnsi="Times New Roman" w:cs="Times New Roman"/>
          <w:sz w:val="28"/>
          <w:szCs w:val="28"/>
        </w:rPr>
        <w:tab/>
        <w:t>Расширяется теневая экономика. Это приводит к уменьшению налоговых поступлений и ослаблению бюджета. Как следствие — государство теряет финансовые рычаги управления экономикой, обостряются социальные проблемы из-за невыполнения бюджетных обязательств.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2.</w:t>
      </w:r>
      <w:r w:rsidRPr="007C5DEB">
        <w:rPr>
          <w:rFonts w:ascii="Times New Roman" w:hAnsi="Times New Roman" w:cs="Times New Roman"/>
          <w:sz w:val="28"/>
          <w:szCs w:val="28"/>
        </w:rPr>
        <w:tab/>
        <w:t>Нарушаются конкурентные механизмы рынка, поскольку часто в выигрыше оказываются не тот, кто конкурентоспособен, а тот, кто смог получить преимущества за взятки. Это влечет за собой снижение эффективности рынка и дискредитацию идей рыночной конкуренции.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3.</w:t>
      </w:r>
      <w:r w:rsidRPr="007C5DEB">
        <w:rPr>
          <w:rFonts w:ascii="Times New Roman" w:hAnsi="Times New Roman" w:cs="Times New Roman"/>
          <w:sz w:val="28"/>
          <w:szCs w:val="28"/>
        </w:rPr>
        <w:tab/>
        <w:t>Замедляется появление эффективных частных собственников, так как источником конкурентных преимуще</w:t>
      </w:r>
      <w:proofErr w:type="gramStart"/>
      <w:r w:rsidRPr="007C5DEB">
        <w:rPr>
          <w:rFonts w:ascii="Times New Roman" w:hAnsi="Times New Roman" w:cs="Times New Roman"/>
          <w:sz w:val="28"/>
          <w:szCs w:val="28"/>
        </w:rPr>
        <w:t>ств ст</w:t>
      </w:r>
      <w:proofErr w:type="gramEnd"/>
      <w:r w:rsidRPr="007C5DEB">
        <w:rPr>
          <w:rFonts w:ascii="Times New Roman" w:hAnsi="Times New Roman" w:cs="Times New Roman"/>
          <w:sz w:val="28"/>
          <w:szCs w:val="28"/>
        </w:rPr>
        <w:t>ановятся не технологические новации и не гр</w:t>
      </w:r>
      <w:r>
        <w:rPr>
          <w:rFonts w:ascii="Times New Roman" w:hAnsi="Times New Roman" w:cs="Times New Roman"/>
          <w:sz w:val="28"/>
          <w:szCs w:val="28"/>
        </w:rPr>
        <w:t>амотное управление, а навыки вы</w:t>
      </w:r>
      <w:r w:rsidRPr="007C5DEB">
        <w:rPr>
          <w:rFonts w:ascii="Times New Roman" w:hAnsi="Times New Roman" w:cs="Times New Roman"/>
          <w:sz w:val="28"/>
          <w:szCs w:val="28"/>
        </w:rPr>
        <w:t>страивания и использования связей с чиновниками и силовиками.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4.</w:t>
      </w:r>
      <w:r w:rsidRPr="007C5DEB">
        <w:rPr>
          <w:rFonts w:ascii="Times New Roman" w:hAnsi="Times New Roman" w:cs="Times New Roman"/>
          <w:sz w:val="28"/>
          <w:szCs w:val="28"/>
        </w:rPr>
        <w:tab/>
        <w:t>Неэффективно используются бюджетные средства, в частности — при распределении государственных заказов и кредитов. Это еще больше усугубляет бюджетные проблемы страны.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5.</w:t>
      </w:r>
      <w:r w:rsidRPr="007C5DEB">
        <w:rPr>
          <w:rFonts w:ascii="Times New Roman" w:hAnsi="Times New Roman" w:cs="Times New Roman"/>
          <w:sz w:val="28"/>
          <w:szCs w:val="28"/>
        </w:rPr>
        <w:tab/>
        <w:t>Повышаются цены за сч</w:t>
      </w:r>
      <w:r>
        <w:rPr>
          <w:rFonts w:ascii="Times New Roman" w:hAnsi="Times New Roman" w:cs="Times New Roman"/>
          <w:sz w:val="28"/>
          <w:szCs w:val="28"/>
        </w:rPr>
        <w:t>ет коррупционных «накладных рас</w:t>
      </w:r>
      <w:r w:rsidRPr="007C5DEB">
        <w:rPr>
          <w:rFonts w:ascii="Times New Roman" w:hAnsi="Times New Roman" w:cs="Times New Roman"/>
          <w:sz w:val="28"/>
          <w:szCs w:val="28"/>
        </w:rPr>
        <w:t>ходов». В итоге страдает потребитель.</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6.</w:t>
      </w:r>
      <w:r w:rsidRPr="007C5DEB">
        <w:rPr>
          <w:rFonts w:ascii="Times New Roman" w:hAnsi="Times New Roman" w:cs="Times New Roman"/>
          <w:sz w:val="28"/>
          <w:szCs w:val="28"/>
        </w:rPr>
        <w:tab/>
        <w:t>Теряется доверие к способ</w:t>
      </w:r>
      <w:r>
        <w:rPr>
          <w:rFonts w:ascii="Times New Roman" w:hAnsi="Times New Roman" w:cs="Times New Roman"/>
          <w:sz w:val="28"/>
          <w:szCs w:val="28"/>
        </w:rPr>
        <w:t>ности власти устанавливать и со</w:t>
      </w:r>
      <w:r w:rsidRPr="007C5DEB">
        <w:rPr>
          <w:rFonts w:ascii="Times New Roman" w:hAnsi="Times New Roman" w:cs="Times New Roman"/>
          <w:sz w:val="28"/>
          <w:szCs w:val="28"/>
        </w:rPr>
        <w:t>блюдать честные правила рыночной игры. Ухудшается инвестиционный климат и, следовательно, не решаются проблемы преодоления спада производства, обновления основных фондов.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7.</w:t>
      </w:r>
      <w:r w:rsidRPr="007C5DEB">
        <w:rPr>
          <w:rFonts w:ascii="Times New Roman" w:hAnsi="Times New Roman" w:cs="Times New Roman"/>
          <w:sz w:val="28"/>
          <w:szCs w:val="28"/>
        </w:rPr>
        <w:tab/>
        <w:t>Расширяются масштабы коррупции в неправительственных организациях (на фирмах, пред</w:t>
      </w:r>
      <w:r>
        <w:rPr>
          <w:rFonts w:ascii="Times New Roman" w:hAnsi="Times New Roman" w:cs="Times New Roman"/>
          <w:sz w:val="28"/>
          <w:szCs w:val="28"/>
        </w:rPr>
        <w:t>приятиях, в общественных органи</w:t>
      </w:r>
      <w:r w:rsidRPr="007C5DEB">
        <w:rPr>
          <w:rFonts w:ascii="Times New Roman" w:hAnsi="Times New Roman" w:cs="Times New Roman"/>
          <w:sz w:val="28"/>
          <w:szCs w:val="28"/>
        </w:rPr>
        <w:t>зациях). Это ведет к уменьшению эффективности их работы, а значит, снижается эффективность экономики страны в целом.</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Социальные последствия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w:t>
      </w:r>
      <w:r w:rsidRPr="007C5DEB">
        <w:rPr>
          <w:rFonts w:ascii="Times New Roman" w:hAnsi="Times New Roman" w:cs="Times New Roman"/>
          <w:sz w:val="28"/>
          <w:szCs w:val="28"/>
        </w:rPr>
        <w:tab/>
        <w:t>Отвлекаются колоссальные средства от целей общественного развития. Тем самым обостряется бюджетный кризис, снижается способность власти решать социальные проблемы.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2.</w:t>
      </w:r>
      <w:r w:rsidRPr="007C5DEB">
        <w:rPr>
          <w:rFonts w:ascii="Times New Roman" w:hAnsi="Times New Roman" w:cs="Times New Roman"/>
          <w:sz w:val="28"/>
          <w:szCs w:val="28"/>
        </w:rPr>
        <w:tab/>
        <w:t xml:space="preserve">Закрепляются и увеличиваются резкое имущественное неравенство, бедность большой части населения. Коррупция </w:t>
      </w:r>
      <w:r>
        <w:rPr>
          <w:rFonts w:ascii="Times New Roman" w:hAnsi="Times New Roman" w:cs="Times New Roman"/>
          <w:sz w:val="28"/>
          <w:szCs w:val="28"/>
        </w:rPr>
        <w:t>под</w:t>
      </w:r>
      <w:r w:rsidRPr="007C5DEB">
        <w:rPr>
          <w:rFonts w:ascii="Times New Roman" w:hAnsi="Times New Roman" w:cs="Times New Roman"/>
          <w:sz w:val="28"/>
          <w:szCs w:val="28"/>
        </w:rPr>
        <w:t>стегивает несправедливое перераспределение сре</w:t>
      </w:r>
      <w:proofErr w:type="gramStart"/>
      <w:r w:rsidRPr="007C5DEB">
        <w:rPr>
          <w:rFonts w:ascii="Times New Roman" w:hAnsi="Times New Roman" w:cs="Times New Roman"/>
          <w:sz w:val="28"/>
          <w:szCs w:val="28"/>
        </w:rPr>
        <w:t>дств в п</w:t>
      </w:r>
      <w:proofErr w:type="gramEnd"/>
      <w:r w:rsidRPr="007C5DEB">
        <w:rPr>
          <w:rFonts w:ascii="Times New Roman" w:hAnsi="Times New Roman" w:cs="Times New Roman"/>
          <w:sz w:val="28"/>
          <w:szCs w:val="28"/>
        </w:rPr>
        <w:t>ользу узких олигархических групп за счет наиболее уязвимых слоев населения.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3.</w:t>
      </w:r>
      <w:r w:rsidRPr="007C5DEB">
        <w:rPr>
          <w:rFonts w:ascii="Times New Roman" w:hAnsi="Times New Roman" w:cs="Times New Roman"/>
          <w:sz w:val="28"/>
          <w:szCs w:val="28"/>
        </w:rPr>
        <w:tab/>
        <w:t>Дискредитируется право</w:t>
      </w:r>
      <w:r>
        <w:rPr>
          <w:rFonts w:ascii="Times New Roman" w:hAnsi="Times New Roman" w:cs="Times New Roman"/>
          <w:sz w:val="28"/>
          <w:szCs w:val="28"/>
        </w:rPr>
        <w:t xml:space="preserve"> как основной инструмент регули</w:t>
      </w:r>
      <w:r w:rsidRPr="007C5DEB">
        <w:rPr>
          <w:rFonts w:ascii="Times New Roman" w:hAnsi="Times New Roman" w:cs="Times New Roman"/>
          <w:sz w:val="28"/>
          <w:szCs w:val="28"/>
        </w:rPr>
        <w:t>рования жизни государства и общества. В общественном сознании формируется представление о бе</w:t>
      </w:r>
      <w:r>
        <w:rPr>
          <w:rFonts w:ascii="Times New Roman" w:hAnsi="Times New Roman" w:cs="Times New Roman"/>
          <w:sz w:val="28"/>
          <w:szCs w:val="28"/>
        </w:rPr>
        <w:t>ззащитности граждан и перед пре</w:t>
      </w:r>
      <w:r w:rsidRPr="007C5DEB">
        <w:rPr>
          <w:rFonts w:ascii="Times New Roman" w:hAnsi="Times New Roman" w:cs="Times New Roman"/>
          <w:sz w:val="28"/>
          <w:szCs w:val="28"/>
        </w:rPr>
        <w:t>ступностью, и перед лицом власти.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4.</w:t>
      </w:r>
      <w:r w:rsidRPr="007C5DEB">
        <w:rPr>
          <w:rFonts w:ascii="Times New Roman" w:hAnsi="Times New Roman" w:cs="Times New Roman"/>
          <w:sz w:val="28"/>
          <w:szCs w:val="28"/>
        </w:rPr>
        <w:tab/>
        <w:t>Коррумпированность правоохранительных органов способствует укреплению организованно</w:t>
      </w:r>
      <w:r>
        <w:rPr>
          <w:rFonts w:ascii="Times New Roman" w:hAnsi="Times New Roman" w:cs="Times New Roman"/>
          <w:sz w:val="28"/>
          <w:szCs w:val="28"/>
        </w:rPr>
        <w:t xml:space="preserve">й преступности. </w:t>
      </w:r>
      <w:proofErr w:type="gramStart"/>
      <w:r>
        <w:rPr>
          <w:rFonts w:ascii="Times New Roman" w:hAnsi="Times New Roman" w:cs="Times New Roman"/>
          <w:sz w:val="28"/>
          <w:szCs w:val="28"/>
        </w:rPr>
        <w:t>Последняя</w:t>
      </w:r>
      <w:proofErr w:type="gramEnd"/>
      <w:r>
        <w:rPr>
          <w:rFonts w:ascii="Times New Roman" w:hAnsi="Times New Roman" w:cs="Times New Roman"/>
          <w:sz w:val="28"/>
          <w:szCs w:val="28"/>
        </w:rPr>
        <w:t>, сра</w:t>
      </w:r>
      <w:r w:rsidRPr="007C5DEB">
        <w:rPr>
          <w:rFonts w:ascii="Times New Roman" w:hAnsi="Times New Roman" w:cs="Times New Roman"/>
          <w:sz w:val="28"/>
          <w:szCs w:val="28"/>
        </w:rPr>
        <w:t>щиваясь с коррумпированными группами чиновников и предпринимателей, усиливается еще больше с помощью доступа к политической власти и возможностям для отмывания денег.</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5.</w:t>
      </w:r>
      <w:r w:rsidRPr="007C5DEB">
        <w:rPr>
          <w:rFonts w:ascii="Times New Roman" w:hAnsi="Times New Roman" w:cs="Times New Roman"/>
          <w:sz w:val="28"/>
          <w:szCs w:val="28"/>
        </w:rPr>
        <w:tab/>
        <w:t>Увеличивается социальная напряженность, бьющая по экономике и угрожающая политической стабильности в стране.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Политические последствия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w:t>
      </w:r>
      <w:r w:rsidRPr="007C5DEB">
        <w:rPr>
          <w:rFonts w:ascii="Times New Roman" w:hAnsi="Times New Roman" w:cs="Times New Roman"/>
          <w:sz w:val="28"/>
          <w:szCs w:val="28"/>
        </w:rPr>
        <w:tab/>
        <w:t>Установление власти, мотивированной желанием сохранения привилегий и получения корру</w:t>
      </w:r>
      <w:r>
        <w:rPr>
          <w:rFonts w:ascii="Times New Roman" w:hAnsi="Times New Roman" w:cs="Times New Roman"/>
          <w:sz w:val="28"/>
          <w:szCs w:val="28"/>
        </w:rPr>
        <w:t>пционных платежей, искажает при</w:t>
      </w:r>
      <w:r w:rsidRPr="007C5DEB">
        <w:rPr>
          <w:rFonts w:ascii="Times New Roman" w:hAnsi="Times New Roman" w:cs="Times New Roman"/>
          <w:sz w:val="28"/>
          <w:szCs w:val="28"/>
        </w:rPr>
        <w:t>оритеты экономической и социаль</w:t>
      </w:r>
      <w:r>
        <w:rPr>
          <w:rFonts w:ascii="Times New Roman" w:hAnsi="Times New Roman" w:cs="Times New Roman"/>
          <w:sz w:val="28"/>
          <w:szCs w:val="28"/>
        </w:rPr>
        <w:t>ной политики, когда провозглаша</w:t>
      </w:r>
      <w:r w:rsidRPr="007C5DEB">
        <w:rPr>
          <w:rFonts w:ascii="Times New Roman" w:hAnsi="Times New Roman" w:cs="Times New Roman"/>
          <w:sz w:val="28"/>
          <w:szCs w:val="28"/>
        </w:rPr>
        <w:t xml:space="preserve">емые цели и стратегии развития лишь в малой степени отвечают интересам страны. Происходит </w:t>
      </w:r>
      <w:r>
        <w:rPr>
          <w:rFonts w:ascii="Times New Roman" w:hAnsi="Times New Roman" w:cs="Times New Roman"/>
          <w:sz w:val="28"/>
          <w:szCs w:val="28"/>
        </w:rPr>
        <w:t>смещение целей политики от обще</w:t>
      </w:r>
      <w:r w:rsidRPr="007C5DEB">
        <w:rPr>
          <w:rFonts w:ascii="Times New Roman" w:hAnsi="Times New Roman" w:cs="Times New Roman"/>
          <w:sz w:val="28"/>
          <w:szCs w:val="28"/>
        </w:rPr>
        <w:t>национального развития к обеспечению интересов власти.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2.</w:t>
      </w:r>
      <w:r w:rsidRPr="007C5DEB">
        <w:rPr>
          <w:rFonts w:ascii="Times New Roman" w:hAnsi="Times New Roman" w:cs="Times New Roman"/>
          <w:sz w:val="28"/>
          <w:szCs w:val="28"/>
        </w:rPr>
        <w:tab/>
        <w:t>Уменьшается доверие к вла</w:t>
      </w:r>
      <w:r>
        <w:rPr>
          <w:rFonts w:ascii="Times New Roman" w:hAnsi="Times New Roman" w:cs="Times New Roman"/>
          <w:sz w:val="28"/>
          <w:szCs w:val="28"/>
        </w:rPr>
        <w:t>сти, растет ее отчуждение от об</w:t>
      </w:r>
      <w:r w:rsidRPr="007C5DEB">
        <w:rPr>
          <w:rFonts w:ascii="Times New Roman" w:hAnsi="Times New Roman" w:cs="Times New Roman"/>
          <w:sz w:val="28"/>
          <w:szCs w:val="28"/>
        </w:rPr>
        <w:t>щества. Тем самым ставятся под угрозу любые благие начинания власти.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3.</w:t>
      </w:r>
      <w:r w:rsidRPr="007C5DEB">
        <w:rPr>
          <w:rFonts w:ascii="Times New Roman" w:hAnsi="Times New Roman" w:cs="Times New Roman"/>
          <w:sz w:val="28"/>
          <w:szCs w:val="28"/>
        </w:rPr>
        <w:tab/>
        <w:t>Падает престиж страны на международной арене, растет угроза ее экономической и политической изоляции.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4.</w:t>
      </w:r>
      <w:r w:rsidRPr="007C5DEB">
        <w:rPr>
          <w:rFonts w:ascii="Times New Roman" w:hAnsi="Times New Roman" w:cs="Times New Roman"/>
          <w:sz w:val="28"/>
          <w:szCs w:val="28"/>
        </w:rPr>
        <w:tab/>
        <w:t>Коррупция может служить фактором обострения отношений между элитными группами и вести к политической дестабилизации.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5.</w:t>
      </w:r>
      <w:r w:rsidRPr="007C5DEB">
        <w:rPr>
          <w:rFonts w:ascii="Times New Roman" w:hAnsi="Times New Roman" w:cs="Times New Roman"/>
          <w:sz w:val="28"/>
          <w:szCs w:val="28"/>
        </w:rPr>
        <w:tab/>
        <w:t>Граждане разочаровываются в ценностях демократии. Возникает угроза разложения демократических институтов.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Очевидно, что борьба против коррупции не должна сводиться к борьб</w:t>
      </w:r>
      <w:r>
        <w:rPr>
          <w:rFonts w:ascii="Times New Roman" w:hAnsi="Times New Roman" w:cs="Times New Roman"/>
          <w:sz w:val="28"/>
          <w:szCs w:val="28"/>
        </w:rPr>
        <w:t>е с симптомами этого явления...</w:t>
      </w:r>
      <w:r w:rsidRPr="007C5DEB">
        <w:rPr>
          <w:rFonts w:ascii="Times New Roman" w:hAnsi="Times New Roman" w:cs="Times New Roman"/>
          <w:sz w:val="28"/>
          <w:szCs w:val="28"/>
        </w:rPr>
        <w:t xml:space="preserve"> Она должна вестись системно, искоренению должны подлежать условия и факторы ее появления.</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Эффективная стратегия противодействия коррупции должна включать в себя несколько базовых направлений, единых для любого общества: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w:t>
      </w:r>
      <w:r w:rsidRPr="007C5DEB">
        <w:rPr>
          <w:rFonts w:ascii="Times New Roman" w:hAnsi="Times New Roman" w:cs="Times New Roman"/>
          <w:sz w:val="28"/>
          <w:szCs w:val="28"/>
        </w:rPr>
        <w:tab/>
        <w:t>сущностную структурную реформу основных государственных институтов;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w:t>
      </w:r>
      <w:r w:rsidRPr="007C5DEB">
        <w:rPr>
          <w:rFonts w:ascii="Times New Roman" w:hAnsi="Times New Roman" w:cs="Times New Roman"/>
          <w:sz w:val="28"/>
          <w:szCs w:val="28"/>
        </w:rPr>
        <w:tab/>
        <w:t>упорядочение системы управления и обеспечения подотчетности государственных органов;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w:t>
      </w:r>
      <w:r w:rsidRPr="007C5DEB">
        <w:rPr>
          <w:rFonts w:ascii="Times New Roman" w:hAnsi="Times New Roman" w:cs="Times New Roman"/>
          <w:sz w:val="28"/>
          <w:szCs w:val="28"/>
        </w:rPr>
        <w:tab/>
        <w:t>изменение морально-этич</w:t>
      </w:r>
      <w:r>
        <w:rPr>
          <w:rFonts w:ascii="Times New Roman" w:hAnsi="Times New Roman" w:cs="Times New Roman"/>
          <w:sz w:val="28"/>
          <w:szCs w:val="28"/>
        </w:rPr>
        <w:t>еских норм, господствующих в об</w:t>
      </w:r>
      <w:r w:rsidRPr="007C5DEB">
        <w:rPr>
          <w:rFonts w:ascii="Times New Roman" w:hAnsi="Times New Roman" w:cs="Times New Roman"/>
          <w:sz w:val="28"/>
          <w:szCs w:val="28"/>
        </w:rPr>
        <w:t>ществе;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w:t>
      </w:r>
      <w:r w:rsidRPr="007C5DEB">
        <w:rPr>
          <w:rFonts w:ascii="Times New Roman" w:hAnsi="Times New Roman" w:cs="Times New Roman"/>
          <w:sz w:val="28"/>
          <w:szCs w:val="28"/>
        </w:rPr>
        <w:tab/>
        <w:t>привлечение к решению этих задач государственных органов, частного бизнеса и гражданского общества.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Серьёзные и согласованные антикоррупционные реформы должны включать в себя следующие элементы: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w:t>
      </w:r>
      <w:r w:rsidRPr="007C5DEB">
        <w:rPr>
          <w:rFonts w:ascii="Times New Roman" w:hAnsi="Times New Roman" w:cs="Times New Roman"/>
          <w:sz w:val="28"/>
          <w:szCs w:val="28"/>
        </w:rPr>
        <w:tab/>
        <w:t>Создание реально работающей системы антикоррупционных законов и подзаконных актов;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2)</w:t>
      </w:r>
      <w:r w:rsidRPr="007C5DEB">
        <w:rPr>
          <w:rFonts w:ascii="Times New Roman" w:hAnsi="Times New Roman" w:cs="Times New Roman"/>
          <w:sz w:val="28"/>
          <w:szCs w:val="28"/>
        </w:rPr>
        <w:tab/>
        <w:t>«Политическая воля» представителей государственной власти, проявляющаяся в их готовности бороться с коррупцией и стать объектом проверок на предмет коррупционности;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3)</w:t>
      </w:r>
      <w:r w:rsidRPr="007C5DEB">
        <w:rPr>
          <w:rFonts w:ascii="Times New Roman" w:hAnsi="Times New Roman" w:cs="Times New Roman"/>
          <w:sz w:val="28"/>
          <w:szCs w:val="28"/>
        </w:rPr>
        <w:tab/>
        <w:t>Организация системной работы по профилактике коррупции;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4)</w:t>
      </w:r>
      <w:r w:rsidRPr="007C5DEB">
        <w:rPr>
          <w:rFonts w:ascii="Times New Roman" w:hAnsi="Times New Roman" w:cs="Times New Roman"/>
          <w:sz w:val="28"/>
          <w:szCs w:val="28"/>
        </w:rPr>
        <w:tab/>
        <w:t>Создание системы специал</w:t>
      </w:r>
      <w:r>
        <w:rPr>
          <w:rFonts w:ascii="Times New Roman" w:hAnsi="Times New Roman" w:cs="Times New Roman"/>
          <w:sz w:val="28"/>
          <w:szCs w:val="28"/>
        </w:rPr>
        <w:t>ьной подготовки сотрудников пра</w:t>
      </w:r>
      <w:r w:rsidRPr="007C5DEB">
        <w:rPr>
          <w:rFonts w:ascii="Times New Roman" w:hAnsi="Times New Roman" w:cs="Times New Roman"/>
          <w:sz w:val="28"/>
          <w:szCs w:val="28"/>
        </w:rPr>
        <w:t>воохранительных органов к борьбе с коррумпированными структурами всех уровней;</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5)</w:t>
      </w:r>
      <w:r w:rsidRPr="007C5DEB">
        <w:rPr>
          <w:rFonts w:ascii="Times New Roman" w:hAnsi="Times New Roman" w:cs="Times New Roman"/>
          <w:sz w:val="28"/>
          <w:szCs w:val="28"/>
        </w:rPr>
        <w:tab/>
        <w:t>Развитие институтов гражданского общества, формирование прочных демократических традиций в российском обществе;</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6)</w:t>
      </w:r>
      <w:r w:rsidRPr="007C5DEB">
        <w:rPr>
          <w:rFonts w:ascii="Times New Roman" w:hAnsi="Times New Roman" w:cs="Times New Roman"/>
          <w:sz w:val="28"/>
          <w:szCs w:val="28"/>
        </w:rPr>
        <w:tab/>
        <w:t>Прозрачность и открытость в работе государственных ведомств;</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7)</w:t>
      </w:r>
      <w:r w:rsidRPr="007C5DEB">
        <w:rPr>
          <w:rFonts w:ascii="Times New Roman" w:hAnsi="Times New Roman" w:cs="Times New Roman"/>
          <w:sz w:val="28"/>
          <w:szCs w:val="28"/>
        </w:rPr>
        <w:tab/>
        <w:t>Установление партнерских отношений между правительством и гражданским обществом;</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8)</w:t>
      </w:r>
      <w:r w:rsidRPr="007C5DEB">
        <w:rPr>
          <w:rFonts w:ascii="Times New Roman" w:hAnsi="Times New Roman" w:cs="Times New Roman"/>
          <w:sz w:val="28"/>
          <w:szCs w:val="28"/>
        </w:rPr>
        <w:tab/>
        <w:t>Создание барьеров для беспрепятственного кадрового обмена между властными и коммерческими структурами;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9)</w:t>
      </w:r>
      <w:r w:rsidRPr="007C5DEB">
        <w:rPr>
          <w:rFonts w:ascii="Times New Roman" w:hAnsi="Times New Roman" w:cs="Times New Roman"/>
          <w:sz w:val="28"/>
          <w:szCs w:val="28"/>
        </w:rPr>
        <w:tab/>
        <w:t>Борьба с теневой экономикой и незаконными доходами;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10)</w:t>
      </w:r>
      <w:r w:rsidRPr="007C5DEB">
        <w:rPr>
          <w:rFonts w:ascii="Times New Roman" w:hAnsi="Times New Roman" w:cs="Times New Roman"/>
          <w:sz w:val="28"/>
          <w:szCs w:val="28"/>
        </w:rPr>
        <w:tab/>
        <w:t>Система образовательных мер, направленная на повышение уровня правовой грамотности и ответственности населения, на формирование уважительного отношения к закону;</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11)</w:t>
      </w:r>
      <w:r w:rsidRPr="007C5DEB">
        <w:rPr>
          <w:rFonts w:ascii="Times New Roman" w:hAnsi="Times New Roman" w:cs="Times New Roman"/>
          <w:sz w:val="28"/>
          <w:szCs w:val="28"/>
        </w:rPr>
        <w:tab/>
        <w:t>Формирование в обществе нетерпимого отношения к любому проявлению коррупционного сознания и коррупционного поведения. Борьба с коррупцией должна носить характер «психологической войны» со всеми ее атрибутами и составляющими. Отношение граждан к коррупции является, с одной стороны, важнейшим показателем состояния общественного сознания (показателем его степени «здоровья»), а, с другой стороны, важнейшим средством противодействия коррупционному поведению.</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12)</w:t>
      </w:r>
      <w:r w:rsidRPr="007C5DEB">
        <w:rPr>
          <w:rFonts w:ascii="Times New Roman" w:hAnsi="Times New Roman" w:cs="Times New Roman"/>
          <w:sz w:val="28"/>
          <w:szCs w:val="28"/>
        </w:rPr>
        <w:tab/>
        <w:t>Кропотливая кадровая политика;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lastRenderedPageBreak/>
        <w:t>13)</w:t>
      </w:r>
      <w:r w:rsidRPr="007C5DEB">
        <w:rPr>
          <w:rFonts w:ascii="Times New Roman" w:hAnsi="Times New Roman" w:cs="Times New Roman"/>
          <w:sz w:val="28"/>
          <w:szCs w:val="28"/>
        </w:rPr>
        <w:tab/>
        <w:t>Развитие системы подлинно независимых СМИ;</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14)</w:t>
      </w:r>
      <w:r w:rsidRPr="007C5DEB">
        <w:rPr>
          <w:rFonts w:ascii="Times New Roman" w:hAnsi="Times New Roman" w:cs="Times New Roman"/>
          <w:sz w:val="28"/>
          <w:szCs w:val="28"/>
        </w:rPr>
        <w:tab/>
        <w:t>Глубокая и постоянная диагностика коррупционной ситуации в стране, результаты которой должны влиять на постоянную корректировку планов антикоррупционной работы;</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15)</w:t>
      </w:r>
      <w:r w:rsidRPr="007C5DEB">
        <w:rPr>
          <w:rFonts w:ascii="Times New Roman" w:hAnsi="Times New Roman" w:cs="Times New Roman"/>
          <w:sz w:val="28"/>
          <w:szCs w:val="28"/>
        </w:rPr>
        <w:tab/>
        <w:t>Постоянная информированность населения о последствиях коррупции для общества;</w:t>
      </w:r>
    </w:p>
    <w:p w:rsidR="007C5DEB" w:rsidRPr="007C5DEB" w:rsidRDefault="007C5DEB" w:rsidP="007C5DEB">
      <w:pPr>
        <w:spacing w:after="0" w:line="360" w:lineRule="auto"/>
        <w:ind w:firstLine="709"/>
        <w:jc w:val="both"/>
        <w:rPr>
          <w:rFonts w:ascii="Times New Roman" w:hAnsi="Times New Roman" w:cs="Times New Roman"/>
          <w:sz w:val="28"/>
          <w:szCs w:val="28"/>
        </w:rPr>
      </w:pPr>
      <w:r w:rsidRPr="007C5DEB">
        <w:rPr>
          <w:rFonts w:ascii="Times New Roman" w:hAnsi="Times New Roman" w:cs="Times New Roman"/>
          <w:sz w:val="28"/>
          <w:szCs w:val="28"/>
        </w:rPr>
        <w:t>16)</w:t>
      </w:r>
      <w:r w:rsidRPr="007C5DEB">
        <w:rPr>
          <w:rFonts w:ascii="Times New Roman" w:hAnsi="Times New Roman" w:cs="Times New Roman"/>
          <w:sz w:val="28"/>
          <w:szCs w:val="28"/>
        </w:rPr>
        <w:tab/>
        <w:t>И, наконец, сокращение избыточного администрирования со стороны государства.</w:t>
      </w:r>
    </w:p>
    <w:p w:rsidR="007F182B" w:rsidRPr="007C5DEB" w:rsidRDefault="007F182B" w:rsidP="007C5DEB">
      <w:pPr>
        <w:spacing w:after="0" w:line="360" w:lineRule="auto"/>
        <w:ind w:firstLine="709"/>
        <w:jc w:val="both"/>
        <w:rPr>
          <w:rFonts w:ascii="Times New Roman" w:hAnsi="Times New Roman" w:cs="Times New Roman"/>
          <w:sz w:val="28"/>
          <w:szCs w:val="28"/>
        </w:rPr>
      </w:pPr>
    </w:p>
    <w:sectPr w:rsidR="007F182B" w:rsidRPr="007C5DE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5806" w:rsidRDefault="00825806" w:rsidP="007C5DEB">
      <w:pPr>
        <w:spacing w:after="0" w:line="240" w:lineRule="auto"/>
      </w:pPr>
      <w:r>
        <w:separator/>
      </w:r>
    </w:p>
  </w:endnote>
  <w:endnote w:type="continuationSeparator" w:id="0">
    <w:p w:rsidR="00825806" w:rsidRDefault="00825806" w:rsidP="007C5D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8891761"/>
      <w:docPartObj>
        <w:docPartGallery w:val="Page Numbers (Bottom of Page)"/>
        <w:docPartUnique/>
      </w:docPartObj>
    </w:sdtPr>
    <w:sdtEndPr/>
    <w:sdtContent>
      <w:p w:rsidR="007C5DEB" w:rsidRDefault="007C5DEB">
        <w:pPr>
          <w:pStyle w:val="a5"/>
          <w:jc w:val="right"/>
        </w:pPr>
        <w:r>
          <w:fldChar w:fldCharType="begin"/>
        </w:r>
        <w:r>
          <w:instrText>PAGE   \* MERGEFORMAT</w:instrText>
        </w:r>
        <w:r>
          <w:fldChar w:fldCharType="separate"/>
        </w:r>
        <w:r w:rsidR="0032166D">
          <w:rPr>
            <w:noProof/>
          </w:rPr>
          <w:t>1</w:t>
        </w:r>
        <w:r>
          <w:fldChar w:fldCharType="end"/>
        </w:r>
      </w:p>
    </w:sdtContent>
  </w:sdt>
  <w:p w:rsidR="007C5DEB" w:rsidRDefault="007C5DEB">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5806" w:rsidRDefault="00825806" w:rsidP="007C5DEB">
      <w:pPr>
        <w:spacing w:after="0" w:line="240" w:lineRule="auto"/>
      </w:pPr>
      <w:r>
        <w:separator/>
      </w:r>
    </w:p>
  </w:footnote>
  <w:footnote w:type="continuationSeparator" w:id="0">
    <w:p w:rsidR="00825806" w:rsidRDefault="00825806" w:rsidP="007C5DE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DEB"/>
    <w:rsid w:val="0032166D"/>
    <w:rsid w:val="007C5DEB"/>
    <w:rsid w:val="007F182B"/>
    <w:rsid w:val="00825806"/>
    <w:rsid w:val="00C439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5DE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C5DEB"/>
  </w:style>
  <w:style w:type="paragraph" w:styleId="a5">
    <w:name w:val="footer"/>
    <w:basedOn w:val="a"/>
    <w:link w:val="a6"/>
    <w:uiPriority w:val="99"/>
    <w:unhideWhenUsed/>
    <w:rsid w:val="007C5DE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C5D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C5DE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C5DEB"/>
  </w:style>
  <w:style w:type="paragraph" w:styleId="a5">
    <w:name w:val="footer"/>
    <w:basedOn w:val="a"/>
    <w:link w:val="a6"/>
    <w:uiPriority w:val="99"/>
    <w:unhideWhenUsed/>
    <w:rsid w:val="007C5DE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C5D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4858</Words>
  <Characters>27695</Characters>
  <Application>Microsoft Office Word</Application>
  <DocSecurity>0</DocSecurity>
  <Lines>230</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32489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2015-11-26T08:08:00Z</dcterms:created>
  <dcterms:modified xsi:type="dcterms:W3CDTF">2015-11-26T08:08:00Z</dcterms:modified>
</cp:coreProperties>
</file>