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49E" w:rsidRPr="00CC449E" w:rsidRDefault="00CC449E" w:rsidP="00CC449E">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CC449E">
        <w:rPr>
          <w:rFonts w:ascii="Georgia" w:eastAsia="Times New Roman" w:hAnsi="Georgia" w:cs="Times New Roman"/>
          <w:color w:val="4E0000"/>
          <w:spacing w:val="-15"/>
          <w:sz w:val="45"/>
          <w:szCs w:val="45"/>
          <w:lang w:eastAsia="ru-RU"/>
        </w:rPr>
        <w:t>Тема 2.Планирование прогулки</w:t>
      </w:r>
      <w:bookmarkEnd w:id="0"/>
    </w:p>
    <w:p w:rsidR="00CC449E" w:rsidRPr="00CC449E" w:rsidRDefault="00CC449E" w:rsidP="00CC449E">
      <w:pPr>
        <w:shd w:val="clear" w:color="auto" w:fill="FFFFFF"/>
        <w:spacing w:after="240"/>
        <w:rPr>
          <w:rFonts w:ascii="Helvetica" w:eastAsia="Times New Roman" w:hAnsi="Helvetica" w:cs="Helvetica"/>
          <w:color w:val="000000"/>
          <w:sz w:val="21"/>
          <w:szCs w:val="21"/>
          <w:lang w:eastAsia="ru-RU"/>
        </w:rPr>
      </w:pPr>
      <w:r w:rsidRPr="00CC449E">
        <w:rPr>
          <w:rFonts w:ascii="Helvetica" w:eastAsia="Times New Roman" w:hAnsi="Helvetica" w:cs="Helvetica"/>
          <w:color w:val="000000"/>
          <w:sz w:val="21"/>
          <w:szCs w:val="21"/>
          <w:lang w:eastAsia="ru-RU"/>
        </w:rPr>
        <w:t>При планировании прогулки основная задача воспитателя состоит в обеспечении активной, содержательной, разнообразной и интересной для детей деятельности: игры, труда, наблюдений. При планировании содержания прогулки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Последовательность и продолжительность разных видов деятельности изменяется с учетом конкретных условий: времени года, погоды, возраста детей и характера их предшествующей деятельности. Содержание вечерних прогулок планируется с учетом всей предшествующей деятельности детей.</w:t>
      </w:r>
    </w:p>
    <w:p w:rsidR="00CC449E" w:rsidRPr="00CC449E" w:rsidRDefault="00CC449E" w:rsidP="00CC449E">
      <w:pPr>
        <w:shd w:val="clear" w:color="auto" w:fill="FFFFFF"/>
        <w:spacing w:after="240"/>
        <w:rPr>
          <w:rFonts w:ascii="Helvetica" w:eastAsia="Times New Roman" w:hAnsi="Helvetica" w:cs="Helvetica"/>
          <w:color w:val="000000"/>
          <w:sz w:val="21"/>
          <w:szCs w:val="21"/>
          <w:lang w:eastAsia="ru-RU"/>
        </w:rPr>
      </w:pPr>
      <w:r w:rsidRPr="00CC449E">
        <w:rPr>
          <w:rFonts w:ascii="Helvetica" w:eastAsia="Times New Roman" w:hAnsi="Helvetica" w:cs="Helvetica"/>
          <w:color w:val="000000"/>
          <w:sz w:val="21"/>
          <w:szCs w:val="21"/>
          <w:lang w:eastAsia="ru-RU"/>
        </w:rPr>
        <w:t>Правильно организованная прогулка в полной мере удовлетворяет потребность детей в самостоятельных действиях при ознакомлении с окружающим, в новых ярких впечатлениях, в свободных активных движениях в игре. В условиях прогулки осуществляется тесное общение ребенка со взрослым. Воспитатель имеет возможность уточнять, закреплять знания, полученные детьми на занятиях, обучать тем или иным умениям, объединять малышей в небольшие подгруппы, приучая действовать сообща, не мешая друг другу, воспитывать любовь и доброе отношение ко всему, что окружает. Для успешного осуществления этих задач в первую очередь следует продумать условия проведения прогулки. Интерес к ней у детей будет поддерживаться целесообразным подбором выносного материала. Это мягкие сюжетные игрушки разного размера (медведи, зайцы, лисы, белки и т.д.), куклы в зимней одежде, санки, коляски, каталки, грузовые машины, сумочки, корзиночки, мячи и т. д. На веранде в специальных ящичках желательно хранить шишки, желуди, разноцветные камушки и т. д., в определенном месте - оборудование для выполнения совместных со взрослым трудовых действий: ведерки, лопатки, совки, венички.</w:t>
      </w:r>
    </w:p>
    <w:p w:rsidR="00CC449E" w:rsidRPr="00CC449E" w:rsidRDefault="00CC449E" w:rsidP="00CC449E">
      <w:pPr>
        <w:shd w:val="clear" w:color="auto" w:fill="FFFFFF"/>
        <w:spacing w:after="240"/>
        <w:rPr>
          <w:rFonts w:ascii="Helvetica" w:eastAsia="Times New Roman" w:hAnsi="Helvetica" w:cs="Helvetica"/>
          <w:color w:val="000000"/>
          <w:sz w:val="21"/>
          <w:szCs w:val="21"/>
          <w:lang w:eastAsia="ru-RU"/>
        </w:rPr>
      </w:pPr>
      <w:r w:rsidRPr="00CC449E">
        <w:rPr>
          <w:rFonts w:ascii="Helvetica" w:eastAsia="Times New Roman" w:hAnsi="Helvetica" w:cs="Helvetica"/>
          <w:color w:val="000000"/>
          <w:sz w:val="21"/>
          <w:szCs w:val="21"/>
          <w:lang w:eastAsia="ru-RU"/>
        </w:rPr>
        <w:t>Украшенный участок сам по себе вызывает у детей положительные эмоции, желание идти на прогулку, побуждает к самостоятельной деятельности. Например, зимой между деревьями и на веранде можно развешать надувные шары, снежинки и флажки разнообразной конфигурации; по краям дорожек протянуть яркие шнуры и ленты; снежные валы украсить орнаментом из разноцветных льдинок. Между деревьями на ярком шнуре можно повесить колокольчики, разноцветные игрушки, под которыми надо проходить осторожно, пригнувшись, чтобы они не зазвучали. А к глухой стене веранды прикрепить бубен. Если дотянуться до него рукой и ударить, то он зазвучит. На прогулке дети много и с удовольствием двигаются. И для удовлетворения этой потребности им следует предоставить всю площадь участка. Сделать широкую дорогу для катания на санках (например, от калитки до веранды), сравнительно узкие длинные проходы между снежных валов (от веранды до конца участка и далее до веранды) с ответвлениями, одни из которых заканчиваются тупиком, а другие - каким-либо препятствием, которое необходимо преодолеть (перелезть через бревно; наклонившись, пройти сквозь воротца; перешагнуть через снежный заслон высотой не более 10-15 см; перейти через мостик и т. д.) На расчищенной от снега центральной площадке можно сделать цветные дорожки разной конфигурации - извилистые, прямые, замкнутые. Обязательно нужны крупные снежные постройки. Около них хорошо играть в прятки или просто перебегать, например, от снеговика к трем сказочным медведям, а от них - к матрешкам и т. д. На участке должна быть снежная горка (желательно в виде большой черепахи, кита и т. п.), с которой дети будут съезжать. Таким образом, дети на прогулке выполняют разнообразные движения:</w:t>
      </w:r>
    </w:p>
    <w:p w:rsidR="00CC449E" w:rsidRPr="00CC449E" w:rsidRDefault="00CC449E" w:rsidP="00CC449E">
      <w:pPr>
        <w:shd w:val="clear" w:color="auto" w:fill="FFFFFF"/>
        <w:spacing w:after="240"/>
        <w:rPr>
          <w:rFonts w:ascii="Helvetica" w:eastAsia="Times New Roman" w:hAnsi="Helvetica" w:cs="Helvetica"/>
          <w:color w:val="000000"/>
          <w:sz w:val="21"/>
          <w:szCs w:val="21"/>
          <w:lang w:eastAsia="ru-RU"/>
        </w:rPr>
      </w:pPr>
      <w:r w:rsidRPr="00CC449E">
        <w:rPr>
          <w:rFonts w:ascii="Helvetica" w:eastAsia="Times New Roman" w:hAnsi="Helvetica" w:cs="Helvetica"/>
          <w:color w:val="000000"/>
          <w:sz w:val="21"/>
          <w:szCs w:val="21"/>
          <w:lang w:eastAsia="ru-RU"/>
        </w:rPr>
        <w:t>-бегают, лазают, съезжают, подлезают, подтягиваются, бросают в цель, переносят груз (снег, льдинки).</w:t>
      </w:r>
    </w:p>
    <w:p w:rsidR="00CC449E" w:rsidRPr="00CC449E" w:rsidRDefault="00CC449E" w:rsidP="00CC449E">
      <w:pPr>
        <w:shd w:val="clear" w:color="auto" w:fill="FFFFFF"/>
        <w:spacing w:after="240"/>
        <w:rPr>
          <w:rFonts w:ascii="Helvetica" w:eastAsia="Times New Roman" w:hAnsi="Helvetica" w:cs="Helvetica"/>
          <w:color w:val="000000"/>
          <w:sz w:val="21"/>
          <w:szCs w:val="21"/>
          <w:lang w:eastAsia="ru-RU"/>
        </w:rPr>
      </w:pPr>
      <w:r w:rsidRPr="00CC449E">
        <w:rPr>
          <w:rFonts w:ascii="Helvetica" w:eastAsia="Times New Roman" w:hAnsi="Helvetica" w:cs="Helvetica"/>
          <w:color w:val="000000"/>
          <w:sz w:val="21"/>
          <w:szCs w:val="21"/>
          <w:lang w:eastAsia="ru-RU"/>
        </w:rPr>
        <w:t>Конечно, такая активная деятельность предусматривает удобную, легкую, не сковывающую движений одежду. Но нельзя ограничиваться лишь созданием условий для прогулки. Нужно заботиться о том, чтобы каждому ребенку было интересно.</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9E"/>
    <w:rsid w:val="00A25728"/>
    <w:rsid w:val="00CC449E"/>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EDF31-2104-4404-B98E-EEF6C56F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32040">
      <w:bodyDiv w:val="1"/>
      <w:marLeft w:val="0"/>
      <w:marRight w:val="0"/>
      <w:marTop w:val="0"/>
      <w:marBottom w:val="0"/>
      <w:divBdr>
        <w:top w:val="none" w:sz="0" w:space="0" w:color="auto"/>
        <w:left w:val="none" w:sz="0" w:space="0" w:color="auto"/>
        <w:bottom w:val="none" w:sz="0" w:space="0" w:color="auto"/>
        <w:right w:val="none" w:sz="0" w:space="0" w:color="auto"/>
      </w:divBdr>
      <w:divsChild>
        <w:div w:id="777457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2021-03-04T07:16:00Z</dcterms:created>
  <dcterms:modified xsi:type="dcterms:W3CDTF">2021-03-04T07:16:00Z</dcterms:modified>
</cp:coreProperties>
</file>