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57B" w:rsidRPr="0077757B" w:rsidRDefault="0077757B" w:rsidP="0077757B">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bookmarkStart w:id="0" w:name="_GoBack"/>
      <w:r w:rsidRPr="0077757B">
        <w:rPr>
          <w:rFonts w:ascii="Georgia" w:eastAsia="Times New Roman" w:hAnsi="Georgia" w:cs="Times New Roman"/>
          <w:color w:val="4E0000"/>
          <w:spacing w:val="-15"/>
          <w:sz w:val="45"/>
          <w:szCs w:val="45"/>
          <w:lang w:eastAsia="ru-RU"/>
        </w:rPr>
        <w:t>Тема 1.Использование прогулки в целях развития движений детей дошкольного уровня</w:t>
      </w:r>
    </w:p>
    <w:bookmarkEnd w:id="0"/>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1. Старший дошкольный возраст является наиболее важным периодом для формирования двигательной активности (ДА). Дети 5-7 лет обладают богатым творческим воображением и стремятся удовлетворить свою биологическую потребность в движениях. Это позволяет им овладеть сложным программным материалом по развитию движений.</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К моменту поступления в школу у детей должны быть сформированы основные двигательные навыки в ходьбе, беге, прыжках, метании, лазании, некоторых видах спортивных упражнений и игр. Недостаточное развитие какого-либо двигательного качества у ребенка снижает его способность к усвоению новых двигательных действий, а также его двигательную активность, В связи с этим необходимо предусмотреть в планировании программного материала при проведении прогулок взаимосвязь процесса обучения основным видам движений и развития двигательных качеств и способностей детей. Отличительными особенностями старших дошкольников являются познавательная активность, интерес ко всему новому, яркому, высокая эмоциональность. Поэтому во время прогулок должна быть четкая организация детей, дисциплина, основанная на точном соблюдении заданий, команд, указаний воспитателя. В то же время детям должны представляться определенная свобода и самостоятельность действий, стимулирующих их творчество и инициативу. Каждая прогулка для ребенка - это познание окружающей действительности через движения, которые должны приносить радость. Важным является обогащение детей представлениями и знаниями о назначении и способах применения разных видов движений, сходстве и различиях в силе, скорости, их практической целесообразности. Особенностями проведения прогулок является обеспечение дифференцированного и индивидуального подхода к детям с учетом их состояния здоровья, уровня двигательной подготовленности и двигательной активности.</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На каждой прогулке решается, как правило, комплекс взаимосвязанных задач: оздоровительных, воспитательных и образовательных. Оздоровительные задачи направлены на формирование здорового образа жизни и воспитание осознанного отношения к проявлению своей двигательной активности. При разработке содержания воспитательных задач важно обратить внимание на развитие самостоятельности, активности и общения, а также на формирование эмоциональной, моральной и волевой сферы детей в процессе двигательной деятельности. Вместе с тем отличительной особенностью прогулок в старших возрастных группах является акцент на решение образовательных задач: овладение необходимым программным материалом по развитию движений, формирование доступных знаний об основах физической культуры и здоровом образе жизни. Эти задачи решаются в тесной взаимосвязи с развитием двигательных качеств и способностей детей, а также формированием оптимальной двигательной активности.</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Эффективность прогулок в дошкольном учреждении во многом определяется пониманием их значимости, которое состоит в том, чтобы:</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-удовлетворить естественную биологическую потребность ребенка в движении;</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-обеспечить развитие и тренировку всех систем и функций организма ребенка через специально организованную для данного возраста двигательную активность и физические нагрузки;</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-сформировать навыки в разных видах движений;</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-способствовать развитию двигательных качеств и способностей ребенка;</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-стимулировать функциональные возможности каждого ребенка и активизировать детскую самостоятельность;</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-создать оптимальные условия для разностороннего развития детей: активизации мыслительной деятельности, поиска адекватных форм поведения, формирования положительных эмоциональных и нравственно-волевых проявлений детей.</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Во время прогулок важно тщательно продумывать методы и приемы регулирования двигательной активности детей, следует основное внимание обращать на создание высокой вариативности педагогических условий, способствующих более эффективной реализации ДА детей, в основном путем подбора дифференцированных заданий. В общей подвижной игре для детей с разной подвижностью важно обеспечить высокую ДА и совершенствовать движения и физические качества. При этом широко использовать пространство площадки, развивать у детей умение распределять роли и быть ведущим. С целью активизации двигательной деятельности детей во время прогулок важно использовать разные приемы.</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lastRenderedPageBreak/>
        <w:t>-Рациональное использование физкультурного оборудования (минимум оборудования максимально обыграть).</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-Включение разных способов организации детей (фронтальный, поточный, групповой, посменный, круговой тренировки, станционный, индивидуальный).</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-Лаконичное объяснение заданий и четкий показ упражнений.</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-Активизация мыслительной деятельности ребенка (использование пространственной терминологии, самостоятельный выбор способа выполнения действий, наводящие вопросы, создание поисковых ситуаций).</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-Создание специальных ситуаций для проявления таких качеств ребенка, как решительность, смелость, находчивость.</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-Вариативность подвижных игр, приемов их усложнения.</w:t>
      </w:r>
    </w:p>
    <w:p w:rsidR="0077757B" w:rsidRPr="0077757B" w:rsidRDefault="0077757B" w:rsidP="0077757B">
      <w:pPr>
        <w:shd w:val="clear" w:color="auto" w:fill="FFFFFF"/>
        <w:spacing w:after="240"/>
        <w:rPr>
          <w:rFonts w:ascii="Helvetica" w:eastAsia="Times New Roman" w:hAnsi="Helvetica" w:cs="Helvetica"/>
          <w:color w:val="000000"/>
          <w:sz w:val="21"/>
          <w:szCs w:val="21"/>
          <w:lang w:eastAsia="ru-RU"/>
        </w:rPr>
      </w:pPr>
      <w:r w:rsidRPr="0077757B">
        <w:rPr>
          <w:rFonts w:ascii="Helvetica" w:eastAsia="Times New Roman" w:hAnsi="Helvetica" w:cs="Helvetica"/>
          <w:color w:val="000000"/>
          <w:sz w:val="21"/>
          <w:szCs w:val="21"/>
          <w:lang w:eastAsia="ru-RU"/>
        </w:rPr>
        <w:t>Важным показателем эффективности прогулки является двигательная активность, которая может удовлетворять потребность детей в движении.</w:t>
      </w:r>
    </w:p>
    <w:p w:rsidR="00F825F2" w:rsidRDefault="00F825F2"/>
    <w:sectPr w:rsidR="00F825F2" w:rsidSect="00A25728">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7B"/>
    <w:rsid w:val="0077757B"/>
    <w:rsid w:val="00A25728"/>
    <w:rsid w:val="00AA4CD5"/>
    <w:rsid w:val="00F8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15DFF-D59F-450E-B6B2-4386F87E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1637">
      <w:bodyDiv w:val="1"/>
      <w:marLeft w:val="0"/>
      <w:marRight w:val="0"/>
      <w:marTop w:val="0"/>
      <w:marBottom w:val="0"/>
      <w:divBdr>
        <w:top w:val="none" w:sz="0" w:space="0" w:color="auto"/>
        <w:left w:val="none" w:sz="0" w:space="0" w:color="auto"/>
        <w:bottom w:val="none" w:sz="0" w:space="0" w:color="auto"/>
        <w:right w:val="none" w:sz="0" w:space="0" w:color="auto"/>
      </w:divBdr>
      <w:divsChild>
        <w:div w:id="44809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2021-03-04T07:15:00Z</dcterms:created>
  <dcterms:modified xsi:type="dcterms:W3CDTF">2021-03-04T07:15:00Z</dcterms:modified>
</cp:coreProperties>
</file>