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909" w:rsidRPr="00DF5051" w:rsidRDefault="00984909" w:rsidP="006A07F0">
      <w:pPr>
        <w:pStyle w:val="ab"/>
        <w:rPr>
          <w:b/>
          <w:color w:val="000000"/>
          <w:sz w:val="20"/>
        </w:rPr>
      </w:pPr>
      <w:bookmarkStart w:id="0" w:name="_GoBack"/>
      <w:bookmarkEnd w:id="0"/>
      <w:r w:rsidRPr="00DF5051">
        <w:rPr>
          <w:b/>
          <w:color w:val="000000"/>
          <w:sz w:val="20"/>
        </w:rPr>
        <w:t>ФЕДЕРАЛЬНАЯ СЛУЖБА  ПО НАДЗОРУ В СФЕРЕ ОБРАЗОВАНИЯ И НАУКИ</w:t>
      </w:r>
    </w:p>
    <w:p w:rsidR="00984909" w:rsidRPr="00DF5051" w:rsidRDefault="00984909" w:rsidP="006A07F0">
      <w:pPr>
        <w:ind w:right="-125"/>
        <w:jc w:val="center"/>
        <w:rPr>
          <w:rFonts w:ascii="Times New Roman" w:hAnsi="Times New Roman"/>
          <w:b/>
          <w:color w:val="000000"/>
          <w:sz w:val="20"/>
          <w:szCs w:val="20"/>
        </w:rPr>
      </w:pPr>
      <w:r w:rsidRPr="00DF5051">
        <w:rPr>
          <w:rFonts w:ascii="Times New Roman" w:hAnsi="Times New Roman"/>
          <w:b/>
          <w:color w:val="000000"/>
          <w:sz w:val="20"/>
          <w:szCs w:val="20"/>
        </w:rPr>
        <w:t>______________________________________________________________________________</w:t>
      </w:r>
    </w:p>
    <w:p w:rsidR="00984909" w:rsidRPr="00DF5051" w:rsidRDefault="00984909" w:rsidP="006A07F0">
      <w:pPr>
        <w:jc w:val="center"/>
        <w:rPr>
          <w:rFonts w:ascii="Times New Roman" w:hAnsi="Times New Roman"/>
          <w:b/>
          <w:bCs/>
          <w:color w:val="000000"/>
          <w:sz w:val="20"/>
          <w:szCs w:val="20"/>
        </w:rPr>
      </w:pPr>
      <w:r w:rsidRPr="00DF5051">
        <w:rPr>
          <w:rFonts w:ascii="Times New Roman" w:hAnsi="Times New Roman"/>
          <w:b/>
          <w:bCs/>
          <w:color w:val="000000"/>
          <w:sz w:val="20"/>
          <w:szCs w:val="20"/>
        </w:rPr>
        <w:t>ФЕДЕРАЛЬНОЕ ГОСУДАРСТВЕННОЕ БЮДЖЕТНОЕ НАУЧНОЕ УЧРЕЖДЕНИЕ</w:t>
      </w:r>
    </w:p>
    <w:p w:rsidR="00984909" w:rsidRPr="00DF5051" w:rsidRDefault="00984909" w:rsidP="006A07F0">
      <w:pPr>
        <w:jc w:val="center"/>
        <w:rPr>
          <w:rFonts w:ascii="Times New Roman" w:hAnsi="Times New Roman"/>
          <w:b/>
          <w:color w:val="000000"/>
          <w:sz w:val="20"/>
          <w:szCs w:val="20"/>
        </w:rPr>
      </w:pPr>
      <w:r w:rsidRPr="00DF5051">
        <w:rPr>
          <w:rFonts w:ascii="Times New Roman" w:hAnsi="Times New Roman"/>
          <w:b/>
          <w:bCs/>
          <w:color w:val="000000"/>
          <w:sz w:val="20"/>
          <w:szCs w:val="20"/>
        </w:rPr>
        <w:t>«ФЕДЕРАЛЬНЫЙ ИНСТИТУТ ПЕДАГОГИЧЕСКИХ ИЗМЕРЕНИЙ»</w:t>
      </w:r>
    </w:p>
    <w:p w:rsidR="00984909" w:rsidRPr="00DF5051" w:rsidRDefault="00984909" w:rsidP="006A07F0">
      <w:pPr>
        <w:rPr>
          <w:rFonts w:ascii="Times New Roman" w:hAnsi="Times New Roman"/>
          <w:b/>
          <w:color w:val="000000"/>
          <w:sz w:val="28"/>
          <w:szCs w:val="28"/>
        </w:rPr>
      </w:pPr>
    </w:p>
    <w:p w:rsidR="00984909" w:rsidRPr="00DF5051" w:rsidRDefault="00984909" w:rsidP="006A07F0">
      <w:pPr>
        <w:rPr>
          <w:rFonts w:ascii="Times New Roman" w:hAnsi="Times New Roman"/>
          <w:b/>
          <w:color w:val="000000"/>
          <w:sz w:val="28"/>
          <w:szCs w:val="28"/>
        </w:rPr>
      </w:pPr>
    </w:p>
    <w:p w:rsidR="00984909" w:rsidRPr="00DF5051" w:rsidRDefault="00984909" w:rsidP="006A07F0">
      <w:pPr>
        <w:rPr>
          <w:rFonts w:ascii="Times New Roman" w:hAnsi="Times New Roman"/>
          <w:b/>
          <w:color w:val="000000"/>
          <w:sz w:val="28"/>
          <w:szCs w:val="28"/>
        </w:rPr>
      </w:pPr>
    </w:p>
    <w:p w:rsidR="00984909" w:rsidRPr="00DF5051" w:rsidRDefault="00984909" w:rsidP="00B62A94">
      <w:pPr>
        <w:jc w:val="center"/>
        <w:rPr>
          <w:rFonts w:ascii="Times New Roman" w:hAnsi="Times New Roman"/>
          <w:b/>
          <w:sz w:val="36"/>
          <w:szCs w:val="36"/>
        </w:rPr>
      </w:pPr>
      <w:bookmarkStart w:id="1" w:name="_Toc347334905"/>
      <w:r w:rsidRPr="00DF5051">
        <w:rPr>
          <w:rFonts w:ascii="Times New Roman" w:hAnsi="Times New Roman"/>
          <w:b/>
          <w:sz w:val="36"/>
          <w:szCs w:val="36"/>
        </w:rPr>
        <w:t>Методические материалы для председателей и членов предметных комиссий</w:t>
      </w:r>
      <w:bookmarkEnd w:id="1"/>
      <w:r w:rsidRPr="00DF5051">
        <w:rPr>
          <w:rFonts w:ascii="Times New Roman" w:hAnsi="Times New Roman"/>
          <w:b/>
          <w:sz w:val="36"/>
          <w:szCs w:val="36"/>
        </w:rPr>
        <w:t xml:space="preserve"> субъектов Российской Федерации</w:t>
      </w:r>
    </w:p>
    <w:p w:rsidR="00984909" w:rsidRPr="00DF5051" w:rsidRDefault="00984909" w:rsidP="00B62A94">
      <w:pPr>
        <w:jc w:val="center"/>
        <w:rPr>
          <w:rFonts w:ascii="Times New Roman" w:hAnsi="Times New Roman"/>
          <w:b/>
          <w:sz w:val="36"/>
          <w:szCs w:val="36"/>
        </w:rPr>
      </w:pPr>
      <w:r w:rsidRPr="00DF5051">
        <w:rPr>
          <w:rFonts w:ascii="Times New Roman" w:hAnsi="Times New Roman"/>
          <w:b/>
          <w:sz w:val="36"/>
          <w:szCs w:val="36"/>
        </w:rPr>
        <w:t xml:space="preserve">по проверке выполнения заданий с развернутым ответом экзаменационных работ ЕГЭ </w:t>
      </w:r>
      <w:r>
        <w:rPr>
          <w:rFonts w:ascii="Times New Roman" w:hAnsi="Times New Roman"/>
          <w:b/>
          <w:sz w:val="36"/>
          <w:szCs w:val="36"/>
        </w:rPr>
        <w:t>2020</w:t>
      </w:r>
      <w:r w:rsidRPr="00DF5051">
        <w:rPr>
          <w:rFonts w:ascii="Times New Roman" w:hAnsi="Times New Roman"/>
          <w:b/>
          <w:sz w:val="36"/>
          <w:szCs w:val="36"/>
        </w:rPr>
        <w:t xml:space="preserve"> года</w:t>
      </w:r>
    </w:p>
    <w:p w:rsidR="00984909" w:rsidRDefault="00984909" w:rsidP="006A07F0">
      <w:pPr>
        <w:rPr>
          <w:rFonts w:ascii="Times New Roman" w:hAnsi="Times New Roman"/>
          <w:b/>
          <w:color w:val="000000"/>
          <w:sz w:val="84"/>
          <w:szCs w:val="84"/>
        </w:rPr>
      </w:pPr>
    </w:p>
    <w:p w:rsidR="00984909" w:rsidRDefault="00984909" w:rsidP="006A07F0">
      <w:pPr>
        <w:rPr>
          <w:rFonts w:ascii="Times New Roman" w:hAnsi="Times New Roman"/>
          <w:b/>
          <w:color w:val="000000"/>
          <w:sz w:val="84"/>
          <w:szCs w:val="84"/>
        </w:rPr>
      </w:pPr>
    </w:p>
    <w:p w:rsidR="00984909" w:rsidRPr="00DF5051" w:rsidRDefault="00984909" w:rsidP="006A07F0">
      <w:pPr>
        <w:rPr>
          <w:rFonts w:ascii="Times New Roman" w:hAnsi="Times New Roman"/>
          <w:b/>
          <w:color w:val="000000"/>
          <w:sz w:val="84"/>
          <w:szCs w:val="84"/>
        </w:rPr>
      </w:pPr>
    </w:p>
    <w:p w:rsidR="00984909" w:rsidRPr="00DF5051" w:rsidRDefault="00984909" w:rsidP="006A07F0">
      <w:pPr>
        <w:jc w:val="center"/>
        <w:rPr>
          <w:rFonts w:ascii="Times New Roman" w:hAnsi="Times New Roman"/>
          <w:b/>
          <w:color w:val="000000"/>
          <w:sz w:val="84"/>
          <w:szCs w:val="84"/>
        </w:rPr>
      </w:pPr>
      <w:r w:rsidRPr="00DF5051">
        <w:rPr>
          <w:rFonts w:ascii="Times New Roman" w:hAnsi="Times New Roman"/>
          <w:b/>
          <w:color w:val="000000"/>
          <w:sz w:val="84"/>
          <w:szCs w:val="84"/>
        </w:rPr>
        <w:t>ИСТОРИЯ</w:t>
      </w:r>
    </w:p>
    <w:p w:rsidR="00984909" w:rsidRPr="00DF5051" w:rsidRDefault="00984909" w:rsidP="006A07F0">
      <w:pPr>
        <w:jc w:val="center"/>
        <w:rPr>
          <w:rFonts w:ascii="Times New Roman" w:hAnsi="Times New Roman"/>
          <w:b/>
          <w:color w:val="000000"/>
          <w:sz w:val="84"/>
          <w:szCs w:val="84"/>
        </w:rPr>
      </w:pPr>
    </w:p>
    <w:p w:rsidR="00984909" w:rsidRPr="00DF5051" w:rsidRDefault="00984909" w:rsidP="006A07F0">
      <w:pPr>
        <w:jc w:val="center"/>
        <w:rPr>
          <w:rFonts w:ascii="Times New Roman" w:hAnsi="Times New Roman"/>
          <w:b/>
          <w:color w:val="000000"/>
          <w:sz w:val="40"/>
          <w:szCs w:val="40"/>
        </w:rPr>
      </w:pPr>
    </w:p>
    <w:p w:rsidR="00984909" w:rsidRPr="00DF5051" w:rsidRDefault="00984909" w:rsidP="006A07F0">
      <w:pPr>
        <w:jc w:val="center"/>
        <w:rPr>
          <w:rFonts w:ascii="Times New Roman" w:hAnsi="Times New Roman"/>
          <w:b/>
          <w:color w:val="000000"/>
          <w:sz w:val="40"/>
          <w:szCs w:val="40"/>
        </w:rPr>
      </w:pPr>
    </w:p>
    <w:p w:rsidR="00984909" w:rsidRPr="00DF5051" w:rsidRDefault="00984909" w:rsidP="006A07F0">
      <w:pPr>
        <w:jc w:val="center"/>
        <w:rPr>
          <w:rFonts w:ascii="Times New Roman" w:hAnsi="Times New Roman"/>
          <w:b/>
          <w:color w:val="000000"/>
          <w:sz w:val="40"/>
          <w:szCs w:val="40"/>
        </w:rPr>
      </w:pPr>
    </w:p>
    <w:p w:rsidR="00984909" w:rsidRPr="00DF5051" w:rsidRDefault="00984909" w:rsidP="006A07F0">
      <w:pPr>
        <w:jc w:val="center"/>
        <w:rPr>
          <w:rFonts w:ascii="Times New Roman" w:hAnsi="Times New Roman"/>
          <w:b/>
          <w:color w:val="000000"/>
          <w:sz w:val="28"/>
          <w:szCs w:val="28"/>
        </w:rPr>
      </w:pPr>
    </w:p>
    <w:p w:rsidR="00984909" w:rsidRPr="00DF5051" w:rsidRDefault="00984909" w:rsidP="006A07F0">
      <w:pPr>
        <w:rPr>
          <w:rFonts w:ascii="Times New Roman" w:hAnsi="Times New Roman"/>
          <w:color w:val="000000"/>
          <w:sz w:val="28"/>
          <w:szCs w:val="28"/>
        </w:rPr>
      </w:pPr>
    </w:p>
    <w:p w:rsidR="00984909" w:rsidRPr="00DF5051" w:rsidRDefault="00984909" w:rsidP="006A07F0">
      <w:pPr>
        <w:rPr>
          <w:rFonts w:ascii="Times New Roman" w:hAnsi="Times New Roman"/>
          <w:color w:val="000000"/>
          <w:sz w:val="28"/>
          <w:szCs w:val="28"/>
        </w:rPr>
      </w:pPr>
    </w:p>
    <w:p w:rsidR="00984909" w:rsidRPr="00DF5051" w:rsidRDefault="00984909" w:rsidP="006A07F0">
      <w:pPr>
        <w:rPr>
          <w:rFonts w:ascii="Times New Roman" w:hAnsi="Times New Roman"/>
          <w:color w:val="000000"/>
          <w:sz w:val="28"/>
          <w:szCs w:val="28"/>
        </w:rPr>
      </w:pPr>
    </w:p>
    <w:p w:rsidR="00984909" w:rsidRPr="00DF5051" w:rsidRDefault="00984909" w:rsidP="006A07F0">
      <w:pPr>
        <w:rPr>
          <w:rFonts w:ascii="Times New Roman" w:hAnsi="Times New Roman"/>
          <w:color w:val="000000"/>
          <w:sz w:val="28"/>
          <w:szCs w:val="28"/>
        </w:rPr>
      </w:pPr>
    </w:p>
    <w:p w:rsidR="00984909" w:rsidRPr="00DF5051" w:rsidRDefault="00984909" w:rsidP="006A07F0">
      <w:pPr>
        <w:rPr>
          <w:rFonts w:ascii="Times New Roman" w:hAnsi="Times New Roman"/>
          <w:color w:val="000000"/>
          <w:sz w:val="28"/>
          <w:szCs w:val="28"/>
        </w:rPr>
      </w:pPr>
    </w:p>
    <w:p w:rsidR="00984909" w:rsidRPr="00DF5051" w:rsidRDefault="00984909" w:rsidP="006A07F0">
      <w:pPr>
        <w:rPr>
          <w:rFonts w:ascii="Times New Roman" w:hAnsi="Times New Roman"/>
          <w:color w:val="000000"/>
          <w:sz w:val="28"/>
          <w:szCs w:val="28"/>
        </w:rPr>
      </w:pPr>
    </w:p>
    <w:p w:rsidR="00984909" w:rsidRPr="00DF5051" w:rsidRDefault="00984909" w:rsidP="006A07F0">
      <w:pPr>
        <w:rPr>
          <w:rFonts w:ascii="Times New Roman" w:hAnsi="Times New Roman"/>
          <w:color w:val="000000"/>
          <w:sz w:val="28"/>
          <w:szCs w:val="28"/>
        </w:rPr>
      </w:pPr>
    </w:p>
    <w:p w:rsidR="00984909" w:rsidRPr="00DF5051" w:rsidRDefault="00984909" w:rsidP="006A07F0">
      <w:pPr>
        <w:rPr>
          <w:rFonts w:ascii="Times New Roman" w:hAnsi="Times New Roman"/>
          <w:color w:val="000000"/>
          <w:sz w:val="28"/>
          <w:szCs w:val="28"/>
        </w:rPr>
      </w:pPr>
    </w:p>
    <w:p w:rsidR="00984909" w:rsidRPr="00DF5051" w:rsidRDefault="00984909" w:rsidP="006A07F0">
      <w:pPr>
        <w:rPr>
          <w:rFonts w:ascii="Times New Roman" w:hAnsi="Times New Roman"/>
          <w:color w:val="000000"/>
          <w:sz w:val="28"/>
          <w:szCs w:val="28"/>
        </w:rPr>
      </w:pPr>
    </w:p>
    <w:p w:rsidR="00984909" w:rsidRPr="00DF5051" w:rsidRDefault="00984909" w:rsidP="006A07F0">
      <w:pPr>
        <w:rPr>
          <w:rFonts w:ascii="Times New Roman" w:hAnsi="Times New Roman"/>
          <w:color w:val="000000"/>
          <w:sz w:val="28"/>
          <w:szCs w:val="28"/>
        </w:rPr>
      </w:pPr>
    </w:p>
    <w:p w:rsidR="00984909" w:rsidRPr="00DF5051" w:rsidRDefault="00984909" w:rsidP="006A07F0">
      <w:pPr>
        <w:rPr>
          <w:rFonts w:ascii="Times New Roman" w:hAnsi="Times New Roman"/>
          <w:color w:val="000000"/>
          <w:sz w:val="28"/>
          <w:szCs w:val="28"/>
        </w:rPr>
      </w:pPr>
    </w:p>
    <w:p w:rsidR="00984909" w:rsidRPr="00DF5051" w:rsidRDefault="00984909" w:rsidP="006A07F0">
      <w:pPr>
        <w:jc w:val="center"/>
        <w:rPr>
          <w:rFonts w:ascii="Times New Roman" w:hAnsi="Times New Roman"/>
          <w:b/>
          <w:sz w:val="28"/>
          <w:szCs w:val="28"/>
        </w:rPr>
      </w:pPr>
      <w:bookmarkStart w:id="2" w:name="_Toc347319919"/>
      <w:r w:rsidRPr="00DF5051">
        <w:rPr>
          <w:rFonts w:ascii="Times New Roman" w:hAnsi="Times New Roman"/>
          <w:b/>
          <w:sz w:val="28"/>
          <w:szCs w:val="28"/>
        </w:rPr>
        <w:t>Москва</w:t>
      </w:r>
      <w:bookmarkEnd w:id="2"/>
    </w:p>
    <w:p w:rsidR="00984909" w:rsidRPr="00DF5051" w:rsidRDefault="00984909" w:rsidP="006A07F0">
      <w:pPr>
        <w:pStyle w:val="ab"/>
        <w:spacing w:line="240" w:lineRule="auto"/>
        <w:rPr>
          <w:sz w:val="24"/>
          <w:szCs w:val="24"/>
        </w:rPr>
        <w:sectPr w:rsidR="00984909" w:rsidRPr="00DF5051" w:rsidSect="00AF67A1">
          <w:pgSz w:w="11906" w:h="16838"/>
          <w:pgMar w:top="1134" w:right="567" w:bottom="1134" w:left="1134" w:header="709" w:footer="709" w:gutter="0"/>
          <w:cols w:space="708"/>
          <w:docGrid w:linePitch="360"/>
        </w:sectPr>
      </w:pPr>
      <w:r>
        <w:rPr>
          <w:b/>
          <w:color w:val="000000"/>
          <w:szCs w:val="28"/>
        </w:rPr>
        <w:t>2020</w:t>
      </w: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rPr>
      </w:pPr>
      <w:r w:rsidRPr="00DF5051">
        <w:rPr>
          <w:rFonts w:ascii="Times New Roman" w:hAnsi="Times New Roman"/>
          <w:bCs/>
          <w:sz w:val="24"/>
          <w:szCs w:val="24"/>
        </w:rPr>
        <w:t xml:space="preserve">Автор-составитель: </w:t>
      </w:r>
      <w:r w:rsidRPr="00DF5051">
        <w:rPr>
          <w:rFonts w:ascii="Times New Roman" w:hAnsi="Times New Roman"/>
          <w:sz w:val="24"/>
          <w:szCs w:val="24"/>
        </w:rPr>
        <w:t>Артасов Игорь Анатольевич</w:t>
      </w: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rPr>
      </w:pPr>
    </w:p>
    <w:p w:rsidR="00984909" w:rsidRPr="004B09B1" w:rsidRDefault="00984909" w:rsidP="00B62A94">
      <w:pPr>
        <w:tabs>
          <w:tab w:val="left" w:pos="396"/>
        </w:tabs>
        <w:ind w:firstLine="396"/>
        <w:jc w:val="both"/>
        <w:rPr>
          <w:rFonts w:ascii="Times New Roman" w:hAnsi="Times New Roman"/>
          <w:sz w:val="24"/>
          <w:szCs w:val="24"/>
        </w:rPr>
      </w:pPr>
      <w:r w:rsidRPr="004B09B1">
        <w:rPr>
          <w:rFonts w:ascii="Times New Roman" w:hAnsi="Times New Roman"/>
          <w:szCs w:val="24"/>
        </w:rPr>
        <w:tab/>
      </w:r>
      <w:r w:rsidRPr="004B09B1">
        <w:rPr>
          <w:rFonts w:ascii="Times New Roman" w:hAnsi="Times New Roman"/>
          <w:sz w:val="24"/>
          <w:szCs w:val="24"/>
        </w:rPr>
        <w:t>Методические материалы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2020 г. по истории подготовлены в соответствии с Тематическим планом работ Федерального государственного бюджетного научного учреждения «Федеральный институт педагогических измерений». Пособие предназначено для подготовки экспертов по оцениванию выполнения заданий с развернутым ответом, которые являются частью контрольных измерительных материалов (КИМ) для сдачи единого государственного экзамена (ЕГЭ) по истории.</w:t>
      </w:r>
    </w:p>
    <w:p w:rsidR="00984909" w:rsidRPr="004B09B1" w:rsidRDefault="00984909" w:rsidP="00B62A94">
      <w:pPr>
        <w:tabs>
          <w:tab w:val="left" w:pos="396"/>
        </w:tabs>
        <w:ind w:firstLine="396"/>
        <w:jc w:val="both"/>
        <w:rPr>
          <w:rFonts w:ascii="Times New Roman" w:hAnsi="Times New Roman"/>
          <w:sz w:val="24"/>
          <w:szCs w:val="24"/>
        </w:rPr>
      </w:pPr>
      <w:r w:rsidRPr="004B09B1">
        <w:rPr>
          <w:rFonts w:ascii="Times New Roman" w:hAnsi="Times New Roman"/>
          <w:sz w:val="24"/>
          <w:szCs w:val="24"/>
        </w:rPr>
        <w:t>В методических материалах дается краткое описание структуры контрольных измерительных материалов 2020 г. по истории, характеризуются типы заданий с развернутым ответом, используемые в КИМ ЕГЭ по истории, и критерии оценки выполнения заданий с развернутым ответом, приводятся примеры оценивания выполнения заданий и даются комментарии, объясняющие выставленную оценку.</w:t>
      </w:r>
    </w:p>
    <w:p w:rsidR="00984909" w:rsidRPr="004B09B1" w:rsidRDefault="00984909" w:rsidP="00E754B4">
      <w:pPr>
        <w:tabs>
          <w:tab w:val="left" w:pos="396"/>
        </w:tabs>
        <w:ind w:firstLine="396"/>
        <w:jc w:val="both"/>
        <w:rPr>
          <w:rFonts w:ascii="Times New Roman" w:hAnsi="Times New Roman"/>
          <w:sz w:val="24"/>
          <w:szCs w:val="24"/>
        </w:rPr>
      </w:pPr>
      <w:r w:rsidRPr="004B09B1">
        <w:rPr>
          <w:rFonts w:ascii="Times New Roman" w:hAnsi="Times New Roman"/>
          <w:sz w:val="24"/>
          <w:szCs w:val="24"/>
        </w:rPr>
        <w:t>Автор будет благодарен за замечания и предложения по совершенствованию пособия.</w:t>
      </w:r>
    </w:p>
    <w:p w:rsidR="00984909" w:rsidRPr="004B09B1" w:rsidRDefault="00984909" w:rsidP="00B62A94">
      <w:pPr>
        <w:tabs>
          <w:tab w:val="left" w:pos="396"/>
        </w:tabs>
        <w:ind w:firstLine="396"/>
        <w:jc w:val="both"/>
        <w:rPr>
          <w:rFonts w:ascii="Times New Roman" w:hAnsi="Times New Roman"/>
          <w:sz w:val="28"/>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sz w:val="24"/>
          <w:szCs w:val="24"/>
        </w:rPr>
      </w:pPr>
    </w:p>
    <w:p w:rsidR="00984909" w:rsidRPr="00DF5051" w:rsidRDefault="00984909" w:rsidP="006A07F0">
      <w:pPr>
        <w:rPr>
          <w:rFonts w:ascii="Times New Roman" w:hAnsi="Times New Roman"/>
          <w:bCs/>
          <w:sz w:val="24"/>
          <w:szCs w:val="24"/>
        </w:rPr>
      </w:pPr>
      <w:r w:rsidRPr="00DF5051">
        <w:rPr>
          <w:rFonts w:ascii="Times New Roman" w:hAnsi="Times New Roman"/>
          <w:bCs/>
          <w:sz w:val="24"/>
          <w:szCs w:val="24"/>
        </w:rPr>
        <w:t xml:space="preserve">© </w:t>
      </w:r>
      <w:r w:rsidRPr="00DF5051">
        <w:rPr>
          <w:rFonts w:ascii="Times New Roman" w:hAnsi="Times New Roman"/>
          <w:sz w:val="24"/>
          <w:szCs w:val="24"/>
        </w:rPr>
        <w:t xml:space="preserve">Артасов И.А., </w:t>
      </w:r>
      <w:r>
        <w:rPr>
          <w:rFonts w:ascii="Times New Roman" w:hAnsi="Times New Roman"/>
          <w:bCs/>
          <w:sz w:val="24"/>
          <w:szCs w:val="24"/>
        </w:rPr>
        <w:t>2020</w:t>
      </w:r>
    </w:p>
    <w:p w:rsidR="00984909" w:rsidRPr="00DF5051" w:rsidRDefault="00984909" w:rsidP="006A07F0">
      <w:pPr>
        <w:pStyle w:val="32"/>
        <w:rPr>
          <w:rFonts w:ascii="Times New Roman" w:hAnsi="Times New Roman"/>
          <w:b/>
          <w:sz w:val="24"/>
          <w:szCs w:val="24"/>
        </w:rPr>
      </w:pPr>
      <w:r w:rsidRPr="00DF5051">
        <w:rPr>
          <w:rFonts w:ascii="Times New Roman" w:hAnsi="Times New Roman"/>
          <w:sz w:val="24"/>
          <w:szCs w:val="24"/>
        </w:rPr>
        <w:t xml:space="preserve">© Федеральный институт педагогических измерений. </w:t>
      </w:r>
      <w:r>
        <w:rPr>
          <w:rFonts w:ascii="Times New Roman" w:hAnsi="Times New Roman"/>
          <w:sz w:val="24"/>
          <w:szCs w:val="24"/>
        </w:rPr>
        <w:t>2020</w:t>
      </w:r>
    </w:p>
    <w:p w:rsidR="00984909" w:rsidRPr="00DF5051" w:rsidRDefault="00984909" w:rsidP="006A07F0">
      <w:pPr>
        <w:pStyle w:val="32"/>
        <w:rPr>
          <w:rFonts w:ascii="Times New Roman" w:hAnsi="Times New Roman"/>
        </w:rPr>
      </w:pPr>
    </w:p>
    <w:p w:rsidR="00984909" w:rsidRPr="00DF5051" w:rsidRDefault="00984909" w:rsidP="00084E8E">
      <w:pPr>
        <w:pStyle w:val="11"/>
        <w:spacing w:after="600"/>
        <w:jc w:val="center"/>
        <w:rPr>
          <w:rFonts w:ascii="Times New Roman" w:hAnsi="Times New Roman"/>
          <w:color w:val="auto"/>
          <w:sz w:val="32"/>
          <w:szCs w:val="32"/>
        </w:rPr>
      </w:pPr>
      <w:r w:rsidRPr="00DF5051">
        <w:rPr>
          <w:rFonts w:ascii="Times New Roman" w:hAnsi="Times New Roman"/>
          <w:color w:val="auto"/>
          <w:sz w:val="32"/>
          <w:szCs w:val="32"/>
        </w:rPr>
        <w:lastRenderedPageBreak/>
        <w:t>ОГЛАВЛЕНИЕ</w:t>
      </w:r>
    </w:p>
    <w:p w:rsidR="00984909" w:rsidRPr="00B5141E" w:rsidRDefault="00984909" w:rsidP="00B5141E">
      <w:pPr>
        <w:pStyle w:val="12"/>
        <w:tabs>
          <w:tab w:val="clear" w:pos="9345"/>
          <w:tab w:val="right" w:leader="dot" w:pos="9639"/>
        </w:tabs>
        <w:jc w:val="both"/>
        <w:rPr>
          <w:rFonts w:eastAsia="SimSun"/>
          <w:sz w:val="24"/>
        </w:rPr>
      </w:pPr>
      <w:r w:rsidRPr="00084E8E">
        <w:fldChar w:fldCharType="begin"/>
      </w:r>
      <w:r w:rsidRPr="00084E8E">
        <w:instrText xml:space="preserve"> TOC \o "1-3" \h \z \u </w:instrText>
      </w:r>
      <w:r w:rsidRPr="00084E8E">
        <w:fldChar w:fldCharType="separate"/>
      </w:r>
      <w:hyperlink w:anchor="_Toc32760580" w:history="1">
        <w:r w:rsidRPr="00B5141E">
          <w:rPr>
            <w:rStyle w:val="a6"/>
            <w:sz w:val="24"/>
          </w:rPr>
          <w:t>1. Задания с развернутым ответом в структуре контрольных измерительных материалов для единого государственного экзамена по истории</w:t>
        </w:r>
        <w:r w:rsidRPr="00B5141E">
          <w:rPr>
            <w:webHidden/>
            <w:sz w:val="24"/>
          </w:rPr>
          <w:tab/>
        </w:r>
        <w:r w:rsidRPr="00B5141E">
          <w:rPr>
            <w:webHidden/>
            <w:sz w:val="24"/>
          </w:rPr>
          <w:fldChar w:fldCharType="begin"/>
        </w:r>
        <w:r w:rsidRPr="00B5141E">
          <w:rPr>
            <w:webHidden/>
            <w:sz w:val="24"/>
          </w:rPr>
          <w:instrText xml:space="preserve"> PAGEREF _Toc32760580 \h </w:instrText>
        </w:r>
        <w:r w:rsidRPr="00B5141E">
          <w:rPr>
            <w:webHidden/>
            <w:sz w:val="24"/>
          </w:rPr>
        </w:r>
        <w:r w:rsidRPr="00B5141E">
          <w:rPr>
            <w:webHidden/>
            <w:sz w:val="24"/>
          </w:rPr>
          <w:fldChar w:fldCharType="separate"/>
        </w:r>
        <w:r w:rsidRPr="00B5141E">
          <w:rPr>
            <w:webHidden/>
            <w:sz w:val="24"/>
          </w:rPr>
          <w:t>4</w:t>
        </w:r>
        <w:r w:rsidRPr="00B5141E">
          <w:rPr>
            <w:webHidden/>
            <w:sz w:val="24"/>
          </w:rPr>
          <w:fldChar w:fldCharType="end"/>
        </w:r>
      </w:hyperlink>
    </w:p>
    <w:p w:rsidR="00984909" w:rsidRPr="00B5141E" w:rsidRDefault="00906B3A" w:rsidP="00B5141E">
      <w:pPr>
        <w:pStyle w:val="12"/>
        <w:tabs>
          <w:tab w:val="clear" w:pos="9345"/>
          <w:tab w:val="right" w:leader="dot" w:pos="9639"/>
        </w:tabs>
        <w:jc w:val="both"/>
        <w:rPr>
          <w:rFonts w:eastAsia="SimSun"/>
          <w:sz w:val="24"/>
        </w:rPr>
      </w:pPr>
      <w:hyperlink w:anchor="_Toc32760581" w:history="1">
        <w:r w:rsidR="00984909" w:rsidRPr="00B5141E">
          <w:rPr>
            <w:rStyle w:val="a6"/>
            <w:sz w:val="24"/>
          </w:rPr>
          <w:t>2. Общие рекомендации для экспертов по оцениванию выполнения заданий с развернутым ответом</w:t>
        </w:r>
        <w:r w:rsidR="00984909" w:rsidRPr="00B5141E">
          <w:rPr>
            <w:webHidden/>
            <w:sz w:val="24"/>
          </w:rPr>
          <w:tab/>
        </w:r>
        <w:r w:rsidR="00984909" w:rsidRPr="00B5141E">
          <w:rPr>
            <w:webHidden/>
            <w:sz w:val="24"/>
          </w:rPr>
          <w:fldChar w:fldCharType="begin"/>
        </w:r>
        <w:r w:rsidR="00984909" w:rsidRPr="00B5141E">
          <w:rPr>
            <w:webHidden/>
            <w:sz w:val="24"/>
          </w:rPr>
          <w:instrText xml:space="preserve"> PAGEREF _Toc32760581 \h </w:instrText>
        </w:r>
        <w:r w:rsidR="00984909" w:rsidRPr="00B5141E">
          <w:rPr>
            <w:webHidden/>
            <w:sz w:val="24"/>
          </w:rPr>
        </w:r>
        <w:r w:rsidR="00984909" w:rsidRPr="00B5141E">
          <w:rPr>
            <w:webHidden/>
            <w:sz w:val="24"/>
          </w:rPr>
          <w:fldChar w:fldCharType="separate"/>
        </w:r>
        <w:r w:rsidR="00984909" w:rsidRPr="00B5141E">
          <w:rPr>
            <w:webHidden/>
            <w:sz w:val="24"/>
          </w:rPr>
          <w:t>5</w:t>
        </w:r>
        <w:r w:rsidR="00984909" w:rsidRPr="00B5141E">
          <w:rPr>
            <w:webHidden/>
            <w:sz w:val="24"/>
          </w:rPr>
          <w:fldChar w:fldCharType="end"/>
        </w:r>
      </w:hyperlink>
    </w:p>
    <w:p w:rsidR="00984909" w:rsidRPr="00B5141E" w:rsidRDefault="00906B3A" w:rsidP="00B5141E">
      <w:pPr>
        <w:pStyle w:val="12"/>
        <w:tabs>
          <w:tab w:val="clear" w:pos="9345"/>
          <w:tab w:val="right" w:leader="dot" w:pos="9639"/>
        </w:tabs>
        <w:jc w:val="both"/>
        <w:rPr>
          <w:rFonts w:eastAsia="SimSun"/>
          <w:sz w:val="24"/>
        </w:rPr>
      </w:pPr>
      <w:hyperlink w:anchor="_Toc32760582" w:history="1">
        <w:r w:rsidR="00984909" w:rsidRPr="00B5141E">
          <w:rPr>
            <w:rStyle w:val="a6"/>
            <w:sz w:val="24"/>
          </w:rPr>
          <w:t>3. Система оценивания выполнения заданий с развернутым ответом в КИМ ЕГЭ 2020 г. (с примерами заданий)</w:t>
        </w:r>
        <w:r w:rsidR="00984909" w:rsidRPr="00B5141E">
          <w:rPr>
            <w:webHidden/>
            <w:sz w:val="24"/>
          </w:rPr>
          <w:tab/>
        </w:r>
        <w:r w:rsidR="00984909" w:rsidRPr="00B5141E">
          <w:rPr>
            <w:webHidden/>
            <w:sz w:val="24"/>
          </w:rPr>
          <w:fldChar w:fldCharType="begin"/>
        </w:r>
        <w:r w:rsidR="00984909" w:rsidRPr="00B5141E">
          <w:rPr>
            <w:webHidden/>
            <w:sz w:val="24"/>
          </w:rPr>
          <w:instrText xml:space="preserve"> PAGEREF _Toc32760582 \h </w:instrText>
        </w:r>
        <w:r w:rsidR="00984909" w:rsidRPr="00B5141E">
          <w:rPr>
            <w:webHidden/>
            <w:sz w:val="24"/>
          </w:rPr>
        </w:r>
        <w:r w:rsidR="00984909" w:rsidRPr="00B5141E">
          <w:rPr>
            <w:webHidden/>
            <w:sz w:val="24"/>
          </w:rPr>
          <w:fldChar w:fldCharType="separate"/>
        </w:r>
        <w:r w:rsidR="00984909" w:rsidRPr="00B5141E">
          <w:rPr>
            <w:webHidden/>
            <w:sz w:val="24"/>
          </w:rPr>
          <w:t>7</w:t>
        </w:r>
        <w:r w:rsidR="00984909" w:rsidRPr="00B5141E">
          <w:rPr>
            <w:webHidden/>
            <w:sz w:val="24"/>
          </w:rPr>
          <w:fldChar w:fldCharType="end"/>
        </w:r>
      </w:hyperlink>
    </w:p>
    <w:p w:rsidR="00984909" w:rsidRPr="00B5141E" w:rsidRDefault="00906B3A" w:rsidP="00B5141E">
      <w:pPr>
        <w:pStyle w:val="31"/>
        <w:tabs>
          <w:tab w:val="right" w:leader="dot" w:pos="9639"/>
        </w:tabs>
        <w:jc w:val="both"/>
        <w:rPr>
          <w:rFonts w:ascii="Times New Roman" w:eastAsia="SimSun" w:hAnsi="Times New Roman"/>
          <w:noProof/>
          <w:sz w:val="24"/>
          <w:szCs w:val="28"/>
          <w:lang w:eastAsia="ru-RU"/>
        </w:rPr>
      </w:pPr>
      <w:hyperlink w:anchor="_Toc32760583" w:history="1">
        <w:r w:rsidR="00984909" w:rsidRPr="00B5141E">
          <w:rPr>
            <w:rStyle w:val="a6"/>
            <w:rFonts w:ascii="Times New Roman" w:hAnsi="Times New Roman"/>
            <w:noProof/>
            <w:sz w:val="24"/>
            <w:szCs w:val="28"/>
            <w:lang w:eastAsia="ru-RU"/>
          </w:rPr>
          <w:t>Задания 20–22</w:t>
        </w:r>
        <w:r w:rsidR="00984909" w:rsidRPr="00B5141E">
          <w:rPr>
            <w:rFonts w:ascii="Times New Roman" w:hAnsi="Times New Roman"/>
            <w:noProof/>
            <w:webHidden/>
            <w:sz w:val="24"/>
            <w:szCs w:val="28"/>
          </w:rPr>
          <w:tab/>
        </w:r>
        <w:r w:rsidR="00984909" w:rsidRPr="00B5141E">
          <w:rPr>
            <w:rFonts w:ascii="Times New Roman" w:hAnsi="Times New Roman"/>
            <w:noProof/>
            <w:webHidden/>
            <w:sz w:val="24"/>
            <w:szCs w:val="28"/>
          </w:rPr>
          <w:fldChar w:fldCharType="begin"/>
        </w:r>
        <w:r w:rsidR="00984909" w:rsidRPr="00B5141E">
          <w:rPr>
            <w:rFonts w:ascii="Times New Roman" w:hAnsi="Times New Roman"/>
            <w:noProof/>
            <w:webHidden/>
            <w:sz w:val="24"/>
            <w:szCs w:val="28"/>
          </w:rPr>
          <w:instrText xml:space="preserve"> PAGEREF _Toc32760583 \h </w:instrText>
        </w:r>
        <w:r w:rsidR="00984909" w:rsidRPr="00B5141E">
          <w:rPr>
            <w:rFonts w:ascii="Times New Roman" w:hAnsi="Times New Roman"/>
            <w:noProof/>
            <w:webHidden/>
            <w:sz w:val="24"/>
            <w:szCs w:val="28"/>
          </w:rPr>
        </w:r>
        <w:r w:rsidR="00984909" w:rsidRPr="00B5141E">
          <w:rPr>
            <w:rFonts w:ascii="Times New Roman" w:hAnsi="Times New Roman"/>
            <w:noProof/>
            <w:webHidden/>
            <w:sz w:val="24"/>
            <w:szCs w:val="28"/>
          </w:rPr>
          <w:fldChar w:fldCharType="separate"/>
        </w:r>
        <w:r w:rsidR="00984909" w:rsidRPr="00B5141E">
          <w:rPr>
            <w:rFonts w:ascii="Times New Roman" w:hAnsi="Times New Roman"/>
            <w:noProof/>
            <w:webHidden/>
            <w:sz w:val="24"/>
            <w:szCs w:val="28"/>
          </w:rPr>
          <w:t>7</w:t>
        </w:r>
        <w:r w:rsidR="00984909" w:rsidRPr="00B5141E">
          <w:rPr>
            <w:rFonts w:ascii="Times New Roman" w:hAnsi="Times New Roman"/>
            <w:noProof/>
            <w:webHidden/>
            <w:sz w:val="24"/>
            <w:szCs w:val="28"/>
          </w:rPr>
          <w:fldChar w:fldCharType="end"/>
        </w:r>
      </w:hyperlink>
    </w:p>
    <w:p w:rsidR="00984909" w:rsidRPr="00B5141E" w:rsidRDefault="00906B3A" w:rsidP="00B5141E">
      <w:pPr>
        <w:pStyle w:val="31"/>
        <w:tabs>
          <w:tab w:val="right" w:leader="dot" w:pos="9639"/>
        </w:tabs>
        <w:jc w:val="both"/>
        <w:rPr>
          <w:rFonts w:ascii="Times New Roman" w:eastAsia="SimSun" w:hAnsi="Times New Roman"/>
          <w:noProof/>
          <w:sz w:val="24"/>
          <w:szCs w:val="28"/>
          <w:lang w:eastAsia="ru-RU"/>
        </w:rPr>
      </w:pPr>
      <w:hyperlink w:anchor="_Toc32760584" w:history="1">
        <w:r w:rsidR="00984909" w:rsidRPr="00B5141E">
          <w:rPr>
            <w:rStyle w:val="a6"/>
            <w:rFonts w:ascii="Times New Roman" w:hAnsi="Times New Roman"/>
            <w:noProof/>
            <w:sz w:val="24"/>
            <w:szCs w:val="28"/>
          </w:rPr>
          <w:t>Задание 23</w:t>
        </w:r>
        <w:r w:rsidR="00984909" w:rsidRPr="00B5141E">
          <w:rPr>
            <w:rFonts w:ascii="Times New Roman" w:hAnsi="Times New Roman"/>
            <w:noProof/>
            <w:webHidden/>
            <w:sz w:val="24"/>
            <w:szCs w:val="28"/>
          </w:rPr>
          <w:tab/>
        </w:r>
        <w:r w:rsidR="00984909" w:rsidRPr="00B5141E">
          <w:rPr>
            <w:rFonts w:ascii="Times New Roman" w:hAnsi="Times New Roman"/>
            <w:noProof/>
            <w:webHidden/>
            <w:sz w:val="24"/>
            <w:szCs w:val="28"/>
          </w:rPr>
          <w:fldChar w:fldCharType="begin"/>
        </w:r>
        <w:r w:rsidR="00984909" w:rsidRPr="00B5141E">
          <w:rPr>
            <w:rFonts w:ascii="Times New Roman" w:hAnsi="Times New Roman"/>
            <w:noProof/>
            <w:webHidden/>
            <w:sz w:val="24"/>
            <w:szCs w:val="28"/>
          </w:rPr>
          <w:instrText xml:space="preserve"> PAGEREF _Toc32760584 \h </w:instrText>
        </w:r>
        <w:r w:rsidR="00984909" w:rsidRPr="00B5141E">
          <w:rPr>
            <w:rFonts w:ascii="Times New Roman" w:hAnsi="Times New Roman"/>
            <w:noProof/>
            <w:webHidden/>
            <w:sz w:val="24"/>
            <w:szCs w:val="28"/>
          </w:rPr>
        </w:r>
        <w:r w:rsidR="00984909" w:rsidRPr="00B5141E">
          <w:rPr>
            <w:rFonts w:ascii="Times New Roman" w:hAnsi="Times New Roman"/>
            <w:noProof/>
            <w:webHidden/>
            <w:sz w:val="24"/>
            <w:szCs w:val="28"/>
          </w:rPr>
          <w:fldChar w:fldCharType="separate"/>
        </w:r>
        <w:r w:rsidR="00984909" w:rsidRPr="00B5141E">
          <w:rPr>
            <w:rFonts w:ascii="Times New Roman" w:hAnsi="Times New Roman"/>
            <w:noProof/>
            <w:webHidden/>
            <w:sz w:val="24"/>
            <w:szCs w:val="28"/>
          </w:rPr>
          <w:t>11</w:t>
        </w:r>
        <w:r w:rsidR="00984909" w:rsidRPr="00B5141E">
          <w:rPr>
            <w:rFonts w:ascii="Times New Roman" w:hAnsi="Times New Roman"/>
            <w:noProof/>
            <w:webHidden/>
            <w:sz w:val="24"/>
            <w:szCs w:val="28"/>
          </w:rPr>
          <w:fldChar w:fldCharType="end"/>
        </w:r>
      </w:hyperlink>
    </w:p>
    <w:p w:rsidR="00984909" w:rsidRPr="00B5141E" w:rsidRDefault="00906B3A" w:rsidP="00B5141E">
      <w:pPr>
        <w:pStyle w:val="31"/>
        <w:tabs>
          <w:tab w:val="right" w:leader="dot" w:pos="9639"/>
        </w:tabs>
        <w:jc w:val="both"/>
        <w:rPr>
          <w:rFonts w:ascii="Times New Roman" w:eastAsia="SimSun" w:hAnsi="Times New Roman"/>
          <w:noProof/>
          <w:sz w:val="24"/>
          <w:szCs w:val="28"/>
          <w:lang w:eastAsia="ru-RU"/>
        </w:rPr>
      </w:pPr>
      <w:hyperlink w:anchor="_Toc32760585" w:history="1">
        <w:r w:rsidR="00984909" w:rsidRPr="00B5141E">
          <w:rPr>
            <w:rStyle w:val="a6"/>
            <w:rFonts w:ascii="Times New Roman" w:hAnsi="Times New Roman"/>
            <w:noProof/>
            <w:sz w:val="24"/>
            <w:szCs w:val="28"/>
          </w:rPr>
          <w:t>Задание 24</w:t>
        </w:r>
        <w:r w:rsidR="00984909" w:rsidRPr="00B5141E">
          <w:rPr>
            <w:rFonts w:ascii="Times New Roman" w:hAnsi="Times New Roman"/>
            <w:noProof/>
            <w:webHidden/>
            <w:sz w:val="24"/>
            <w:szCs w:val="28"/>
          </w:rPr>
          <w:tab/>
        </w:r>
        <w:r w:rsidR="00984909" w:rsidRPr="00B5141E">
          <w:rPr>
            <w:rFonts w:ascii="Times New Roman" w:hAnsi="Times New Roman"/>
            <w:noProof/>
            <w:webHidden/>
            <w:sz w:val="24"/>
            <w:szCs w:val="28"/>
          </w:rPr>
          <w:fldChar w:fldCharType="begin"/>
        </w:r>
        <w:r w:rsidR="00984909" w:rsidRPr="00B5141E">
          <w:rPr>
            <w:rFonts w:ascii="Times New Roman" w:hAnsi="Times New Roman"/>
            <w:noProof/>
            <w:webHidden/>
            <w:sz w:val="24"/>
            <w:szCs w:val="28"/>
          </w:rPr>
          <w:instrText xml:space="preserve"> PAGEREF _Toc32760585 \h </w:instrText>
        </w:r>
        <w:r w:rsidR="00984909" w:rsidRPr="00B5141E">
          <w:rPr>
            <w:rFonts w:ascii="Times New Roman" w:hAnsi="Times New Roman"/>
            <w:noProof/>
            <w:webHidden/>
            <w:sz w:val="24"/>
            <w:szCs w:val="28"/>
          </w:rPr>
        </w:r>
        <w:r w:rsidR="00984909" w:rsidRPr="00B5141E">
          <w:rPr>
            <w:rFonts w:ascii="Times New Roman" w:hAnsi="Times New Roman"/>
            <w:noProof/>
            <w:webHidden/>
            <w:sz w:val="24"/>
            <w:szCs w:val="28"/>
          </w:rPr>
          <w:fldChar w:fldCharType="separate"/>
        </w:r>
        <w:r w:rsidR="00984909" w:rsidRPr="00B5141E">
          <w:rPr>
            <w:rFonts w:ascii="Times New Roman" w:hAnsi="Times New Roman"/>
            <w:noProof/>
            <w:webHidden/>
            <w:sz w:val="24"/>
            <w:szCs w:val="28"/>
          </w:rPr>
          <w:t>13</w:t>
        </w:r>
        <w:r w:rsidR="00984909" w:rsidRPr="00B5141E">
          <w:rPr>
            <w:rFonts w:ascii="Times New Roman" w:hAnsi="Times New Roman"/>
            <w:noProof/>
            <w:webHidden/>
            <w:sz w:val="24"/>
            <w:szCs w:val="28"/>
          </w:rPr>
          <w:fldChar w:fldCharType="end"/>
        </w:r>
      </w:hyperlink>
    </w:p>
    <w:p w:rsidR="00984909" w:rsidRPr="00B5141E" w:rsidRDefault="00906B3A" w:rsidP="00B5141E">
      <w:pPr>
        <w:pStyle w:val="31"/>
        <w:tabs>
          <w:tab w:val="right" w:leader="dot" w:pos="9639"/>
        </w:tabs>
        <w:jc w:val="both"/>
        <w:rPr>
          <w:rFonts w:ascii="Times New Roman" w:eastAsia="SimSun" w:hAnsi="Times New Roman"/>
          <w:noProof/>
          <w:sz w:val="24"/>
          <w:szCs w:val="28"/>
          <w:lang w:eastAsia="ru-RU"/>
        </w:rPr>
      </w:pPr>
      <w:hyperlink w:anchor="_Toc32760586" w:history="1">
        <w:r w:rsidR="00984909" w:rsidRPr="00B5141E">
          <w:rPr>
            <w:rStyle w:val="a6"/>
            <w:rFonts w:ascii="Times New Roman" w:hAnsi="Times New Roman"/>
            <w:noProof/>
            <w:sz w:val="24"/>
            <w:szCs w:val="28"/>
          </w:rPr>
          <w:t>Задание 25</w:t>
        </w:r>
        <w:r w:rsidR="00984909" w:rsidRPr="00B5141E">
          <w:rPr>
            <w:rFonts w:ascii="Times New Roman" w:hAnsi="Times New Roman"/>
            <w:noProof/>
            <w:webHidden/>
            <w:sz w:val="24"/>
            <w:szCs w:val="28"/>
          </w:rPr>
          <w:tab/>
        </w:r>
        <w:r w:rsidR="00984909" w:rsidRPr="00B5141E">
          <w:rPr>
            <w:rFonts w:ascii="Times New Roman" w:hAnsi="Times New Roman"/>
            <w:noProof/>
            <w:webHidden/>
            <w:sz w:val="24"/>
            <w:szCs w:val="28"/>
          </w:rPr>
          <w:fldChar w:fldCharType="begin"/>
        </w:r>
        <w:r w:rsidR="00984909" w:rsidRPr="00B5141E">
          <w:rPr>
            <w:rFonts w:ascii="Times New Roman" w:hAnsi="Times New Roman"/>
            <w:noProof/>
            <w:webHidden/>
            <w:sz w:val="24"/>
            <w:szCs w:val="28"/>
          </w:rPr>
          <w:instrText xml:space="preserve"> PAGEREF _Toc32760586 \h </w:instrText>
        </w:r>
        <w:r w:rsidR="00984909" w:rsidRPr="00B5141E">
          <w:rPr>
            <w:rFonts w:ascii="Times New Roman" w:hAnsi="Times New Roman"/>
            <w:noProof/>
            <w:webHidden/>
            <w:sz w:val="24"/>
            <w:szCs w:val="28"/>
          </w:rPr>
        </w:r>
        <w:r w:rsidR="00984909" w:rsidRPr="00B5141E">
          <w:rPr>
            <w:rFonts w:ascii="Times New Roman" w:hAnsi="Times New Roman"/>
            <w:noProof/>
            <w:webHidden/>
            <w:sz w:val="24"/>
            <w:szCs w:val="28"/>
          </w:rPr>
          <w:fldChar w:fldCharType="separate"/>
        </w:r>
        <w:r w:rsidR="00984909" w:rsidRPr="00B5141E">
          <w:rPr>
            <w:rFonts w:ascii="Times New Roman" w:hAnsi="Times New Roman"/>
            <w:noProof/>
            <w:webHidden/>
            <w:sz w:val="24"/>
            <w:szCs w:val="28"/>
          </w:rPr>
          <w:t>18</w:t>
        </w:r>
        <w:r w:rsidR="00984909" w:rsidRPr="00B5141E">
          <w:rPr>
            <w:rFonts w:ascii="Times New Roman" w:hAnsi="Times New Roman"/>
            <w:noProof/>
            <w:webHidden/>
            <w:sz w:val="24"/>
            <w:szCs w:val="28"/>
          </w:rPr>
          <w:fldChar w:fldCharType="end"/>
        </w:r>
      </w:hyperlink>
    </w:p>
    <w:p w:rsidR="00984909" w:rsidRPr="00B5141E" w:rsidRDefault="00906B3A" w:rsidP="00B5141E">
      <w:pPr>
        <w:pStyle w:val="12"/>
        <w:tabs>
          <w:tab w:val="clear" w:pos="9345"/>
          <w:tab w:val="right" w:leader="dot" w:pos="9639"/>
        </w:tabs>
        <w:jc w:val="both"/>
        <w:rPr>
          <w:rFonts w:eastAsia="SimSun"/>
          <w:sz w:val="24"/>
        </w:rPr>
      </w:pPr>
      <w:hyperlink w:anchor="_Toc32760587" w:history="1">
        <w:r w:rsidR="00984909" w:rsidRPr="00B5141E">
          <w:rPr>
            <w:rStyle w:val="a6"/>
            <w:sz w:val="24"/>
          </w:rPr>
          <w:t>4. Примеры выполнения заданий с комментариями для экспертов.</w:t>
        </w:r>
        <w:r w:rsidR="00984909" w:rsidRPr="00B5141E">
          <w:rPr>
            <w:webHidden/>
            <w:sz w:val="24"/>
          </w:rPr>
          <w:tab/>
        </w:r>
        <w:r w:rsidR="00984909" w:rsidRPr="00B5141E">
          <w:rPr>
            <w:webHidden/>
            <w:sz w:val="24"/>
          </w:rPr>
          <w:fldChar w:fldCharType="begin"/>
        </w:r>
        <w:r w:rsidR="00984909" w:rsidRPr="00B5141E">
          <w:rPr>
            <w:webHidden/>
            <w:sz w:val="24"/>
          </w:rPr>
          <w:instrText xml:space="preserve"> PAGEREF _Toc32760587 \h </w:instrText>
        </w:r>
        <w:r w:rsidR="00984909" w:rsidRPr="00B5141E">
          <w:rPr>
            <w:webHidden/>
            <w:sz w:val="24"/>
          </w:rPr>
        </w:r>
        <w:r w:rsidR="00984909" w:rsidRPr="00B5141E">
          <w:rPr>
            <w:webHidden/>
            <w:sz w:val="24"/>
          </w:rPr>
          <w:fldChar w:fldCharType="separate"/>
        </w:r>
        <w:r w:rsidR="00984909" w:rsidRPr="00B5141E">
          <w:rPr>
            <w:webHidden/>
            <w:sz w:val="24"/>
          </w:rPr>
          <w:t>27</w:t>
        </w:r>
        <w:r w:rsidR="00984909" w:rsidRPr="00B5141E">
          <w:rPr>
            <w:webHidden/>
            <w:sz w:val="24"/>
          </w:rPr>
          <w:fldChar w:fldCharType="end"/>
        </w:r>
      </w:hyperlink>
    </w:p>
    <w:p w:rsidR="00984909" w:rsidRPr="00B5141E" w:rsidRDefault="00906B3A" w:rsidP="00B5141E">
      <w:pPr>
        <w:pStyle w:val="31"/>
        <w:tabs>
          <w:tab w:val="right" w:leader="dot" w:pos="9639"/>
        </w:tabs>
        <w:jc w:val="both"/>
        <w:rPr>
          <w:rFonts w:ascii="Times New Roman" w:eastAsia="SimSun" w:hAnsi="Times New Roman"/>
          <w:noProof/>
          <w:sz w:val="24"/>
          <w:szCs w:val="28"/>
          <w:lang w:eastAsia="ru-RU"/>
        </w:rPr>
      </w:pPr>
      <w:hyperlink w:anchor="_Toc32760588" w:history="1">
        <w:r w:rsidR="00984909" w:rsidRPr="00B5141E">
          <w:rPr>
            <w:rStyle w:val="a6"/>
            <w:rFonts w:ascii="Times New Roman" w:hAnsi="Times New Roman"/>
            <w:noProof/>
            <w:sz w:val="24"/>
            <w:szCs w:val="28"/>
            <w:lang w:eastAsia="ru-RU"/>
          </w:rPr>
          <w:t>Задания 20–22</w:t>
        </w:r>
        <w:r w:rsidR="00984909" w:rsidRPr="00B5141E">
          <w:rPr>
            <w:rFonts w:ascii="Times New Roman" w:hAnsi="Times New Roman"/>
            <w:noProof/>
            <w:webHidden/>
            <w:sz w:val="24"/>
            <w:szCs w:val="28"/>
          </w:rPr>
          <w:tab/>
        </w:r>
        <w:r w:rsidR="00984909" w:rsidRPr="00B5141E">
          <w:rPr>
            <w:rFonts w:ascii="Times New Roman" w:hAnsi="Times New Roman"/>
            <w:noProof/>
            <w:webHidden/>
            <w:sz w:val="24"/>
            <w:szCs w:val="28"/>
          </w:rPr>
          <w:fldChar w:fldCharType="begin"/>
        </w:r>
        <w:r w:rsidR="00984909" w:rsidRPr="00B5141E">
          <w:rPr>
            <w:rFonts w:ascii="Times New Roman" w:hAnsi="Times New Roman"/>
            <w:noProof/>
            <w:webHidden/>
            <w:sz w:val="24"/>
            <w:szCs w:val="28"/>
          </w:rPr>
          <w:instrText xml:space="preserve"> PAGEREF _Toc32760588 \h </w:instrText>
        </w:r>
        <w:r w:rsidR="00984909" w:rsidRPr="00B5141E">
          <w:rPr>
            <w:rFonts w:ascii="Times New Roman" w:hAnsi="Times New Roman"/>
            <w:noProof/>
            <w:webHidden/>
            <w:sz w:val="24"/>
            <w:szCs w:val="28"/>
          </w:rPr>
        </w:r>
        <w:r w:rsidR="00984909" w:rsidRPr="00B5141E">
          <w:rPr>
            <w:rFonts w:ascii="Times New Roman" w:hAnsi="Times New Roman"/>
            <w:noProof/>
            <w:webHidden/>
            <w:sz w:val="24"/>
            <w:szCs w:val="28"/>
          </w:rPr>
          <w:fldChar w:fldCharType="separate"/>
        </w:r>
        <w:r w:rsidR="00984909" w:rsidRPr="00B5141E">
          <w:rPr>
            <w:rFonts w:ascii="Times New Roman" w:hAnsi="Times New Roman"/>
            <w:noProof/>
            <w:webHidden/>
            <w:sz w:val="24"/>
            <w:szCs w:val="28"/>
          </w:rPr>
          <w:t>27</w:t>
        </w:r>
        <w:r w:rsidR="00984909" w:rsidRPr="00B5141E">
          <w:rPr>
            <w:rFonts w:ascii="Times New Roman" w:hAnsi="Times New Roman"/>
            <w:noProof/>
            <w:webHidden/>
            <w:sz w:val="24"/>
            <w:szCs w:val="28"/>
          </w:rPr>
          <w:fldChar w:fldCharType="end"/>
        </w:r>
      </w:hyperlink>
    </w:p>
    <w:p w:rsidR="00984909" w:rsidRPr="00B5141E" w:rsidRDefault="00906B3A" w:rsidP="00B5141E">
      <w:pPr>
        <w:pStyle w:val="31"/>
        <w:tabs>
          <w:tab w:val="right" w:leader="dot" w:pos="9639"/>
        </w:tabs>
        <w:jc w:val="both"/>
        <w:rPr>
          <w:rFonts w:ascii="Times New Roman" w:eastAsia="SimSun" w:hAnsi="Times New Roman"/>
          <w:noProof/>
          <w:sz w:val="24"/>
          <w:szCs w:val="28"/>
          <w:lang w:eastAsia="ru-RU"/>
        </w:rPr>
      </w:pPr>
      <w:hyperlink w:anchor="_Toc32760589" w:history="1">
        <w:r w:rsidR="00984909" w:rsidRPr="00B5141E">
          <w:rPr>
            <w:rStyle w:val="a6"/>
            <w:rFonts w:ascii="Times New Roman" w:hAnsi="Times New Roman"/>
            <w:noProof/>
            <w:sz w:val="24"/>
            <w:szCs w:val="28"/>
          </w:rPr>
          <w:t>Задание 23</w:t>
        </w:r>
        <w:r w:rsidR="00984909" w:rsidRPr="00B5141E">
          <w:rPr>
            <w:rFonts w:ascii="Times New Roman" w:hAnsi="Times New Roman"/>
            <w:noProof/>
            <w:webHidden/>
            <w:sz w:val="24"/>
            <w:szCs w:val="28"/>
          </w:rPr>
          <w:tab/>
        </w:r>
        <w:r w:rsidR="00984909" w:rsidRPr="00B5141E">
          <w:rPr>
            <w:rFonts w:ascii="Times New Roman" w:hAnsi="Times New Roman"/>
            <w:noProof/>
            <w:webHidden/>
            <w:sz w:val="24"/>
            <w:szCs w:val="28"/>
          </w:rPr>
          <w:fldChar w:fldCharType="begin"/>
        </w:r>
        <w:r w:rsidR="00984909" w:rsidRPr="00B5141E">
          <w:rPr>
            <w:rFonts w:ascii="Times New Roman" w:hAnsi="Times New Roman"/>
            <w:noProof/>
            <w:webHidden/>
            <w:sz w:val="24"/>
            <w:szCs w:val="28"/>
          </w:rPr>
          <w:instrText xml:space="preserve"> PAGEREF _Toc32760589 \h </w:instrText>
        </w:r>
        <w:r w:rsidR="00984909" w:rsidRPr="00B5141E">
          <w:rPr>
            <w:rFonts w:ascii="Times New Roman" w:hAnsi="Times New Roman"/>
            <w:noProof/>
            <w:webHidden/>
            <w:sz w:val="24"/>
            <w:szCs w:val="28"/>
          </w:rPr>
        </w:r>
        <w:r w:rsidR="00984909" w:rsidRPr="00B5141E">
          <w:rPr>
            <w:rFonts w:ascii="Times New Roman" w:hAnsi="Times New Roman"/>
            <w:noProof/>
            <w:webHidden/>
            <w:sz w:val="24"/>
            <w:szCs w:val="28"/>
          </w:rPr>
          <w:fldChar w:fldCharType="separate"/>
        </w:r>
        <w:r w:rsidR="00984909" w:rsidRPr="00B5141E">
          <w:rPr>
            <w:rFonts w:ascii="Times New Roman" w:hAnsi="Times New Roman"/>
            <w:noProof/>
            <w:webHidden/>
            <w:sz w:val="24"/>
            <w:szCs w:val="28"/>
          </w:rPr>
          <w:t>39</w:t>
        </w:r>
        <w:r w:rsidR="00984909" w:rsidRPr="00B5141E">
          <w:rPr>
            <w:rFonts w:ascii="Times New Roman" w:hAnsi="Times New Roman"/>
            <w:noProof/>
            <w:webHidden/>
            <w:sz w:val="24"/>
            <w:szCs w:val="28"/>
          </w:rPr>
          <w:fldChar w:fldCharType="end"/>
        </w:r>
      </w:hyperlink>
    </w:p>
    <w:p w:rsidR="00984909" w:rsidRPr="00B5141E" w:rsidRDefault="00906B3A" w:rsidP="00B5141E">
      <w:pPr>
        <w:pStyle w:val="31"/>
        <w:tabs>
          <w:tab w:val="right" w:leader="dot" w:pos="9639"/>
        </w:tabs>
        <w:jc w:val="both"/>
        <w:rPr>
          <w:rFonts w:ascii="Times New Roman" w:eastAsia="SimSun" w:hAnsi="Times New Roman"/>
          <w:noProof/>
          <w:sz w:val="24"/>
          <w:szCs w:val="28"/>
          <w:lang w:eastAsia="ru-RU"/>
        </w:rPr>
      </w:pPr>
      <w:hyperlink w:anchor="_Toc32760590" w:history="1">
        <w:r w:rsidR="00984909" w:rsidRPr="00B5141E">
          <w:rPr>
            <w:rStyle w:val="a6"/>
            <w:rFonts w:ascii="Times New Roman" w:hAnsi="Times New Roman"/>
            <w:noProof/>
            <w:sz w:val="24"/>
            <w:szCs w:val="28"/>
          </w:rPr>
          <w:t>Задание 24</w:t>
        </w:r>
        <w:r w:rsidR="00984909" w:rsidRPr="00B5141E">
          <w:rPr>
            <w:rFonts w:ascii="Times New Roman" w:hAnsi="Times New Roman"/>
            <w:noProof/>
            <w:webHidden/>
            <w:sz w:val="24"/>
            <w:szCs w:val="28"/>
          </w:rPr>
          <w:tab/>
        </w:r>
        <w:r w:rsidR="00984909" w:rsidRPr="00B5141E">
          <w:rPr>
            <w:rFonts w:ascii="Times New Roman" w:hAnsi="Times New Roman"/>
            <w:noProof/>
            <w:webHidden/>
            <w:sz w:val="24"/>
            <w:szCs w:val="28"/>
          </w:rPr>
          <w:fldChar w:fldCharType="begin"/>
        </w:r>
        <w:r w:rsidR="00984909" w:rsidRPr="00B5141E">
          <w:rPr>
            <w:rFonts w:ascii="Times New Roman" w:hAnsi="Times New Roman"/>
            <w:noProof/>
            <w:webHidden/>
            <w:sz w:val="24"/>
            <w:szCs w:val="28"/>
          </w:rPr>
          <w:instrText xml:space="preserve"> PAGEREF _Toc32760590 \h </w:instrText>
        </w:r>
        <w:r w:rsidR="00984909" w:rsidRPr="00B5141E">
          <w:rPr>
            <w:rFonts w:ascii="Times New Roman" w:hAnsi="Times New Roman"/>
            <w:noProof/>
            <w:webHidden/>
            <w:sz w:val="24"/>
            <w:szCs w:val="28"/>
          </w:rPr>
        </w:r>
        <w:r w:rsidR="00984909" w:rsidRPr="00B5141E">
          <w:rPr>
            <w:rFonts w:ascii="Times New Roman" w:hAnsi="Times New Roman"/>
            <w:noProof/>
            <w:webHidden/>
            <w:sz w:val="24"/>
            <w:szCs w:val="28"/>
          </w:rPr>
          <w:fldChar w:fldCharType="separate"/>
        </w:r>
        <w:r w:rsidR="00984909" w:rsidRPr="00B5141E">
          <w:rPr>
            <w:rFonts w:ascii="Times New Roman" w:hAnsi="Times New Roman"/>
            <w:noProof/>
            <w:webHidden/>
            <w:sz w:val="24"/>
            <w:szCs w:val="28"/>
          </w:rPr>
          <w:t>44</w:t>
        </w:r>
        <w:r w:rsidR="00984909" w:rsidRPr="00B5141E">
          <w:rPr>
            <w:rFonts w:ascii="Times New Roman" w:hAnsi="Times New Roman"/>
            <w:noProof/>
            <w:webHidden/>
            <w:sz w:val="24"/>
            <w:szCs w:val="28"/>
          </w:rPr>
          <w:fldChar w:fldCharType="end"/>
        </w:r>
      </w:hyperlink>
    </w:p>
    <w:p w:rsidR="00984909" w:rsidRPr="00B5141E" w:rsidRDefault="00906B3A" w:rsidP="00B5141E">
      <w:pPr>
        <w:pStyle w:val="31"/>
        <w:tabs>
          <w:tab w:val="right" w:leader="dot" w:pos="9639"/>
        </w:tabs>
        <w:jc w:val="both"/>
        <w:rPr>
          <w:rFonts w:ascii="Times New Roman" w:eastAsia="SimSun" w:hAnsi="Times New Roman"/>
          <w:noProof/>
          <w:sz w:val="24"/>
          <w:szCs w:val="28"/>
          <w:lang w:eastAsia="ru-RU"/>
        </w:rPr>
      </w:pPr>
      <w:hyperlink w:anchor="_Toc32760591" w:history="1">
        <w:r w:rsidR="00984909" w:rsidRPr="00B5141E">
          <w:rPr>
            <w:rStyle w:val="a6"/>
            <w:rFonts w:ascii="Times New Roman" w:hAnsi="Times New Roman"/>
            <w:noProof/>
            <w:sz w:val="24"/>
            <w:szCs w:val="28"/>
          </w:rPr>
          <w:t>Задание 25</w:t>
        </w:r>
        <w:r w:rsidR="00984909" w:rsidRPr="00B5141E">
          <w:rPr>
            <w:rFonts w:ascii="Times New Roman" w:hAnsi="Times New Roman"/>
            <w:noProof/>
            <w:webHidden/>
            <w:sz w:val="24"/>
            <w:szCs w:val="28"/>
          </w:rPr>
          <w:tab/>
        </w:r>
        <w:r w:rsidR="00984909" w:rsidRPr="00B5141E">
          <w:rPr>
            <w:rFonts w:ascii="Times New Roman" w:hAnsi="Times New Roman"/>
            <w:noProof/>
            <w:webHidden/>
            <w:sz w:val="24"/>
            <w:szCs w:val="28"/>
          </w:rPr>
          <w:fldChar w:fldCharType="begin"/>
        </w:r>
        <w:r w:rsidR="00984909" w:rsidRPr="00B5141E">
          <w:rPr>
            <w:rFonts w:ascii="Times New Roman" w:hAnsi="Times New Roman"/>
            <w:noProof/>
            <w:webHidden/>
            <w:sz w:val="24"/>
            <w:szCs w:val="28"/>
          </w:rPr>
          <w:instrText xml:space="preserve"> PAGEREF _Toc32760591 \h </w:instrText>
        </w:r>
        <w:r w:rsidR="00984909" w:rsidRPr="00B5141E">
          <w:rPr>
            <w:rFonts w:ascii="Times New Roman" w:hAnsi="Times New Roman"/>
            <w:noProof/>
            <w:webHidden/>
            <w:sz w:val="24"/>
            <w:szCs w:val="28"/>
          </w:rPr>
        </w:r>
        <w:r w:rsidR="00984909" w:rsidRPr="00B5141E">
          <w:rPr>
            <w:rFonts w:ascii="Times New Roman" w:hAnsi="Times New Roman"/>
            <w:noProof/>
            <w:webHidden/>
            <w:sz w:val="24"/>
            <w:szCs w:val="28"/>
          </w:rPr>
          <w:fldChar w:fldCharType="separate"/>
        </w:r>
        <w:r w:rsidR="00984909" w:rsidRPr="00B5141E">
          <w:rPr>
            <w:rFonts w:ascii="Times New Roman" w:hAnsi="Times New Roman"/>
            <w:noProof/>
            <w:webHidden/>
            <w:sz w:val="24"/>
            <w:szCs w:val="28"/>
          </w:rPr>
          <w:t>57</w:t>
        </w:r>
        <w:r w:rsidR="00984909" w:rsidRPr="00B5141E">
          <w:rPr>
            <w:rFonts w:ascii="Times New Roman" w:hAnsi="Times New Roman"/>
            <w:noProof/>
            <w:webHidden/>
            <w:sz w:val="24"/>
            <w:szCs w:val="28"/>
          </w:rPr>
          <w:fldChar w:fldCharType="end"/>
        </w:r>
      </w:hyperlink>
    </w:p>
    <w:p w:rsidR="00984909" w:rsidRPr="00B5141E" w:rsidRDefault="00906B3A" w:rsidP="00B5141E">
      <w:pPr>
        <w:pStyle w:val="12"/>
        <w:tabs>
          <w:tab w:val="clear" w:pos="9345"/>
          <w:tab w:val="right" w:leader="dot" w:pos="9639"/>
        </w:tabs>
        <w:jc w:val="both"/>
        <w:rPr>
          <w:rFonts w:ascii="Calibri" w:eastAsia="SimSun" w:hAnsi="Calibri"/>
          <w:sz w:val="20"/>
          <w:szCs w:val="22"/>
        </w:rPr>
      </w:pPr>
      <w:hyperlink w:anchor="_Toc32760592" w:history="1">
        <w:r w:rsidR="00984909" w:rsidRPr="00B5141E">
          <w:rPr>
            <w:rStyle w:val="a6"/>
            <w:sz w:val="24"/>
          </w:rPr>
          <w:t>Приложение. Указания по оцениванию развернутых ответов участников ЕГЭ для эксперта, проверяющего ответы на задания с развернутым ответом 20–25  по ИСТОРИИ</w:t>
        </w:r>
        <w:r w:rsidR="00984909" w:rsidRPr="00B5141E">
          <w:rPr>
            <w:webHidden/>
            <w:sz w:val="24"/>
          </w:rPr>
          <w:tab/>
        </w:r>
        <w:r w:rsidR="00984909" w:rsidRPr="00B5141E">
          <w:rPr>
            <w:webHidden/>
            <w:sz w:val="24"/>
          </w:rPr>
          <w:fldChar w:fldCharType="begin"/>
        </w:r>
        <w:r w:rsidR="00984909" w:rsidRPr="00B5141E">
          <w:rPr>
            <w:webHidden/>
            <w:sz w:val="24"/>
          </w:rPr>
          <w:instrText xml:space="preserve"> PAGEREF _Toc32760592 \h </w:instrText>
        </w:r>
        <w:r w:rsidR="00984909" w:rsidRPr="00B5141E">
          <w:rPr>
            <w:webHidden/>
            <w:sz w:val="24"/>
          </w:rPr>
        </w:r>
        <w:r w:rsidR="00984909" w:rsidRPr="00B5141E">
          <w:rPr>
            <w:webHidden/>
            <w:sz w:val="24"/>
          </w:rPr>
          <w:fldChar w:fldCharType="separate"/>
        </w:r>
        <w:r w:rsidR="00984909" w:rsidRPr="00B5141E">
          <w:rPr>
            <w:webHidden/>
            <w:sz w:val="24"/>
          </w:rPr>
          <w:t>79</w:t>
        </w:r>
        <w:r w:rsidR="00984909" w:rsidRPr="00B5141E">
          <w:rPr>
            <w:webHidden/>
            <w:sz w:val="24"/>
          </w:rPr>
          <w:fldChar w:fldCharType="end"/>
        </w:r>
      </w:hyperlink>
    </w:p>
    <w:p w:rsidR="00984909" w:rsidRPr="00DF5051" w:rsidRDefault="00984909" w:rsidP="00B5141E">
      <w:pPr>
        <w:tabs>
          <w:tab w:val="right" w:leader="dot" w:pos="9639"/>
        </w:tabs>
        <w:jc w:val="both"/>
        <w:rPr>
          <w:rFonts w:ascii="Times New Roman" w:hAnsi="Times New Roman"/>
          <w:sz w:val="24"/>
        </w:rPr>
      </w:pPr>
      <w:r w:rsidRPr="00084E8E">
        <w:fldChar w:fldCharType="end"/>
      </w:r>
    </w:p>
    <w:p w:rsidR="00984909" w:rsidRPr="00DF5051" w:rsidRDefault="00984909" w:rsidP="006A07F0">
      <w:pPr>
        <w:rPr>
          <w:rFonts w:ascii="Times New Roman" w:hAnsi="Times New Roman"/>
        </w:rPr>
      </w:pPr>
    </w:p>
    <w:p w:rsidR="00984909" w:rsidRPr="00DF5051" w:rsidRDefault="00984909" w:rsidP="006A07F0">
      <w:pPr>
        <w:rPr>
          <w:rFonts w:ascii="Times New Roman" w:hAnsi="Times New Roman"/>
          <w:sz w:val="32"/>
          <w:szCs w:val="32"/>
        </w:rPr>
      </w:pPr>
    </w:p>
    <w:p w:rsidR="00984909" w:rsidRPr="00DF5051" w:rsidRDefault="00984909" w:rsidP="006A07F0">
      <w:pPr>
        <w:rPr>
          <w:rFonts w:ascii="Times New Roman" w:hAnsi="Times New Roman"/>
          <w:b/>
          <w:bCs/>
          <w:sz w:val="32"/>
          <w:szCs w:val="32"/>
        </w:rPr>
      </w:pPr>
      <w:r w:rsidRPr="00DF5051">
        <w:rPr>
          <w:rFonts w:ascii="Times New Roman" w:hAnsi="Times New Roman"/>
          <w:sz w:val="32"/>
          <w:szCs w:val="32"/>
        </w:rPr>
        <w:br w:type="page"/>
      </w:r>
    </w:p>
    <w:p w:rsidR="00984909" w:rsidRPr="00DF5051" w:rsidRDefault="00984909" w:rsidP="00DF5051">
      <w:pPr>
        <w:pStyle w:val="1"/>
        <w:keepLines w:val="0"/>
        <w:spacing w:before="0"/>
        <w:jc w:val="center"/>
        <w:rPr>
          <w:rFonts w:ascii="Times New Roman" w:hAnsi="Times New Roman"/>
          <w:color w:val="auto"/>
          <w:szCs w:val="20"/>
          <w:lang w:eastAsia="ru-RU"/>
        </w:rPr>
      </w:pPr>
      <w:bookmarkStart w:id="3" w:name="_Toc377491274"/>
      <w:bookmarkStart w:id="4" w:name="_Toc476236119"/>
      <w:bookmarkStart w:id="5" w:name="_Toc32760580"/>
      <w:r w:rsidRPr="00DF5051">
        <w:rPr>
          <w:rFonts w:ascii="Times New Roman" w:hAnsi="Times New Roman"/>
          <w:color w:val="auto"/>
          <w:szCs w:val="20"/>
          <w:lang w:eastAsia="ru-RU"/>
        </w:rPr>
        <w:t>1. Задания с развернутым ответом в структуре контрольных измерительных материалов для единого государственного экзамена по истории</w:t>
      </w:r>
      <w:bookmarkEnd w:id="3"/>
      <w:bookmarkEnd w:id="4"/>
      <w:bookmarkEnd w:id="5"/>
    </w:p>
    <w:p w:rsidR="00984909" w:rsidRPr="00DF5051" w:rsidRDefault="00984909" w:rsidP="006A07F0">
      <w:pPr>
        <w:ind w:firstLine="709"/>
        <w:jc w:val="both"/>
        <w:rPr>
          <w:rFonts w:ascii="Times New Roman" w:hAnsi="Times New Roman"/>
          <w:sz w:val="24"/>
          <w:szCs w:val="24"/>
        </w:rPr>
      </w:pP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Контрольные измерительные материалы, используемые при проведении единого государственного экзамена (ЕГЭ), позволяют установить уровень освоения выпускниками знаний и умений по курсу истории в соответствии с требованиями Федерального компонента государственных стандартов среднего общего образования.</w:t>
      </w:r>
    </w:p>
    <w:p w:rsidR="00984909" w:rsidRPr="00DF5051" w:rsidRDefault="00984909" w:rsidP="0034361D">
      <w:pPr>
        <w:pStyle w:val="Default"/>
        <w:ind w:firstLine="700"/>
        <w:jc w:val="both"/>
        <w:rPr>
          <w:color w:val="auto"/>
        </w:rPr>
      </w:pPr>
      <w:r w:rsidRPr="00DF5051">
        <w:rPr>
          <w:color w:val="auto"/>
        </w:rPr>
        <w:t>Содержание экзаменационной работы определяется на основе Федерального компонента государственного стандарта среднего (полного) общего образования, базовый и профильный уровни (приказ Минобразования России от 05.03.2004 № 1089) и Историко-культурного стандарта, являющегося частью Концепции нового учебно-методического комплекса по Отечественной истории.</w:t>
      </w:r>
    </w:p>
    <w:p w:rsidR="00984909" w:rsidRPr="00DF5051" w:rsidRDefault="00984909" w:rsidP="0034361D">
      <w:pPr>
        <w:pStyle w:val="Default"/>
        <w:ind w:firstLine="709"/>
        <w:jc w:val="both"/>
        <w:rPr>
          <w:color w:val="auto"/>
        </w:rPr>
      </w:pPr>
      <w:r w:rsidRPr="00DF5051">
        <w:rPr>
          <w:color w:val="auto"/>
        </w:rPr>
        <w:t xml:space="preserve">Часть 2 содержит 6 заданий с развёрнутым ответом, выявляющих и оценивающих освоение выпускниками различных комплексных умений. </w:t>
      </w:r>
    </w:p>
    <w:p w:rsidR="00984909" w:rsidRPr="00DF5051" w:rsidRDefault="00984909" w:rsidP="0034361D">
      <w:pPr>
        <w:pStyle w:val="Default"/>
        <w:ind w:firstLine="709"/>
        <w:jc w:val="both"/>
        <w:rPr>
          <w:color w:val="auto"/>
        </w:rPr>
      </w:pPr>
      <w:r w:rsidRPr="00DF5051">
        <w:rPr>
          <w:color w:val="auto"/>
        </w:rPr>
        <w:t>20–22 – комплекс заданий, связанных с анализом исторического источника (проведение атрибуции источника; извлечение информации; привлечение исторических знаний для анализа проблематики источника, позиции автора).</w:t>
      </w:r>
    </w:p>
    <w:p w:rsidR="00984909" w:rsidRPr="00DF5051" w:rsidRDefault="00984909" w:rsidP="0034361D">
      <w:pPr>
        <w:pStyle w:val="Default"/>
        <w:ind w:firstLine="700"/>
        <w:jc w:val="both"/>
      </w:pPr>
      <w:r w:rsidRPr="00DF5051">
        <w:rPr>
          <w:color w:val="auto"/>
        </w:rPr>
        <w:t>23–25 – задания, связанные с применением приёмов причинно-следственного, структурно-функционального, временнόго и пространственного анализа для изучения исторических процессов и явлений. Задание 23 связано с анализом какой-либо исторической проблемы, ситуации. Задание 24 – анализ исторических версий и оценок, аргументация различных точек зрения с привлечением знаний курса. Задание 25 предполагает написание исторического сочинения. Задание 25 альтернативное: выпускник имеет возможность выбрать один из трёх периодов истории России</w:t>
      </w:r>
      <w:r w:rsidRPr="00DF5051">
        <w:t xml:space="preserve"> и продемонстрировать свои знания и умения на наиболее знакомом ему историческом материале. Задание 25 оценивается по системе критериев.</w:t>
      </w:r>
    </w:p>
    <w:p w:rsidR="00984909" w:rsidRPr="00DF5051" w:rsidRDefault="00984909" w:rsidP="006A07F0">
      <w:pPr>
        <w:ind w:firstLine="709"/>
        <w:jc w:val="both"/>
        <w:rPr>
          <w:rFonts w:ascii="Times New Roman" w:hAnsi="Times New Roman"/>
          <w:i/>
          <w:iCs/>
          <w:sz w:val="24"/>
          <w:szCs w:val="24"/>
        </w:rPr>
      </w:pPr>
      <w:r w:rsidRPr="00DF5051">
        <w:rPr>
          <w:rFonts w:ascii="Times New Roman" w:hAnsi="Times New Roman"/>
          <w:sz w:val="24"/>
          <w:szCs w:val="24"/>
        </w:rPr>
        <w:t xml:space="preserve">Ответы на задания части 2 оцениваются экспертами. Полное правильное </w:t>
      </w:r>
      <w:r w:rsidRPr="00DF5051">
        <w:rPr>
          <w:rFonts w:ascii="Times New Roman" w:hAnsi="Times New Roman"/>
          <w:spacing w:val="-4"/>
          <w:sz w:val="24"/>
          <w:szCs w:val="24"/>
        </w:rPr>
        <w:t>выполнение заданий 20, 21, 22 оценивается 2 баллами; задания 23 – 3 баллами, задания 24 –</w:t>
      </w:r>
      <w:r w:rsidRPr="00DF5051">
        <w:rPr>
          <w:rFonts w:ascii="Times New Roman" w:hAnsi="Times New Roman"/>
          <w:sz w:val="24"/>
          <w:szCs w:val="24"/>
        </w:rPr>
        <w:t xml:space="preserve"> </w:t>
      </w:r>
      <w:r w:rsidRPr="00DF5051">
        <w:rPr>
          <w:rFonts w:ascii="Times New Roman" w:hAnsi="Times New Roman"/>
          <w:sz w:val="24"/>
          <w:szCs w:val="24"/>
        </w:rPr>
        <w:br/>
        <w:t>4 баллами; задания 25 – 1</w:t>
      </w:r>
      <w:r>
        <w:rPr>
          <w:rFonts w:ascii="Times New Roman" w:hAnsi="Times New Roman"/>
          <w:sz w:val="24"/>
          <w:szCs w:val="24"/>
        </w:rPr>
        <w:t>2</w:t>
      </w:r>
      <w:r w:rsidRPr="00DF5051">
        <w:rPr>
          <w:rFonts w:ascii="Times New Roman" w:hAnsi="Times New Roman"/>
          <w:sz w:val="24"/>
          <w:szCs w:val="24"/>
        </w:rPr>
        <w:t xml:space="preserve"> баллами. </w:t>
      </w:r>
    </w:p>
    <w:p w:rsidR="00984909" w:rsidRPr="00DF5051" w:rsidRDefault="00984909" w:rsidP="006A07F0">
      <w:pPr>
        <w:rPr>
          <w:rFonts w:ascii="Times New Roman" w:hAnsi="Times New Roman"/>
          <w:iCs/>
          <w:sz w:val="24"/>
          <w:szCs w:val="24"/>
        </w:rPr>
      </w:pPr>
    </w:p>
    <w:p w:rsidR="00984909" w:rsidRPr="00DF5051" w:rsidRDefault="00984909" w:rsidP="006A07F0">
      <w:pPr>
        <w:ind w:firstLine="709"/>
        <w:jc w:val="both"/>
        <w:rPr>
          <w:rFonts w:ascii="Times New Roman" w:hAnsi="Times New Roman"/>
          <w:iCs/>
          <w:sz w:val="24"/>
          <w:szCs w:val="24"/>
        </w:rPr>
      </w:pPr>
      <w:r w:rsidRPr="00DF5051">
        <w:rPr>
          <w:rFonts w:ascii="Times New Roman" w:hAnsi="Times New Roman"/>
          <w:iCs/>
          <w:sz w:val="24"/>
          <w:szCs w:val="24"/>
        </w:rPr>
        <w:t>В данной таблице представлена информация об удельном весе (в максимально возможных баллах) каждой из трёх частей работы.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3"/>
        <w:gridCol w:w="1163"/>
        <w:gridCol w:w="1561"/>
        <w:gridCol w:w="3683"/>
        <w:gridCol w:w="2233"/>
      </w:tblGrid>
      <w:tr w:rsidR="00984909" w:rsidRPr="00DF5051" w:rsidTr="00770406">
        <w:trPr>
          <w:trHeight w:val="1560"/>
        </w:trPr>
        <w:tc>
          <w:tcPr>
            <w:tcW w:w="616" w:type="pct"/>
            <w:vAlign w:val="center"/>
          </w:tcPr>
          <w:p w:rsidR="00984909" w:rsidRPr="00DF5051" w:rsidRDefault="00984909" w:rsidP="000A7726">
            <w:pPr>
              <w:jc w:val="center"/>
              <w:rPr>
                <w:rFonts w:ascii="Times New Roman" w:hAnsi="Times New Roman"/>
                <w:sz w:val="24"/>
                <w:szCs w:val="24"/>
                <w:lang w:eastAsia="ru-RU"/>
              </w:rPr>
            </w:pPr>
            <w:r w:rsidRPr="00DF5051">
              <w:rPr>
                <w:rFonts w:ascii="Times New Roman" w:hAnsi="Times New Roman"/>
                <w:sz w:val="24"/>
                <w:szCs w:val="24"/>
                <w:lang w:eastAsia="ru-RU"/>
              </w:rPr>
              <w:t>Части работы</w:t>
            </w:r>
          </w:p>
        </w:tc>
        <w:tc>
          <w:tcPr>
            <w:tcW w:w="590" w:type="pct"/>
            <w:vAlign w:val="center"/>
          </w:tcPr>
          <w:p w:rsidR="00984909" w:rsidRPr="00DF5051" w:rsidRDefault="00984909" w:rsidP="000A7726">
            <w:pPr>
              <w:jc w:val="center"/>
              <w:rPr>
                <w:rFonts w:ascii="Times New Roman" w:hAnsi="Times New Roman"/>
                <w:sz w:val="24"/>
                <w:szCs w:val="24"/>
                <w:lang w:eastAsia="ru-RU"/>
              </w:rPr>
            </w:pPr>
            <w:r w:rsidRPr="00DF5051">
              <w:rPr>
                <w:rFonts w:ascii="Times New Roman" w:hAnsi="Times New Roman"/>
                <w:sz w:val="24"/>
                <w:szCs w:val="24"/>
                <w:lang w:eastAsia="ru-RU"/>
              </w:rPr>
              <w:t>Количество заданий</w:t>
            </w:r>
          </w:p>
        </w:tc>
        <w:tc>
          <w:tcPr>
            <w:tcW w:w="792" w:type="pct"/>
            <w:vAlign w:val="center"/>
          </w:tcPr>
          <w:p w:rsidR="00984909" w:rsidRPr="00DF5051" w:rsidRDefault="00984909" w:rsidP="000A7726">
            <w:pPr>
              <w:jc w:val="center"/>
              <w:rPr>
                <w:rFonts w:ascii="Times New Roman" w:hAnsi="Times New Roman"/>
                <w:sz w:val="24"/>
                <w:szCs w:val="24"/>
                <w:lang w:eastAsia="ru-RU"/>
              </w:rPr>
            </w:pPr>
            <w:r w:rsidRPr="00DF5051">
              <w:rPr>
                <w:rFonts w:ascii="Times New Roman" w:hAnsi="Times New Roman"/>
                <w:sz w:val="24"/>
                <w:szCs w:val="24"/>
                <w:lang w:eastAsia="ru-RU"/>
              </w:rPr>
              <w:t>Максимальный первичный балл</w:t>
            </w:r>
          </w:p>
        </w:tc>
        <w:tc>
          <w:tcPr>
            <w:tcW w:w="1869" w:type="pct"/>
            <w:vAlign w:val="center"/>
          </w:tcPr>
          <w:p w:rsidR="00984909" w:rsidRPr="00DF5051" w:rsidRDefault="00984909" w:rsidP="000A7726">
            <w:pPr>
              <w:jc w:val="center"/>
              <w:rPr>
                <w:rFonts w:ascii="Times New Roman" w:hAnsi="Times New Roman"/>
                <w:sz w:val="24"/>
                <w:szCs w:val="24"/>
                <w:lang w:eastAsia="ru-RU"/>
              </w:rPr>
            </w:pPr>
            <w:r w:rsidRPr="00DF5051">
              <w:rPr>
                <w:rFonts w:ascii="Times New Roman" w:hAnsi="Times New Roman"/>
                <w:sz w:val="24"/>
                <w:szCs w:val="24"/>
                <w:lang w:eastAsia="ru-RU"/>
              </w:rPr>
              <w:t>Процент максимального первичного балла за выполнение заданий данной части от максимального первичного балла за всю работу, равного 5</w:t>
            </w:r>
            <w:r>
              <w:rPr>
                <w:rFonts w:ascii="Times New Roman" w:hAnsi="Times New Roman"/>
                <w:sz w:val="24"/>
                <w:szCs w:val="24"/>
                <w:lang w:eastAsia="ru-RU"/>
              </w:rPr>
              <w:t>6</w:t>
            </w:r>
          </w:p>
        </w:tc>
        <w:tc>
          <w:tcPr>
            <w:tcW w:w="1133" w:type="pct"/>
            <w:vAlign w:val="center"/>
          </w:tcPr>
          <w:p w:rsidR="00984909" w:rsidRPr="00DF5051" w:rsidRDefault="00984909" w:rsidP="000A7726">
            <w:pPr>
              <w:jc w:val="center"/>
              <w:rPr>
                <w:rFonts w:ascii="Times New Roman" w:hAnsi="Times New Roman"/>
                <w:sz w:val="24"/>
                <w:szCs w:val="24"/>
                <w:lang w:eastAsia="ru-RU"/>
              </w:rPr>
            </w:pPr>
            <w:r w:rsidRPr="00DF5051">
              <w:rPr>
                <w:rFonts w:ascii="Times New Roman" w:hAnsi="Times New Roman"/>
                <w:sz w:val="24"/>
                <w:szCs w:val="24"/>
                <w:lang w:eastAsia="ru-RU"/>
              </w:rPr>
              <w:t>Тип заданий</w:t>
            </w:r>
          </w:p>
        </w:tc>
      </w:tr>
      <w:tr w:rsidR="00984909" w:rsidRPr="00DF5051" w:rsidTr="00770406">
        <w:trPr>
          <w:trHeight w:val="645"/>
        </w:trPr>
        <w:tc>
          <w:tcPr>
            <w:tcW w:w="616" w:type="pct"/>
          </w:tcPr>
          <w:p w:rsidR="00984909" w:rsidRPr="00DF5051" w:rsidRDefault="00984909" w:rsidP="000A7726">
            <w:pPr>
              <w:jc w:val="both"/>
              <w:rPr>
                <w:rFonts w:ascii="Times New Roman" w:hAnsi="Times New Roman"/>
                <w:sz w:val="24"/>
                <w:szCs w:val="24"/>
                <w:lang w:eastAsia="ru-RU"/>
              </w:rPr>
            </w:pPr>
            <w:r w:rsidRPr="00DF5051">
              <w:rPr>
                <w:rFonts w:ascii="Times New Roman" w:hAnsi="Times New Roman"/>
                <w:sz w:val="24"/>
                <w:szCs w:val="24"/>
                <w:lang w:eastAsia="ru-RU"/>
              </w:rPr>
              <w:t>Часть 1 </w:t>
            </w:r>
          </w:p>
        </w:tc>
        <w:tc>
          <w:tcPr>
            <w:tcW w:w="590" w:type="pct"/>
          </w:tcPr>
          <w:p w:rsidR="00984909" w:rsidRPr="00DF5051" w:rsidRDefault="00984909" w:rsidP="000A7726">
            <w:pPr>
              <w:jc w:val="center"/>
              <w:rPr>
                <w:rFonts w:ascii="Times New Roman" w:hAnsi="Times New Roman"/>
                <w:sz w:val="24"/>
                <w:szCs w:val="24"/>
                <w:lang w:eastAsia="ru-RU"/>
              </w:rPr>
            </w:pPr>
            <w:r w:rsidRPr="00DF5051">
              <w:rPr>
                <w:rFonts w:ascii="Times New Roman" w:hAnsi="Times New Roman"/>
                <w:sz w:val="24"/>
                <w:szCs w:val="24"/>
                <w:lang w:eastAsia="ru-RU"/>
              </w:rPr>
              <w:t>19</w:t>
            </w:r>
          </w:p>
        </w:tc>
        <w:tc>
          <w:tcPr>
            <w:tcW w:w="792" w:type="pct"/>
          </w:tcPr>
          <w:p w:rsidR="00984909" w:rsidRPr="00DF5051" w:rsidRDefault="00984909" w:rsidP="000A7726">
            <w:pPr>
              <w:jc w:val="center"/>
              <w:rPr>
                <w:rFonts w:ascii="Times New Roman" w:hAnsi="Times New Roman"/>
                <w:sz w:val="24"/>
                <w:szCs w:val="24"/>
                <w:lang w:eastAsia="ru-RU"/>
              </w:rPr>
            </w:pPr>
            <w:r w:rsidRPr="00DF5051">
              <w:rPr>
                <w:rFonts w:ascii="Times New Roman" w:hAnsi="Times New Roman"/>
                <w:sz w:val="24"/>
                <w:szCs w:val="24"/>
                <w:lang w:eastAsia="ru-RU"/>
              </w:rPr>
              <w:t>31</w:t>
            </w:r>
          </w:p>
        </w:tc>
        <w:tc>
          <w:tcPr>
            <w:tcW w:w="1869" w:type="pct"/>
          </w:tcPr>
          <w:p w:rsidR="00984909" w:rsidRPr="00DF5051" w:rsidRDefault="00984909" w:rsidP="000A7726">
            <w:pPr>
              <w:jc w:val="center"/>
              <w:rPr>
                <w:rFonts w:ascii="Times New Roman" w:hAnsi="Times New Roman"/>
                <w:sz w:val="24"/>
                <w:szCs w:val="24"/>
                <w:lang w:eastAsia="ru-RU"/>
              </w:rPr>
            </w:pPr>
            <w:r>
              <w:rPr>
                <w:rFonts w:ascii="Times New Roman" w:hAnsi="Times New Roman"/>
                <w:sz w:val="24"/>
                <w:szCs w:val="24"/>
                <w:lang w:eastAsia="ru-RU"/>
              </w:rPr>
              <w:t>55</w:t>
            </w:r>
            <w:r w:rsidRPr="00DF5051">
              <w:rPr>
                <w:rFonts w:ascii="Times New Roman" w:hAnsi="Times New Roman"/>
                <w:sz w:val="24"/>
                <w:szCs w:val="24"/>
                <w:lang w:eastAsia="ru-RU"/>
              </w:rPr>
              <w:t>,4</w:t>
            </w:r>
          </w:p>
        </w:tc>
        <w:tc>
          <w:tcPr>
            <w:tcW w:w="1133" w:type="pct"/>
          </w:tcPr>
          <w:p w:rsidR="00984909" w:rsidRPr="00DF5051" w:rsidRDefault="00984909" w:rsidP="000A7726">
            <w:pPr>
              <w:jc w:val="center"/>
              <w:rPr>
                <w:rFonts w:ascii="Times New Roman" w:hAnsi="Times New Roman"/>
                <w:sz w:val="24"/>
                <w:szCs w:val="24"/>
                <w:lang w:eastAsia="ru-RU"/>
              </w:rPr>
            </w:pPr>
            <w:r w:rsidRPr="00DF5051">
              <w:rPr>
                <w:rFonts w:ascii="Times New Roman" w:hAnsi="Times New Roman"/>
                <w:sz w:val="24"/>
                <w:szCs w:val="24"/>
                <w:lang w:eastAsia="ru-RU"/>
              </w:rPr>
              <w:t>С кратким ответом</w:t>
            </w:r>
          </w:p>
        </w:tc>
      </w:tr>
      <w:tr w:rsidR="00984909" w:rsidRPr="00DF5051" w:rsidTr="00770406">
        <w:trPr>
          <w:trHeight w:val="579"/>
        </w:trPr>
        <w:tc>
          <w:tcPr>
            <w:tcW w:w="616" w:type="pct"/>
          </w:tcPr>
          <w:p w:rsidR="00984909" w:rsidRPr="00DF5051" w:rsidRDefault="00984909" w:rsidP="000A7726">
            <w:pPr>
              <w:jc w:val="both"/>
              <w:rPr>
                <w:rFonts w:ascii="Times New Roman" w:hAnsi="Times New Roman"/>
                <w:sz w:val="24"/>
                <w:szCs w:val="24"/>
                <w:lang w:eastAsia="ru-RU"/>
              </w:rPr>
            </w:pPr>
            <w:r w:rsidRPr="00DF5051">
              <w:rPr>
                <w:rFonts w:ascii="Times New Roman" w:hAnsi="Times New Roman"/>
                <w:sz w:val="24"/>
                <w:szCs w:val="24"/>
                <w:lang w:eastAsia="ru-RU"/>
              </w:rPr>
              <w:t>Часть 2 </w:t>
            </w:r>
          </w:p>
        </w:tc>
        <w:tc>
          <w:tcPr>
            <w:tcW w:w="590" w:type="pct"/>
          </w:tcPr>
          <w:p w:rsidR="00984909" w:rsidRPr="00DF5051" w:rsidRDefault="00984909" w:rsidP="000A7726">
            <w:pPr>
              <w:jc w:val="center"/>
              <w:rPr>
                <w:rFonts w:ascii="Times New Roman" w:hAnsi="Times New Roman"/>
                <w:sz w:val="24"/>
                <w:szCs w:val="24"/>
                <w:lang w:eastAsia="ru-RU"/>
              </w:rPr>
            </w:pPr>
            <w:r w:rsidRPr="00DF5051">
              <w:rPr>
                <w:rFonts w:ascii="Times New Roman" w:hAnsi="Times New Roman"/>
                <w:sz w:val="24"/>
                <w:szCs w:val="24"/>
                <w:lang w:eastAsia="ru-RU"/>
              </w:rPr>
              <w:t>6</w:t>
            </w:r>
          </w:p>
        </w:tc>
        <w:tc>
          <w:tcPr>
            <w:tcW w:w="792" w:type="pct"/>
          </w:tcPr>
          <w:p w:rsidR="00984909" w:rsidRPr="00DF5051" w:rsidRDefault="00984909" w:rsidP="000A7726">
            <w:pPr>
              <w:jc w:val="center"/>
              <w:rPr>
                <w:rFonts w:ascii="Times New Roman" w:hAnsi="Times New Roman"/>
                <w:sz w:val="24"/>
                <w:szCs w:val="24"/>
                <w:lang w:eastAsia="ru-RU"/>
              </w:rPr>
            </w:pPr>
            <w:r w:rsidRPr="00DF5051">
              <w:rPr>
                <w:rFonts w:ascii="Times New Roman" w:hAnsi="Times New Roman"/>
                <w:sz w:val="24"/>
                <w:szCs w:val="24"/>
                <w:lang w:eastAsia="ru-RU"/>
              </w:rPr>
              <w:t>2</w:t>
            </w:r>
            <w:r>
              <w:rPr>
                <w:rFonts w:ascii="Times New Roman" w:hAnsi="Times New Roman"/>
                <w:sz w:val="24"/>
                <w:szCs w:val="24"/>
                <w:lang w:eastAsia="ru-RU"/>
              </w:rPr>
              <w:t>5</w:t>
            </w:r>
          </w:p>
        </w:tc>
        <w:tc>
          <w:tcPr>
            <w:tcW w:w="1869" w:type="pct"/>
          </w:tcPr>
          <w:p w:rsidR="00984909" w:rsidRPr="00DF5051" w:rsidRDefault="00984909" w:rsidP="000A7726">
            <w:pPr>
              <w:jc w:val="center"/>
              <w:rPr>
                <w:rFonts w:ascii="Times New Roman" w:hAnsi="Times New Roman"/>
                <w:sz w:val="24"/>
                <w:szCs w:val="24"/>
                <w:lang w:eastAsia="ru-RU"/>
              </w:rPr>
            </w:pPr>
            <w:r>
              <w:rPr>
                <w:rFonts w:ascii="Times New Roman" w:hAnsi="Times New Roman"/>
                <w:sz w:val="24"/>
                <w:szCs w:val="24"/>
                <w:lang w:eastAsia="ru-RU"/>
              </w:rPr>
              <w:t>44</w:t>
            </w:r>
            <w:r w:rsidRPr="00DF5051">
              <w:rPr>
                <w:rFonts w:ascii="Times New Roman" w:hAnsi="Times New Roman"/>
                <w:sz w:val="24"/>
                <w:szCs w:val="24"/>
                <w:lang w:eastAsia="ru-RU"/>
              </w:rPr>
              <w:t>,6</w:t>
            </w:r>
          </w:p>
        </w:tc>
        <w:tc>
          <w:tcPr>
            <w:tcW w:w="1133" w:type="pct"/>
          </w:tcPr>
          <w:p w:rsidR="00984909" w:rsidRPr="00DF5051" w:rsidRDefault="00984909" w:rsidP="000A7726">
            <w:pPr>
              <w:jc w:val="center"/>
              <w:rPr>
                <w:rFonts w:ascii="Times New Roman" w:hAnsi="Times New Roman"/>
                <w:sz w:val="24"/>
                <w:szCs w:val="24"/>
                <w:lang w:eastAsia="ru-RU"/>
              </w:rPr>
            </w:pPr>
            <w:r w:rsidRPr="00DF5051">
              <w:rPr>
                <w:rFonts w:ascii="Times New Roman" w:hAnsi="Times New Roman"/>
                <w:sz w:val="24"/>
                <w:szCs w:val="24"/>
                <w:lang w:eastAsia="ru-RU"/>
              </w:rPr>
              <w:t xml:space="preserve">С развёрнутым ответом </w:t>
            </w:r>
          </w:p>
        </w:tc>
      </w:tr>
      <w:tr w:rsidR="00984909" w:rsidRPr="00DF5051" w:rsidTr="00770406">
        <w:trPr>
          <w:trHeight w:val="405"/>
        </w:trPr>
        <w:tc>
          <w:tcPr>
            <w:tcW w:w="616" w:type="pct"/>
          </w:tcPr>
          <w:p w:rsidR="00984909" w:rsidRPr="00DF5051" w:rsidRDefault="00984909" w:rsidP="000A7726">
            <w:pPr>
              <w:widowControl w:val="0"/>
              <w:autoSpaceDE w:val="0"/>
              <w:autoSpaceDN w:val="0"/>
              <w:adjustRightInd w:val="0"/>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Итого </w:t>
            </w:r>
          </w:p>
        </w:tc>
        <w:tc>
          <w:tcPr>
            <w:tcW w:w="590" w:type="pct"/>
          </w:tcPr>
          <w:p w:rsidR="00984909" w:rsidRPr="00DF5051" w:rsidRDefault="00984909" w:rsidP="000A7726">
            <w:pPr>
              <w:widowControl w:val="0"/>
              <w:autoSpaceDE w:val="0"/>
              <w:autoSpaceDN w:val="0"/>
              <w:adjustRightInd w:val="0"/>
              <w:jc w:val="center"/>
              <w:rPr>
                <w:rFonts w:ascii="Times New Roman" w:hAnsi="Times New Roman"/>
                <w:color w:val="000000"/>
                <w:sz w:val="24"/>
                <w:szCs w:val="24"/>
                <w:lang w:eastAsia="ru-RU"/>
              </w:rPr>
            </w:pPr>
            <w:r w:rsidRPr="00DF5051">
              <w:rPr>
                <w:rFonts w:ascii="Times New Roman" w:hAnsi="Times New Roman"/>
                <w:color w:val="000000"/>
                <w:sz w:val="24"/>
                <w:szCs w:val="24"/>
                <w:lang w:eastAsia="ru-RU"/>
              </w:rPr>
              <w:t>25</w:t>
            </w:r>
          </w:p>
        </w:tc>
        <w:tc>
          <w:tcPr>
            <w:tcW w:w="792" w:type="pct"/>
          </w:tcPr>
          <w:p w:rsidR="00984909" w:rsidRPr="00DF5051" w:rsidRDefault="00984909" w:rsidP="000A7726">
            <w:pPr>
              <w:widowControl w:val="0"/>
              <w:autoSpaceDE w:val="0"/>
              <w:autoSpaceDN w:val="0"/>
              <w:adjustRightInd w:val="0"/>
              <w:jc w:val="center"/>
              <w:rPr>
                <w:rFonts w:ascii="Times New Roman" w:hAnsi="Times New Roman"/>
                <w:sz w:val="24"/>
                <w:szCs w:val="24"/>
                <w:lang w:eastAsia="ru-RU"/>
              </w:rPr>
            </w:pPr>
            <w:r w:rsidRPr="00DF5051">
              <w:rPr>
                <w:rFonts w:ascii="Times New Roman" w:hAnsi="Times New Roman"/>
                <w:sz w:val="24"/>
                <w:szCs w:val="24"/>
                <w:lang w:eastAsia="ru-RU"/>
              </w:rPr>
              <w:t>5</w:t>
            </w:r>
            <w:r>
              <w:rPr>
                <w:rFonts w:ascii="Times New Roman" w:hAnsi="Times New Roman"/>
                <w:sz w:val="24"/>
                <w:szCs w:val="24"/>
                <w:lang w:eastAsia="ru-RU"/>
              </w:rPr>
              <w:t>6</w:t>
            </w:r>
          </w:p>
        </w:tc>
        <w:tc>
          <w:tcPr>
            <w:tcW w:w="1869" w:type="pct"/>
          </w:tcPr>
          <w:p w:rsidR="00984909" w:rsidRPr="00DF5051" w:rsidRDefault="00984909" w:rsidP="000A7726">
            <w:pPr>
              <w:widowControl w:val="0"/>
              <w:autoSpaceDE w:val="0"/>
              <w:autoSpaceDN w:val="0"/>
              <w:adjustRightInd w:val="0"/>
              <w:jc w:val="center"/>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100 </w:t>
            </w:r>
          </w:p>
        </w:tc>
        <w:tc>
          <w:tcPr>
            <w:tcW w:w="1133" w:type="pct"/>
          </w:tcPr>
          <w:p w:rsidR="00984909" w:rsidRPr="00DF5051" w:rsidRDefault="00984909" w:rsidP="000A7726">
            <w:pPr>
              <w:widowControl w:val="0"/>
              <w:autoSpaceDE w:val="0"/>
              <w:autoSpaceDN w:val="0"/>
              <w:adjustRightInd w:val="0"/>
              <w:jc w:val="center"/>
              <w:rPr>
                <w:rFonts w:ascii="Times New Roman" w:hAnsi="Times New Roman"/>
                <w:color w:val="000000"/>
                <w:sz w:val="24"/>
                <w:szCs w:val="24"/>
                <w:lang w:eastAsia="ru-RU"/>
              </w:rPr>
            </w:pPr>
          </w:p>
        </w:tc>
      </w:tr>
    </w:tbl>
    <w:p w:rsidR="00984909" w:rsidRPr="00DF5051" w:rsidRDefault="00984909" w:rsidP="006A07F0">
      <w:pPr>
        <w:jc w:val="both"/>
        <w:rPr>
          <w:rFonts w:ascii="Times New Roman" w:hAnsi="Times New Roman"/>
          <w:iCs/>
          <w:sz w:val="24"/>
          <w:szCs w:val="24"/>
        </w:rPr>
      </w:pP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xml:space="preserve">На основе результатов выполнения всех заданий работы определяются первичные баллы, которые затем переводятся в тестовые по 100-балльной шкале. </w:t>
      </w:r>
    </w:p>
    <w:p w:rsidR="00984909" w:rsidRPr="00DF5051" w:rsidRDefault="00984909" w:rsidP="006A07F0">
      <w:pPr>
        <w:rPr>
          <w:rFonts w:ascii="Times New Roman" w:hAnsi="Times New Roman"/>
          <w:b/>
          <w:bCs/>
          <w:sz w:val="24"/>
          <w:szCs w:val="24"/>
        </w:rPr>
      </w:pPr>
      <w:r w:rsidRPr="00DF5051">
        <w:rPr>
          <w:rFonts w:ascii="Times New Roman" w:hAnsi="Times New Roman"/>
          <w:sz w:val="24"/>
          <w:szCs w:val="24"/>
        </w:rPr>
        <w:br w:type="page"/>
      </w:r>
    </w:p>
    <w:p w:rsidR="00984909" w:rsidRPr="00DF5051" w:rsidRDefault="00984909" w:rsidP="00DF5051">
      <w:pPr>
        <w:pStyle w:val="1"/>
        <w:keepLines w:val="0"/>
        <w:spacing w:before="0"/>
        <w:jc w:val="center"/>
        <w:rPr>
          <w:rFonts w:ascii="Times New Roman" w:hAnsi="Times New Roman"/>
          <w:color w:val="auto"/>
          <w:szCs w:val="20"/>
          <w:lang w:eastAsia="ru-RU"/>
        </w:rPr>
      </w:pPr>
      <w:bookmarkStart w:id="6" w:name="_Toc377491275"/>
      <w:bookmarkStart w:id="7" w:name="_Toc476236121"/>
      <w:bookmarkStart w:id="8" w:name="_Toc32760581"/>
      <w:r w:rsidRPr="00DF5051">
        <w:rPr>
          <w:rFonts w:ascii="Times New Roman" w:hAnsi="Times New Roman"/>
          <w:color w:val="auto"/>
          <w:szCs w:val="20"/>
          <w:lang w:eastAsia="ru-RU"/>
        </w:rPr>
        <w:t>2. Общие рекомендации для экспертов по оцениванию выполнения заданий с развернутым ответом</w:t>
      </w:r>
      <w:bookmarkEnd w:id="6"/>
      <w:bookmarkEnd w:id="7"/>
      <w:bookmarkEnd w:id="8"/>
    </w:p>
    <w:p w:rsidR="00984909" w:rsidRPr="00DF5051" w:rsidRDefault="00984909" w:rsidP="006A07F0">
      <w:pPr>
        <w:rPr>
          <w:rFonts w:ascii="Times New Roman" w:hAnsi="Times New Roman"/>
          <w:sz w:val="24"/>
          <w:szCs w:val="24"/>
        </w:rPr>
      </w:pP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Существует алгоритм действий эксперта при оценивании ответов экзаменуемых. Он включает определенную последовательность действий эксперта, а именно:</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тщательное ознакомление с текстом задания;</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формулирование собственного варианта ответа на вопросы задания с учётом возможных направлений рассуждения, круга фактов, которые могут быть привлечены для ответа, предполагаемых высказываний экзаменуемых, в том числе приводимых в качестве аргументов к данным в задании суждениям, мнениям, оценкам и т.п.;</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ознакомление с предложенной системой оценивания ответов на конкретные задания с развернутым ответом;</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xml:space="preserve">• сопоставление собственного варианта ответа с критериями оценивания. </w:t>
      </w:r>
    </w:p>
    <w:p w:rsidR="00984909" w:rsidRDefault="00984909" w:rsidP="006A07F0">
      <w:pPr>
        <w:ind w:firstLine="709"/>
        <w:jc w:val="both"/>
        <w:rPr>
          <w:rFonts w:ascii="Times New Roman" w:hAnsi="Times New Roman"/>
          <w:sz w:val="24"/>
          <w:szCs w:val="24"/>
        </w:rPr>
      </w:pP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xml:space="preserve">Следует помнить, что в системе оценивания предлагается сформулированный для ориентировки эксперта примерный вариант ожидаемого ответа экзаменуемого, поэтому: </w:t>
      </w:r>
    </w:p>
    <w:p w:rsidR="00984909" w:rsidRPr="00DF5051" w:rsidRDefault="00984909" w:rsidP="006A07F0">
      <w:pPr>
        <w:ind w:firstLine="720"/>
        <w:jc w:val="both"/>
        <w:rPr>
          <w:rFonts w:ascii="Times New Roman" w:hAnsi="Times New Roman"/>
          <w:sz w:val="24"/>
          <w:szCs w:val="24"/>
        </w:rPr>
      </w:pPr>
      <w:r w:rsidRPr="00DF5051">
        <w:rPr>
          <w:rFonts w:ascii="Times New Roman" w:hAnsi="Times New Roman"/>
          <w:sz w:val="24"/>
          <w:szCs w:val="24"/>
        </w:rPr>
        <w:t xml:space="preserve">1) некоторые положения сформулированы в научном ключе, с дополняющими пояснениями и уточнениями; от экзаменуемых следует ожидать более простых формулировок, соответствующих смыслу указанных в системе оценивания положений ответа; </w:t>
      </w:r>
    </w:p>
    <w:p w:rsidR="00984909" w:rsidRPr="00DF5051" w:rsidRDefault="00984909" w:rsidP="006A07F0">
      <w:pPr>
        <w:ind w:firstLine="720"/>
        <w:jc w:val="both"/>
        <w:rPr>
          <w:rFonts w:ascii="Times New Roman" w:hAnsi="Times New Roman"/>
          <w:sz w:val="24"/>
          <w:szCs w:val="24"/>
        </w:rPr>
      </w:pPr>
      <w:r w:rsidRPr="00DF5051">
        <w:rPr>
          <w:rFonts w:ascii="Times New Roman" w:hAnsi="Times New Roman"/>
          <w:sz w:val="24"/>
          <w:szCs w:val="24"/>
        </w:rPr>
        <w:t xml:space="preserve">2) в системе оценивания может содержаться большее количество элементов, чем требуется в формулировке задания, что даёт эксперту возможность заранее представить широкий спектр возможных формулировок ответов в работах выпускников; </w:t>
      </w:r>
    </w:p>
    <w:p w:rsidR="00984909" w:rsidRPr="00DF5051" w:rsidRDefault="00984909" w:rsidP="006A07F0">
      <w:pPr>
        <w:ind w:firstLine="720"/>
        <w:jc w:val="both"/>
        <w:rPr>
          <w:rFonts w:ascii="Times New Roman" w:hAnsi="Times New Roman"/>
          <w:sz w:val="24"/>
          <w:szCs w:val="24"/>
        </w:rPr>
      </w:pPr>
      <w:r w:rsidRPr="00DF5051">
        <w:rPr>
          <w:rFonts w:ascii="Times New Roman" w:hAnsi="Times New Roman"/>
          <w:sz w:val="24"/>
          <w:szCs w:val="24"/>
        </w:rPr>
        <w:t>3) в системе оценивания большинства заданий невозможно зафиксировать все возможные формулировки ответов выпускников, поэтому возможна ситуация, когда в экзаменационной работе может содержаться верный элемент ответа, «не предусмотренный» примерным перечнем позиций ответа в системе оценивания. Подобный ответ подлежит проверке и оцениванию на общих основаниях.</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На основе примерного перечня позиций ответа в системе оценивания, дополненного собственными вариантами ответа, учитывающего возможности экзаменуемых, эксперт обращается к ответам выпускников.</w:t>
      </w:r>
    </w:p>
    <w:p w:rsidR="00984909" w:rsidRDefault="00984909" w:rsidP="006A07F0">
      <w:pPr>
        <w:ind w:firstLine="709"/>
        <w:jc w:val="both"/>
        <w:rPr>
          <w:rFonts w:ascii="Times New Roman" w:hAnsi="Times New Roman"/>
          <w:sz w:val="24"/>
          <w:szCs w:val="24"/>
        </w:rPr>
      </w:pP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При оценивании заданий с развернутым ответом эксперт должен помнить о том, что:</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xml:space="preserve">1) </w:t>
      </w:r>
      <w:r w:rsidRPr="00DF5051">
        <w:rPr>
          <w:rFonts w:ascii="Times New Roman" w:hAnsi="Times New Roman"/>
          <w:b/>
          <w:sz w:val="24"/>
          <w:szCs w:val="24"/>
        </w:rPr>
        <w:t>необходимо строго следовать предложенным критериям оценивания задания</w:t>
      </w:r>
      <w:r w:rsidRPr="00DF5051">
        <w:rPr>
          <w:rFonts w:ascii="Times New Roman" w:hAnsi="Times New Roman"/>
          <w:sz w:val="24"/>
          <w:szCs w:val="24"/>
        </w:rPr>
        <w:t>, руководствуясь указанием, какое количество элементов ответа оценивается тем или иным баллом, не пытаясь «додумывать» то, чего нет в реальном ответе экзаменуемого, трактовать в его пользу наличие неправильного ответа и т.д. Следует помнить, что задания с развёрнутым ответом предназначены в первую очередь для дифференциации выпускников с хорошим уровнем исторической подготовки, поэтому во многих случаях недостаточный по полноте ответ оценивается 0 баллов (например, когда приведен 1 элемент ответа из 3 или 4 требуемых);</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2) элементы ответа, представляющие собой повторение (в виде какой-либо вариации) уже засчитанного элемента, не учитываются при оценивании;</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3) оцениваются только те положения ответа, которые соответствуют поставленному вопросу; за ответ, не соответствующий заданию, даже при развёрнутом его изложении выставляется 0 баллов;</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4) не предусматривается начисление «поощрительных» или «штрафных» баллов, не предусмотренных критериями оценивания;</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5) не предусматривается снижение оценки при нарушении последовательности выполнения требований задания;</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lastRenderedPageBreak/>
        <w:t>6) эксперт оценивает и засчитывает ответ, если он по ошибке был записан под номером другого задания (например, ответ на задание 24 записан под номером задания 25 и может быть идентифицирован;</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7) не предусматривается снижение баллов за орфографические, пунктуационные и другие ошибки в русском языке, допущенные экзаменуемым, кроме случаев, когда ошибки делают невозможным адекватное понимание и оценивание ответа.</w:t>
      </w:r>
    </w:p>
    <w:p w:rsidR="00984909" w:rsidRPr="00DF5051" w:rsidRDefault="00984909" w:rsidP="006A07F0">
      <w:pPr>
        <w:ind w:firstLine="709"/>
        <w:jc w:val="both"/>
        <w:rPr>
          <w:rFonts w:ascii="Times New Roman" w:hAnsi="Times New Roman"/>
          <w:sz w:val="24"/>
          <w:szCs w:val="24"/>
        </w:rPr>
      </w:pPr>
    </w:p>
    <w:p w:rsidR="00984909" w:rsidRPr="00DF5051" w:rsidRDefault="00984909" w:rsidP="001B6F20">
      <w:pPr>
        <w:pStyle w:val="34"/>
        <w:ind w:left="426"/>
        <w:jc w:val="both"/>
        <w:rPr>
          <w:b/>
          <w:bCs/>
          <w:iCs/>
          <w:sz w:val="24"/>
          <w:szCs w:val="24"/>
        </w:rPr>
      </w:pPr>
    </w:p>
    <w:p w:rsidR="00984909" w:rsidRPr="00CC19C0" w:rsidRDefault="00984909" w:rsidP="00CC19C0">
      <w:pPr>
        <w:jc w:val="both"/>
        <w:rPr>
          <w:rFonts w:ascii="Times New Roman" w:hAnsi="Times New Roman"/>
          <w:b/>
          <w:sz w:val="24"/>
          <w:szCs w:val="28"/>
        </w:rPr>
      </w:pPr>
      <w:r w:rsidRPr="00CC19C0">
        <w:rPr>
          <w:rFonts w:ascii="Times New Roman" w:hAnsi="Times New Roman"/>
          <w:b/>
          <w:sz w:val="24"/>
          <w:szCs w:val="28"/>
        </w:rPr>
        <w:t>Извлечения из Методических рекомендаций Рособрнадзора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w:t>
      </w:r>
    </w:p>
    <w:p w:rsidR="00984909" w:rsidRPr="00CC19C0" w:rsidRDefault="00984909" w:rsidP="00CC19C0">
      <w:pPr>
        <w:jc w:val="both"/>
        <w:rPr>
          <w:rFonts w:ascii="Times New Roman" w:hAnsi="Times New Roman"/>
          <w:b/>
          <w:sz w:val="24"/>
          <w:szCs w:val="28"/>
        </w:rPr>
      </w:pPr>
    </w:p>
    <w:p w:rsidR="00984909" w:rsidRPr="00CC19C0" w:rsidRDefault="00984909" w:rsidP="00CC19C0">
      <w:pPr>
        <w:ind w:firstLine="709"/>
        <w:jc w:val="both"/>
        <w:rPr>
          <w:rFonts w:ascii="Times New Roman" w:hAnsi="Times New Roman"/>
          <w:sz w:val="24"/>
          <w:szCs w:val="28"/>
        </w:rPr>
      </w:pPr>
      <w:r w:rsidRPr="00CC19C0">
        <w:rPr>
          <w:rFonts w:ascii="Times New Roman" w:hAnsi="Times New Roman"/>
          <w:sz w:val="24"/>
          <w:szCs w:val="28"/>
        </w:rPr>
        <w:t xml:space="preserve">Во время работы экспертам запрещается: </w:t>
      </w:r>
    </w:p>
    <w:p w:rsidR="00984909" w:rsidRPr="00CC19C0" w:rsidRDefault="00984909" w:rsidP="00CC19C0">
      <w:pPr>
        <w:pStyle w:val="4"/>
        <w:numPr>
          <w:ilvl w:val="0"/>
          <w:numId w:val="27"/>
        </w:numPr>
        <w:ind w:left="0" w:firstLine="709"/>
        <w:jc w:val="both"/>
        <w:rPr>
          <w:szCs w:val="28"/>
        </w:rPr>
      </w:pPr>
      <w:r w:rsidRPr="00CC19C0">
        <w:rPr>
          <w:szCs w:val="28"/>
        </w:rPr>
        <w:t>иметь при себе средства связи, фото-, аудио- и видеоаппаратуру;</w:t>
      </w:r>
    </w:p>
    <w:p w:rsidR="00984909" w:rsidRPr="00CC19C0" w:rsidRDefault="00984909" w:rsidP="00CC19C0">
      <w:pPr>
        <w:pStyle w:val="4"/>
        <w:numPr>
          <w:ilvl w:val="0"/>
          <w:numId w:val="27"/>
        </w:numPr>
        <w:ind w:left="0" w:firstLine="709"/>
        <w:jc w:val="both"/>
        <w:rPr>
          <w:szCs w:val="28"/>
        </w:rPr>
      </w:pPr>
      <w:r w:rsidRPr="00CC19C0">
        <w:rPr>
          <w:szCs w:val="28"/>
        </w:rPr>
        <w:t>копировать и выносить из помещений, в которых работает ПК, экзаменационные работы, критерии оценивания, протоколы проверки экзаменационных работ;</w:t>
      </w:r>
    </w:p>
    <w:p w:rsidR="00984909" w:rsidRPr="00CC19C0" w:rsidRDefault="00984909" w:rsidP="00CC19C0">
      <w:pPr>
        <w:pStyle w:val="4"/>
        <w:numPr>
          <w:ilvl w:val="0"/>
          <w:numId w:val="27"/>
        </w:numPr>
        <w:ind w:left="0" w:firstLine="709"/>
        <w:jc w:val="both"/>
        <w:rPr>
          <w:szCs w:val="28"/>
        </w:rPr>
      </w:pPr>
      <w:r w:rsidRPr="00CC19C0">
        <w:rPr>
          <w:szCs w:val="28"/>
        </w:rPr>
        <w:t>разглашать информацию, содержащуюся в указанных материалах.</w:t>
      </w:r>
    </w:p>
    <w:p w:rsidR="00984909" w:rsidRPr="00CC19C0" w:rsidRDefault="00984909" w:rsidP="00CC19C0">
      <w:pPr>
        <w:pStyle w:val="4"/>
        <w:ind w:left="0" w:firstLine="709"/>
        <w:jc w:val="both"/>
        <w:rPr>
          <w:szCs w:val="28"/>
        </w:rPr>
      </w:pPr>
    </w:p>
    <w:p w:rsidR="00984909" w:rsidRPr="00CC19C0" w:rsidRDefault="00984909" w:rsidP="00CC19C0">
      <w:pPr>
        <w:pStyle w:val="4"/>
        <w:ind w:left="709"/>
        <w:rPr>
          <w:szCs w:val="28"/>
        </w:rPr>
      </w:pPr>
      <w:r w:rsidRPr="00CC19C0">
        <w:rPr>
          <w:szCs w:val="28"/>
        </w:rPr>
        <w:t>Также запрещается:</w:t>
      </w:r>
    </w:p>
    <w:p w:rsidR="00984909" w:rsidRPr="00CC19C0" w:rsidRDefault="00984909" w:rsidP="00CC19C0">
      <w:pPr>
        <w:pStyle w:val="4"/>
        <w:numPr>
          <w:ilvl w:val="0"/>
          <w:numId w:val="27"/>
        </w:numPr>
        <w:ind w:left="0" w:firstLine="709"/>
        <w:jc w:val="both"/>
        <w:rPr>
          <w:szCs w:val="28"/>
        </w:rPr>
      </w:pPr>
      <w:r w:rsidRPr="00CC19C0">
        <w:rPr>
          <w:szCs w:val="28"/>
        </w:rPr>
        <w:t>без уважительной причины покидать аудиторию;</w:t>
      </w:r>
    </w:p>
    <w:p w:rsidR="00984909" w:rsidRPr="00CC19C0" w:rsidRDefault="00984909" w:rsidP="00CC19C0">
      <w:pPr>
        <w:pStyle w:val="4"/>
        <w:numPr>
          <w:ilvl w:val="0"/>
          <w:numId w:val="27"/>
        </w:numPr>
        <w:ind w:left="0" w:firstLine="709"/>
        <w:jc w:val="both"/>
        <w:rPr>
          <w:szCs w:val="28"/>
        </w:rPr>
      </w:pPr>
      <w:r w:rsidRPr="00CC19C0">
        <w:rPr>
          <w:szCs w:val="28"/>
        </w:rPr>
        <w:t>переговариваться с другими экспертами ПК, если речь не идет о консультировании с председателем ПК или с экспертом ПК, назначенным по решению председателя ПК, консультантом.</w:t>
      </w:r>
    </w:p>
    <w:p w:rsidR="00984909" w:rsidRPr="00CC19C0" w:rsidRDefault="00984909" w:rsidP="00CC19C0">
      <w:pPr>
        <w:ind w:firstLine="709"/>
        <w:jc w:val="both"/>
        <w:rPr>
          <w:rFonts w:ascii="Times New Roman" w:hAnsi="Times New Roman"/>
          <w:sz w:val="24"/>
          <w:szCs w:val="28"/>
        </w:rPr>
      </w:pPr>
    </w:p>
    <w:p w:rsidR="00984909" w:rsidRPr="00CC19C0" w:rsidRDefault="00984909" w:rsidP="00CC19C0">
      <w:pPr>
        <w:ind w:firstLine="567"/>
        <w:jc w:val="both"/>
        <w:rPr>
          <w:rFonts w:ascii="Times New Roman" w:hAnsi="Times New Roman"/>
          <w:sz w:val="24"/>
          <w:szCs w:val="28"/>
        </w:rPr>
      </w:pPr>
      <w:r w:rsidRPr="00CC19C0">
        <w:rPr>
          <w:rFonts w:ascii="Times New Roman" w:hAnsi="Times New Roman"/>
          <w:sz w:val="24"/>
          <w:szCs w:val="28"/>
        </w:rPr>
        <w:t>Если у эксперта возникают вопросы или проблемы, он должен обратиться к председателю ПК или лицу, назначенному председателем ПК консультантом.</w:t>
      </w:r>
    </w:p>
    <w:p w:rsidR="00984909" w:rsidRPr="00F34783" w:rsidRDefault="00984909" w:rsidP="00CC19C0">
      <w:pPr>
        <w:suppressAutoHyphens/>
        <w:rPr>
          <w:rFonts w:ascii="Times New Roman" w:hAnsi="Times New Roman"/>
          <w:sz w:val="28"/>
          <w:szCs w:val="28"/>
        </w:rPr>
      </w:pPr>
    </w:p>
    <w:p w:rsidR="00984909" w:rsidRPr="00DF5051" w:rsidRDefault="00984909" w:rsidP="006A07F0">
      <w:pPr>
        <w:rPr>
          <w:rFonts w:ascii="Times New Roman" w:hAnsi="Times New Roman"/>
          <w:b/>
          <w:bCs/>
          <w:sz w:val="24"/>
          <w:szCs w:val="24"/>
        </w:rPr>
      </w:pPr>
      <w:r w:rsidRPr="00DF5051">
        <w:rPr>
          <w:rFonts w:ascii="Times New Roman" w:hAnsi="Times New Roman"/>
          <w:sz w:val="24"/>
          <w:szCs w:val="24"/>
        </w:rPr>
        <w:br w:type="page"/>
      </w:r>
    </w:p>
    <w:p w:rsidR="00984909" w:rsidRDefault="00984909" w:rsidP="00DF5051">
      <w:pPr>
        <w:pStyle w:val="1"/>
        <w:keepLines w:val="0"/>
        <w:spacing w:before="0"/>
        <w:jc w:val="center"/>
        <w:rPr>
          <w:rFonts w:ascii="Times New Roman" w:hAnsi="Times New Roman"/>
          <w:color w:val="auto"/>
          <w:szCs w:val="20"/>
          <w:lang w:eastAsia="ru-RU"/>
        </w:rPr>
      </w:pPr>
      <w:bookmarkStart w:id="9" w:name="_Toc377491276"/>
      <w:bookmarkStart w:id="10" w:name="_Toc476236122"/>
      <w:bookmarkStart w:id="11" w:name="_Toc32760582"/>
      <w:r w:rsidRPr="00DF5051">
        <w:rPr>
          <w:rFonts w:ascii="Times New Roman" w:hAnsi="Times New Roman"/>
          <w:color w:val="auto"/>
          <w:szCs w:val="20"/>
          <w:lang w:eastAsia="ru-RU"/>
        </w:rPr>
        <w:t xml:space="preserve">3. Система оценивания выполнения заданий с развернутым ответом в КИМ ЕГЭ </w:t>
      </w:r>
      <w:r>
        <w:rPr>
          <w:rFonts w:ascii="Times New Roman" w:hAnsi="Times New Roman"/>
          <w:color w:val="auto"/>
          <w:szCs w:val="20"/>
          <w:lang w:eastAsia="ru-RU"/>
        </w:rPr>
        <w:t>2020</w:t>
      </w:r>
      <w:r w:rsidRPr="00DF5051">
        <w:rPr>
          <w:rFonts w:ascii="Times New Roman" w:hAnsi="Times New Roman"/>
          <w:color w:val="auto"/>
          <w:szCs w:val="20"/>
          <w:lang w:eastAsia="ru-RU"/>
        </w:rPr>
        <w:t xml:space="preserve"> г. (с примерами заданий)</w:t>
      </w:r>
      <w:bookmarkStart w:id="12" w:name="_Toc476236123"/>
      <w:bookmarkEnd w:id="9"/>
      <w:bookmarkEnd w:id="10"/>
      <w:bookmarkEnd w:id="11"/>
      <w:r w:rsidRPr="00DF5051">
        <w:rPr>
          <w:rFonts w:ascii="Times New Roman" w:hAnsi="Times New Roman"/>
          <w:color w:val="auto"/>
          <w:szCs w:val="20"/>
          <w:lang w:eastAsia="ru-RU"/>
        </w:rPr>
        <w:t xml:space="preserve"> </w:t>
      </w:r>
    </w:p>
    <w:p w:rsidR="00984909" w:rsidRDefault="00984909">
      <w:pPr>
        <w:pStyle w:val="3"/>
        <w:jc w:val="center"/>
        <w:rPr>
          <w:rFonts w:ascii="Times New Roman" w:hAnsi="Times New Roman"/>
          <w:color w:val="000000"/>
          <w:sz w:val="24"/>
          <w:szCs w:val="24"/>
        </w:rPr>
      </w:pPr>
      <w:bookmarkStart w:id="13" w:name="_Toc32760583"/>
      <w:r w:rsidRPr="004670BE">
        <w:rPr>
          <w:rFonts w:ascii="Times New Roman" w:hAnsi="Times New Roman"/>
          <w:b w:val="0"/>
          <w:bCs w:val="0"/>
          <w:color w:val="000000"/>
          <w:sz w:val="24"/>
          <w:szCs w:val="24"/>
          <w:lang w:eastAsia="ru-RU"/>
        </w:rPr>
        <w:t>Задания 20–22</w:t>
      </w:r>
      <w:bookmarkEnd w:id="12"/>
      <w:bookmarkEnd w:id="13"/>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В заданиях для работы с историческим источником 20–22 проверяются умения проводить атрибуцию текста, находить, интерпретировать и комментировать информацию источника, а также применять контекстные исторические знания для анализа проблематики, отдельных положений источника, позиции автора и т.п. Как правило, каждое из заданий 20–22 содержит один или несколько взаимосвязанных вопросов, каждый из которых требует кратких свободных ответов. В критериях оценивания приводятся положения, позволяющие эксперту уяснить требование задания и сориентироваться в возможных вариантах ответов выпускников (логике, возможных направлениях рассуждений и т.п.). Оценка дифференцируется в зависимости от количества и качества приведенных в ответе выпускника положений на основе предлагаемой системы оценивания. Максимальный балл за каждое из заданий 20–22 – 2.</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Выпускникам предлагается прочитать отрывок из исторического источника и выполнить три задания, каждое из которых проверяет овладение различными видами умений работать с текстом: 20 – умение определять авторство источника, время, обстоятельства и цели его создания; 21 – умение проводить поиск исторической информации в историческом источнике; 22 – умение использовать принципы структурно-функционального, временнόго и пространственного анализа при работе с источником (в данном задании предполагается привлечение выпускником контекстных исторических знаний).</w:t>
      </w:r>
    </w:p>
    <w:p w:rsidR="00984909" w:rsidRDefault="00984909" w:rsidP="006A07F0">
      <w:pPr>
        <w:ind w:firstLine="709"/>
        <w:jc w:val="both"/>
        <w:rPr>
          <w:rFonts w:ascii="Times New Roman" w:hAnsi="Times New Roman"/>
          <w:sz w:val="24"/>
          <w:szCs w:val="24"/>
        </w:rPr>
      </w:pPr>
      <w:r w:rsidRPr="00DF5051">
        <w:rPr>
          <w:rFonts w:ascii="Times New Roman" w:hAnsi="Times New Roman"/>
          <w:sz w:val="24"/>
          <w:szCs w:val="24"/>
        </w:rPr>
        <w:t>При оценивании</w:t>
      </w:r>
      <w:r w:rsidRPr="00DF5051">
        <w:rPr>
          <w:rFonts w:ascii="Times New Roman" w:hAnsi="Times New Roman"/>
          <w:b/>
          <w:sz w:val="24"/>
          <w:szCs w:val="24"/>
        </w:rPr>
        <w:t xml:space="preserve"> задания 20</w:t>
      </w:r>
      <w:r w:rsidRPr="00DF5051">
        <w:rPr>
          <w:rFonts w:ascii="Times New Roman" w:hAnsi="Times New Roman"/>
          <w:sz w:val="24"/>
          <w:szCs w:val="24"/>
        </w:rPr>
        <w:t>, суть которого состоит в атрибуции источника, особое внимание следует уделить точности приведённых выпускником формулировок. Если, например, ответ «</w:t>
      </w:r>
      <w:r w:rsidRPr="00DF5051">
        <w:rPr>
          <w:rFonts w:ascii="Times New Roman" w:hAnsi="Times New Roman"/>
          <w:i/>
          <w:sz w:val="24"/>
          <w:szCs w:val="24"/>
        </w:rPr>
        <w:t>революция 1905–1907 гг</w:t>
      </w:r>
      <w:r w:rsidRPr="00DF5051">
        <w:rPr>
          <w:rFonts w:ascii="Times New Roman" w:hAnsi="Times New Roman"/>
          <w:sz w:val="24"/>
          <w:szCs w:val="24"/>
        </w:rPr>
        <w:t>.» будет признан правильным, то ответ на тот же вопрос «</w:t>
      </w:r>
      <w:r w:rsidRPr="00DF5051">
        <w:rPr>
          <w:rFonts w:ascii="Times New Roman" w:hAnsi="Times New Roman"/>
          <w:i/>
          <w:sz w:val="24"/>
          <w:szCs w:val="24"/>
        </w:rPr>
        <w:t>революция</w:t>
      </w:r>
      <w:r w:rsidRPr="00DF5051">
        <w:rPr>
          <w:rFonts w:ascii="Times New Roman" w:hAnsi="Times New Roman"/>
          <w:sz w:val="24"/>
          <w:szCs w:val="24"/>
        </w:rPr>
        <w:t>» (без указания годов или более полного названия революции) правильным не является. Рекомендуем обращать внимание на приводимые в некоторых случаях указания о требуемой степени детализации ответа, возможности различных формулировок ответа.</w:t>
      </w:r>
    </w:p>
    <w:p w:rsidR="00984909" w:rsidRPr="00DF5051" w:rsidRDefault="00984909" w:rsidP="0017397B">
      <w:pPr>
        <w:ind w:firstLine="709"/>
        <w:jc w:val="both"/>
        <w:rPr>
          <w:rFonts w:ascii="Times New Roman" w:hAnsi="Times New Roman"/>
          <w:sz w:val="24"/>
          <w:szCs w:val="24"/>
        </w:rPr>
      </w:pPr>
      <w:r>
        <w:rPr>
          <w:rFonts w:ascii="Times New Roman" w:hAnsi="Times New Roman"/>
          <w:sz w:val="24"/>
          <w:szCs w:val="24"/>
        </w:rPr>
        <w:t>Критерии оценивания задания 20 содержат следующее указание: «</w:t>
      </w:r>
      <w:r w:rsidRPr="007F3CA6">
        <w:rPr>
          <w:rFonts w:ascii="Times New Roman" w:hAnsi="Times New Roman"/>
          <w:sz w:val="24"/>
          <w:szCs w:val="24"/>
        </w:rPr>
        <w:t>Каждый элемент может быть засчитан только при условии отсутствия неверных позиций наряду с верной»</w:t>
      </w:r>
      <w:r>
        <w:rPr>
          <w:rFonts w:ascii="Times New Roman" w:hAnsi="Times New Roman"/>
          <w:sz w:val="24"/>
          <w:szCs w:val="24"/>
        </w:rPr>
        <w:t xml:space="preserve">. Данное указание означает, что, например, в случае, когда одним из элементов правильного ответа является название периода «перестройка», а выпускник записывает этот элемент в следующем виде: «"оттепель", "застой", "перестройка"», то указание этого элемента не принимается в качестве правильного ответа. Дело в том, что приведенный ответ выпускника, несмотря на то, что он включает слово «перестройка», содержит избыточную информацию, которая, учитывая максимально конкретизированный характер задания, не позволяет принять этот ответ в качестве верного. </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b/>
          <w:sz w:val="24"/>
          <w:szCs w:val="24"/>
        </w:rPr>
        <w:t>Задание 21</w:t>
      </w:r>
      <w:r w:rsidRPr="00DF5051">
        <w:rPr>
          <w:rFonts w:ascii="Times New Roman" w:hAnsi="Times New Roman"/>
          <w:sz w:val="24"/>
          <w:szCs w:val="24"/>
        </w:rPr>
        <w:t xml:space="preserve"> предполагает поиск в источнике информации, представленной в явном виде. При оценивании задания следует обратить особое внимание на соответствие формулировок, приведённых выпускником, содержанию вопроса. При этом </w:t>
      </w:r>
      <w:r w:rsidRPr="00DF5051">
        <w:rPr>
          <w:rFonts w:ascii="Times New Roman" w:hAnsi="Times New Roman"/>
          <w:sz w:val="24"/>
          <w:szCs w:val="24"/>
          <w:u w:val="single"/>
        </w:rPr>
        <w:t>выпускнику не предъявляется требование точного переписывания соответствующих фрагментов текста</w:t>
      </w:r>
      <w:r w:rsidRPr="00DF5051">
        <w:rPr>
          <w:rFonts w:ascii="Times New Roman" w:hAnsi="Times New Roman"/>
          <w:sz w:val="24"/>
          <w:szCs w:val="24"/>
        </w:rPr>
        <w:t xml:space="preserve">, поэтому формулировки ответов выпускника могут не совпадать с позициями, приведёнными в критериях. В таких случаях каждая формулировка, приведённая выпускником, нуждается в тщательном анализе, целью которого является определение её соответствия требованиям задания. </w:t>
      </w:r>
    </w:p>
    <w:p w:rsidR="00984909" w:rsidRPr="00DF5051" w:rsidRDefault="00984909" w:rsidP="004574C8">
      <w:pPr>
        <w:ind w:firstLine="709"/>
        <w:jc w:val="both"/>
        <w:rPr>
          <w:rFonts w:ascii="Times New Roman" w:hAnsi="Times New Roman"/>
          <w:sz w:val="24"/>
          <w:szCs w:val="24"/>
        </w:rPr>
      </w:pPr>
      <w:r w:rsidRPr="00DF5051">
        <w:rPr>
          <w:rFonts w:ascii="Times New Roman" w:hAnsi="Times New Roman"/>
          <w:sz w:val="24"/>
          <w:szCs w:val="24"/>
        </w:rPr>
        <w:t xml:space="preserve">Критерии оценивания задания 21 содержат следующее положение: «Ответ может быть представлен как в форме цитат, так и в форме сжатого воспроизведения основных идей соответствующих фрагментов текста. Поскольку в задании требуется найти в тексте данную в явном виде конкретную информацию, не засчитывается при оценивании переписанный целиком объемный отрывок текста, включающий наряду с верным элементом избыточную информацию». Необходимо отметить, что в данном положении идет речь именно о тех </w:t>
      </w:r>
      <w:r w:rsidRPr="00DF5051">
        <w:rPr>
          <w:rFonts w:ascii="Times New Roman" w:hAnsi="Times New Roman"/>
          <w:sz w:val="24"/>
          <w:szCs w:val="24"/>
        </w:rPr>
        <w:lastRenderedPageBreak/>
        <w:t>случаях, когда выпускник, не умеющий найти в отрывке требующуюся информацию, пытается «поймать» ее, переписав значительную часть отрывка или даже весь отрывок. Под избыточной информацией в данном случае понимаются положения отрывка, которые не имеют отношения к правильному ответу. Например, для правильного ответа на задание «Укажите одну причину, по которой Россия, по мнению автора, терпит неудачи в войне» из отрывка, посвященного Крымской войне, нужно выписать положение «за последние два года наделано столько ошибок – и в ведении войны, и в политике!». Выпускник же переписал весь абзац: «Господи, чем же всё кончится? Сколько переживаний и страданий для Государя и Государыни! Дай Бог им душевных сил и мужества и пошли им людей, способных стать опорой в их великом и нелёгком деле. Ведь нельзя не признать, что за последние два года наделано столько ошибок – и в ведении войны, и в политике! Впрочем, Россия бывала и не в таких переплётах и всегда умела достойно выйти из них. Девизом её истории можно поставить слова: "Отступить, чтобы дальше прыгнуть!». Хотя положение правильного ответа в переписанном абзаце присутствует, оно не засчитывается, так как переписанный фрагмент включает информацию, которая по смыслу никак не связана с ответом на задание.</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b/>
          <w:sz w:val="24"/>
          <w:szCs w:val="24"/>
        </w:rPr>
        <w:t>Задание 22</w:t>
      </w:r>
      <w:r w:rsidRPr="00DF5051">
        <w:rPr>
          <w:rFonts w:ascii="Times New Roman" w:hAnsi="Times New Roman"/>
          <w:sz w:val="24"/>
          <w:szCs w:val="24"/>
        </w:rPr>
        <w:t xml:space="preserve"> нацелено на проверку способности выпускников привлечь контекстные исторические знания для анализа проблематики источника, позиции автора, для ответа на вопросы, требующие обобщения исторического материала, установления причинно-следственных связей. В задании 22 также допускается несовпадение ответов выпускников с ответами, данными в критериях. В этом случае эксперт должен критически проанализировать ответы экзаменуемого.</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b/>
          <w:sz w:val="24"/>
          <w:szCs w:val="24"/>
        </w:rPr>
        <w:t>Обратите внимание</w:t>
      </w:r>
      <w:r w:rsidRPr="00DF5051">
        <w:rPr>
          <w:rFonts w:ascii="Times New Roman" w:hAnsi="Times New Roman"/>
          <w:sz w:val="24"/>
          <w:szCs w:val="24"/>
        </w:rPr>
        <w:t xml:space="preserve">, что орфографические и пунктуационные ошибки, допущенные выпускником, </w:t>
      </w:r>
      <w:r w:rsidRPr="00DF5051">
        <w:rPr>
          <w:rFonts w:ascii="Times New Roman" w:hAnsi="Times New Roman"/>
          <w:sz w:val="24"/>
          <w:szCs w:val="24"/>
          <w:u w:val="single"/>
        </w:rPr>
        <w:t>не являются основанием для снижения оценки</w:t>
      </w:r>
      <w:r w:rsidRPr="00DF5051">
        <w:rPr>
          <w:rFonts w:ascii="Times New Roman" w:hAnsi="Times New Roman"/>
          <w:sz w:val="24"/>
          <w:szCs w:val="24"/>
        </w:rPr>
        <w:t>.</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Допущенные исторические неточности также не ведут к специальному снижению балла. Однако в случае существенного искажения смысла ответа ошибочная позиция просто не засчитывается выпускнику.</w:t>
      </w:r>
    </w:p>
    <w:p w:rsidR="00984909" w:rsidRPr="00DF5051" w:rsidRDefault="00984909" w:rsidP="006A07F0">
      <w:pPr>
        <w:ind w:firstLine="709"/>
        <w:jc w:val="both"/>
        <w:rPr>
          <w:rFonts w:ascii="Times New Roman" w:hAnsi="Times New Roman"/>
          <w:sz w:val="24"/>
          <w:szCs w:val="24"/>
        </w:rPr>
      </w:pPr>
    </w:p>
    <w:p w:rsidR="00984909" w:rsidRPr="00DF5051" w:rsidRDefault="00984909" w:rsidP="006A07F0">
      <w:pPr>
        <w:ind w:firstLine="709"/>
        <w:jc w:val="both"/>
        <w:rPr>
          <w:rFonts w:ascii="Times New Roman" w:hAnsi="Times New Roman"/>
          <w:b/>
          <w:i/>
          <w:sz w:val="24"/>
          <w:szCs w:val="24"/>
        </w:rPr>
      </w:pPr>
      <w:r w:rsidRPr="00DF5051">
        <w:rPr>
          <w:rFonts w:ascii="Times New Roman" w:hAnsi="Times New Roman"/>
          <w:b/>
          <w:i/>
          <w:sz w:val="24"/>
          <w:szCs w:val="24"/>
        </w:rPr>
        <w:br w:type="page"/>
      </w:r>
      <w:r w:rsidRPr="00DF5051">
        <w:rPr>
          <w:rFonts w:ascii="Times New Roman" w:hAnsi="Times New Roman"/>
          <w:b/>
          <w:i/>
          <w:sz w:val="24"/>
          <w:szCs w:val="24"/>
        </w:rPr>
        <w:lastRenderedPageBreak/>
        <w:t>Примеры заданий</w:t>
      </w:r>
    </w:p>
    <w:p w:rsidR="00984909" w:rsidRPr="00DF5051" w:rsidRDefault="00984909" w:rsidP="006A07F0">
      <w:pPr>
        <w:autoSpaceDE w:val="0"/>
        <w:autoSpaceDN w:val="0"/>
        <w:adjustRightInd w:val="0"/>
        <w:jc w:val="both"/>
        <w:rPr>
          <w:rFonts w:ascii="Times New Roman" w:hAnsi="Times New Roman"/>
          <w:i/>
          <w:sz w:val="24"/>
          <w:szCs w:val="24"/>
          <w:lang w:eastAsia="ru-RU"/>
        </w:rPr>
      </w:pPr>
      <w:r w:rsidRPr="00DF5051">
        <w:rPr>
          <w:rFonts w:ascii="Times New Roman" w:hAnsi="Times New Roman"/>
          <w:i/>
          <w:sz w:val="24"/>
          <w:szCs w:val="24"/>
          <w:lang w:eastAsia="ru-RU"/>
        </w:rPr>
        <w:t>Прочтите отрывок из речи российского императора.</w:t>
      </w:r>
    </w:p>
    <w:p w:rsidR="00984909" w:rsidRPr="00DF5051" w:rsidRDefault="00984909" w:rsidP="006A07F0">
      <w:pPr>
        <w:widowControl w:val="0"/>
        <w:autoSpaceDE w:val="0"/>
        <w:autoSpaceDN w:val="0"/>
        <w:adjustRightInd w:val="0"/>
        <w:ind w:firstLine="708"/>
        <w:jc w:val="both"/>
        <w:rPr>
          <w:rFonts w:ascii="Times New Roman" w:hAnsi="Times New Roman"/>
          <w:sz w:val="24"/>
          <w:szCs w:val="24"/>
          <w:lang w:eastAsia="ru-RU"/>
        </w:rPr>
      </w:pPr>
      <w:r w:rsidRPr="00DF5051">
        <w:rPr>
          <w:rFonts w:ascii="Times New Roman" w:hAnsi="Times New Roman"/>
          <w:sz w:val="24"/>
          <w:szCs w:val="24"/>
          <w:lang w:eastAsia="ru-RU"/>
        </w:rPr>
        <w:t>«Нет сомнения, что крепостное право, в нынешнем его положении у нас, есть зло, для всех ощутительное и очевидное, но прикасаться к нему теперь, было бы делом ещё более губительным. Покойный император &lt;…&gt;, в начале своего царствования, имел намерение дать крепостным людям свободу, но потом сам отклонился от своей мысли, как совершенно ещё преждевременной и невозможной в исполнении…</w:t>
      </w:r>
    </w:p>
    <w:p w:rsidR="00984909" w:rsidRPr="00DF5051" w:rsidRDefault="00984909" w:rsidP="006A07F0">
      <w:pPr>
        <w:ind w:firstLine="708"/>
        <w:jc w:val="both"/>
        <w:rPr>
          <w:rFonts w:ascii="Times New Roman" w:hAnsi="Times New Roman"/>
          <w:sz w:val="24"/>
          <w:szCs w:val="24"/>
          <w:lang w:eastAsia="ru-RU"/>
        </w:rPr>
      </w:pPr>
      <w:r w:rsidRPr="00DF5051">
        <w:rPr>
          <w:rFonts w:ascii="Times New Roman" w:hAnsi="Times New Roman"/>
          <w:sz w:val="24"/>
          <w:szCs w:val="24"/>
          <w:lang w:eastAsia="ru-RU"/>
        </w:rPr>
        <w:t>Но нельзя скрывать от себя, что теперь мысли уже не те, какие бывали прежде, и всякому благоразумному наблюдателю ясно, что нынешнее положение не может продолжиться навсегда. Причины этой перемены мыслей и чаще повторяющихся в последнее время беспокойств я не могу не отнести больше всего… к собственной неосторожности помещиков, которые дают своим крепостным несвойственное состоянию последних высшее воспитание, а через то, развивая в них новый круг понятий, делают их положение ещё более тягостным; к тому, что некоторые помещики – хотя благодаря Богу самое меньшее их число, – забывая благородный труд, употребляют свою власть во зло, а дворянские предводители, как многие из них сами мне отзывались, к пресечению таких злоупотреблений не находят средств в законе, ничем почти не ограничивающем помещичьей власти. Но если нынешнее положение таково, что оно не может продолжиться, и если вместе с тем и решительные к прекращению его способы также невозможны без общего потрясения, то необходимо, по крайней мере, приготовить пути для постепенного перехода к другому порядку вещей и, не устрашаясь перед всякою переменою, хладнокровно обсудить её пользу и последствия. Не должно давать вольности, но должно проложить дорогу к переходному состоянию, а с ним связать ненарушимое охранение вотчинной собственности на землю. Я считаю это священною моею обязанностью и обязанностью тех, кто будет после меня, а средства, по моему мнению, вполне представляются в предложенном теперь Совету проекте указа. Он не есть закон новый, а только последствие и, так сказать, развитие существующего сорок лет закона о свободных хлебопашцах».</w:t>
      </w:r>
    </w:p>
    <w:p w:rsidR="00984909" w:rsidRPr="00DF5051" w:rsidRDefault="00984909" w:rsidP="006A07F0">
      <w:pPr>
        <w:jc w:val="both"/>
        <w:rPr>
          <w:rFonts w:ascii="Times New Roman" w:hAnsi="Times New Roman"/>
          <w:sz w:val="24"/>
          <w:szCs w:val="24"/>
          <w:lang w:eastAsia="ru-RU"/>
        </w:rPr>
      </w:pPr>
    </w:p>
    <w:p w:rsidR="00984909" w:rsidRPr="00DF5051" w:rsidRDefault="00984909" w:rsidP="00BD2041">
      <w:pPr>
        <w:framePr w:w="629" w:hSpace="170" w:vSpace="45" w:wrap="around" w:vAnchor="text" w:hAnchor="page" w:x="539" w:y="224" w:anchorLock="1"/>
        <w:pBdr>
          <w:top w:val="single" w:sz="6" w:space="1" w:color="auto"/>
          <w:left w:val="single" w:sz="6" w:space="1" w:color="auto"/>
          <w:bottom w:val="single" w:sz="6" w:space="1" w:color="auto"/>
          <w:right w:val="single" w:sz="6" w:space="1" w:color="auto"/>
        </w:pBdr>
        <w:jc w:val="center"/>
        <w:rPr>
          <w:rFonts w:ascii="Times New Roman" w:hAnsi="Times New Roman"/>
          <w:b/>
          <w:sz w:val="2"/>
          <w:szCs w:val="2"/>
          <w:lang w:eastAsia="ru-RU"/>
        </w:rPr>
      </w:pPr>
      <w:r w:rsidRPr="00DF5051">
        <w:rPr>
          <w:rFonts w:ascii="Times New Roman" w:hAnsi="Times New Roman"/>
          <w:b/>
          <w:sz w:val="24"/>
          <w:szCs w:val="24"/>
          <w:lang w:eastAsia="ru-RU"/>
        </w:rPr>
        <w:t>20</w:t>
      </w:r>
      <w:r w:rsidRPr="00DF5051">
        <w:rPr>
          <w:rFonts w:ascii="Times New Roman" w:hAnsi="Times New Roman"/>
          <w:b/>
          <w:sz w:val="24"/>
          <w:szCs w:val="24"/>
          <w:lang w:eastAsia="ru-RU"/>
        </w:rPr>
        <w:br/>
      </w: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keepNext/>
        <w:spacing w:line="20" w:lineRule="auto"/>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color w:val="000000"/>
          <w:sz w:val="24"/>
          <w:szCs w:val="24"/>
          <w:lang w:eastAsia="ru-RU"/>
        </w:rPr>
        <w:t>Назовите императора, которому принадлежит эта речь. Укажите годы его правления. Назовите упоминаемого в тексте предыдущего императора.</w:t>
      </w:r>
    </w:p>
    <w:p w:rsidR="00984909" w:rsidRPr="00DF5051" w:rsidRDefault="00984909" w:rsidP="006A07F0">
      <w:pPr>
        <w:spacing w:line="20" w:lineRule="auto"/>
        <w:jc w:val="both"/>
        <w:rPr>
          <w:rFonts w:ascii="Times New Roman" w:hAnsi="Times New Roman"/>
          <w:sz w:val="24"/>
          <w:szCs w:val="24"/>
          <w:lang w:eastAsia="ru-RU"/>
        </w:rPr>
      </w:pPr>
    </w:p>
    <w:tbl>
      <w:tblPr>
        <w:tblpPr w:leftFromText="180" w:rightFromText="180" w:vertAnchor="text" w:horzAnchor="margin" w:tblpY="115"/>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1"/>
        <w:gridCol w:w="1077"/>
      </w:tblGrid>
      <w:tr w:rsidR="00984909" w:rsidRPr="00DF5051" w:rsidTr="00AF67A1">
        <w:trPr>
          <w:cantSplit/>
        </w:trPr>
        <w:tc>
          <w:tcPr>
            <w:tcW w:w="8391"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 xml:space="preserve">Содержание верного ответа и указания по оцениванию </w:t>
            </w:r>
            <w:r w:rsidRPr="00DF5051">
              <w:rPr>
                <w:rFonts w:ascii="Times New Roman" w:hAnsi="Times New Roman"/>
                <w:sz w:val="24"/>
                <w:szCs w:val="24"/>
                <w:lang w:eastAsia="ru-RU"/>
              </w:rPr>
              <w:t>(допускаются иные формулировки ответа, не искажающие его смысла)</w:t>
            </w:r>
          </w:p>
        </w:tc>
        <w:tc>
          <w:tcPr>
            <w:tcW w:w="1077"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Баллы</w:t>
            </w:r>
          </w:p>
        </w:tc>
      </w:tr>
      <w:tr w:rsidR="00984909" w:rsidRPr="00DF5051" w:rsidTr="00AF67A1">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В ответе должны быть указаны следующие </w:t>
            </w:r>
            <w:r w:rsidRPr="00DF5051">
              <w:rPr>
                <w:rFonts w:ascii="Times New Roman" w:hAnsi="Times New Roman"/>
                <w:color w:val="000000"/>
                <w:sz w:val="24"/>
                <w:szCs w:val="24"/>
                <w:u w:val="single"/>
                <w:lang w:eastAsia="ru-RU"/>
              </w:rPr>
              <w:t>элементы</w:t>
            </w:r>
            <w:r w:rsidRPr="00DF5051">
              <w:rPr>
                <w:rFonts w:ascii="Times New Roman" w:hAnsi="Times New Roman"/>
                <w:color w:val="000000"/>
                <w:sz w:val="24"/>
                <w:szCs w:val="24"/>
                <w:lang w:eastAsia="ru-RU"/>
              </w:rPr>
              <w:t>:</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1) </w:t>
            </w:r>
            <w:r w:rsidRPr="00DF5051">
              <w:rPr>
                <w:rFonts w:ascii="Times New Roman" w:hAnsi="Times New Roman"/>
                <w:color w:val="000000"/>
                <w:sz w:val="24"/>
                <w:szCs w:val="24"/>
                <w:u w:val="single"/>
                <w:lang w:eastAsia="ru-RU"/>
              </w:rPr>
              <w:t>император</w:t>
            </w:r>
            <w:r w:rsidRPr="00DF5051">
              <w:rPr>
                <w:rFonts w:ascii="Times New Roman" w:hAnsi="Times New Roman"/>
                <w:color w:val="000000"/>
                <w:sz w:val="24"/>
                <w:szCs w:val="24"/>
                <w:lang w:eastAsia="ru-RU"/>
              </w:rPr>
              <w:t xml:space="preserve"> – Николай </w:t>
            </w:r>
            <w:r w:rsidRPr="00DF5051">
              <w:rPr>
                <w:rFonts w:ascii="Times New Roman" w:hAnsi="Times New Roman"/>
                <w:color w:val="000000"/>
                <w:sz w:val="24"/>
                <w:szCs w:val="24"/>
                <w:lang w:val="en-US" w:eastAsia="ru-RU"/>
              </w:rPr>
              <w:t>I</w:t>
            </w:r>
            <w:r w:rsidRPr="00DF5051">
              <w:rPr>
                <w:rFonts w:ascii="Times New Roman" w:hAnsi="Times New Roman"/>
                <w:color w:val="000000"/>
                <w:sz w:val="24"/>
                <w:szCs w:val="24"/>
                <w:lang w:eastAsia="ru-RU"/>
              </w:rPr>
              <w:t>;</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2) </w:t>
            </w:r>
            <w:r w:rsidRPr="00DF5051">
              <w:rPr>
                <w:rFonts w:ascii="Times New Roman" w:hAnsi="Times New Roman"/>
                <w:color w:val="000000"/>
                <w:sz w:val="24"/>
                <w:szCs w:val="24"/>
                <w:u w:val="single"/>
                <w:lang w:eastAsia="ru-RU"/>
              </w:rPr>
              <w:t>годы правления</w:t>
            </w:r>
            <w:r w:rsidRPr="00DF5051">
              <w:rPr>
                <w:rFonts w:ascii="Times New Roman" w:hAnsi="Times New Roman"/>
                <w:color w:val="000000"/>
                <w:sz w:val="24"/>
                <w:szCs w:val="24"/>
                <w:lang w:eastAsia="ru-RU"/>
              </w:rPr>
              <w:t xml:space="preserve"> – 1825–1855 гг.;</w:t>
            </w:r>
          </w:p>
          <w:p w:rsidR="00984909" w:rsidRPr="00C73270"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3) </w:t>
            </w:r>
            <w:r w:rsidRPr="00DF5051">
              <w:rPr>
                <w:rFonts w:ascii="Times New Roman" w:hAnsi="Times New Roman"/>
                <w:color w:val="000000"/>
                <w:sz w:val="24"/>
                <w:szCs w:val="24"/>
                <w:u w:val="single"/>
                <w:lang w:eastAsia="ru-RU"/>
              </w:rPr>
              <w:t>предыдущий император</w:t>
            </w:r>
            <w:r w:rsidRPr="00DF5051">
              <w:rPr>
                <w:rFonts w:ascii="Times New Roman" w:hAnsi="Times New Roman"/>
                <w:color w:val="000000"/>
                <w:sz w:val="24"/>
                <w:szCs w:val="24"/>
                <w:lang w:eastAsia="ru-RU"/>
              </w:rPr>
              <w:t xml:space="preserve"> – Александр </w:t>
            </w:r>
            <w:r w:rsidRPr="00DF5051">
              <w:rPr>
                <w:rFonts w:ascii="Times New Roman" w:hAnsi="Times New Roman"/>
                <w:color w:val="000000"/>
                <w:sz w:val="24"/>
                <w:szCs w:val="24"/>
                <w:lang w:val="en-US" w:eastAsia="ru-RU"/>
              </w:rPr>
              <w:t>I</w:t>
            </w:r>
            <w:r>
              <w:rPr>
                <w:rFonts w:ascii="Times New Roman" w:hAnsi="Times New Roman"/>
                <w:color w:val="000000"/>
                <w:sz w:val="24"/>
                <w:szCs w:val="24"/>
                <w:lang w:eastAsia="ru-RU"/>
              </w:rPr>
              <w:t>.</w:t>
            </w:r>
          </w:p>
          <w:p w:rsidR="00984909" w:rsidRPr="00562B88" w:rsidRDefault="00984909" w:rsidP="00562B88">
            <w:pPr>
              <w:jc w:val="both"/>
              <w:rPr>
                <w:rFonts w:ascii="Times New Roman" w:hAnsi="Times New Roman"/>
                <w:i/>
                <w:color w:val="000000"/>
                <w:sz w:val="24"/>
                <w:szCs w:val="24"/>
                <w:lang w:eastAsia="ru-RU"/>
              </w:rPr>
            </w:pPr>
            <w:r w:rsidRPr="00562B88">
              <w:rPr>
                <w:rFonts w:ascii="Times New Roman" w:hAnsi="Times New Roman"/>
                <w:i/>
                <w:color w:val="000000"/>
                <w:sz w:val="24"/>
                <w:szCs w:val="24"/>
                <w:lang w:eastAsia="ru-RU"/>
              </w:rPr>
              <w:t>Каждый элемент может быть засчитан только при условии отсутствия неверных позиций наряду с верной</w:t>
            </w:r>
          </w:p>
        </w:tc>
        <w:tc>
          <w:tcPr>
            <w:tcW w:w="1077" w:type="dxa"/>
          </w:tcPr>
          <w:p w:rsidR="00984909" w:rsidRPr="00DF5051" w:rsidRDefault="00984909" w:rsidP="006A07F0">
            <w:pPr>
              <w:jc w:val="center"/>
              <w:rPr>
                <w:rFonts w:ascii="Times New Roman" w:hAnsi="Times New Roman"/>
                <w:sz w:val="24"/>
                <w:szCs w:val="24"/>
                <w:lang w:eastAsia="ru-RU"/>
              </w:rPr>
            </w:pPr>
          </w:p>
        </w:tc>
      </w:tr>
      <w:tr w:rsidR="00984909" w:rsidRPr="00DF5051" w:rsidTr="00AF67A1">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Правильно назван император, указаны годы правления, назван предыдущий император</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AF67A1">
        <w:trPr>
          <w:cantSplit/>
        </w:trPr>
        <w:tc>
          <w:tcPr>
            <w:tcW w:w="8391"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Правильно указаны любые два элемента ответа</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AF67A1">
        <w:trPr>
          <w:cantSplit/>
        </w:trPr>
        <w:tc>
          <w:tcPr>
            <w:tcW w:w="8391"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Правильно указан один любой элемент ответа.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ИЛИ Ответ неправильный</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AF67A1">
        <w:trPr>
          <w:cantSplit/>
        </w:trPr>
        <w:tc>
          <w:tcPr>
            <w:tcW w:w="8391" w:type="dxa"/>
          </w:tcPr>
          <w:p w:rsidR="00984909" w:rsidRPr="00DF5051" w:rsidRDefault="00984909" w:rsidP="006A07F0">
            <w:pPr>
              <w:jc w:val="right"/>
              <w:rPr>
                <w:rFonts w:ascii="Times New Roman" w:hAnsi="Times New Roman"/>
                <w:i/>
                <w:sz w:val="24"/>
                <w:szCs w:val="24"/>
                <w:lang w:eastAsia="ru-RU"/>
              </w:rPr>
            </w:pPr>
            <w:r w:rsidRPr="00DF5051">
              <w:rPr>
                <w:rFonts w:ascii="Times New Roman" w:hAnsi="Times New Roman"/>
                <w:i/>
                <w:sz w:val="24"/>
                <w:szCs w:val="24"/>
                <w:lang w:eastAsia="ru-RU"/>
              </w:rPr>
              <w:t>Максимальный балл</w:t>
            </w:r>
          </w:p>
        </w:tc>
        <w:tc>
          <w:tcPr>
            <w:tcW w:w="1077" w:type="dxa"/>
          </w:tcPr>
          <w:p w:rsidR="00984909" w:rsidRPr="00DF5051" w:rsidRDefault="00984909" w:rsidP="006A07F0">
            <w:pPr>
              <w:jc w:val="center"/>
              <w:rPr>
                <w:rFonts w:ascii="Times New Roman" w:hAnsi="Times New Roman"/>
                <w:i/>
                <w:sz w:val="24"/>
                <w:szCs w:val="24"/>
                <w:lang w:eastAsia="ru-RU"/>
              </w:rPr>
            </w:pPr>
            <w:r w:rsidRPr="00DF5051">
              <w:rPr>
                <w:rFonts w:ascii="Times New Roman" w:hAnsi="Times New Roman"/>
                <w:i/>
                <w:sz w:val="24"/>
                <w:szCs w:val="24"/>
                <w:lang w:eastAsia="ru-RU"/>
              </w:rPr>
              <w:t>2</w:t>
            </w:r>
          </w:p>
        </w:tc>
      </w:tr>
    </w:tbl>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val="en-US" w:eastAsia="ru-RU"/>
        </w:rPr>
      </w:pPr>
      <w:r w:rsidRPr="00DF5051">
        <w:rPr>
          <w:rFonts w:ascii="Times New Roman" w:hAnsi="Times New Roman"/>
          <w:sz w:val="24"/>
          <w:szCs w:val="24"/>
          <w:lang w:eastAsia="ru-RU"/>
        </w:rPr>
        <w:br w:type="page"/>
      </w:r>
    </w:p>
    <w:p w:rsidR="00984909" w:rsidRPr="00DF5051" w:rsidRDefault="00984909" w:rsidP="00BD2041">
      <w:pPr>
        <w:framePr w:w="629" w:hSpace="170" w:vSpace="45" w:wrap="around" w:vAnchor="text" w:hAnchor="page" w:x="539" w:y="-29" w:anchorLock="1"/>
        <w:pBdr>
          <w:top w:val="single" w:sz="6" w:space="1" w:color="auto"/>
          <w:left w:val="single" w:sz="6" w:space="1" w:color="auto"/>
          <w:bottom w:val="single" w:sz="6" w:space="1" w:color="auto"/>
          <w:right w:val="single" w:sz="6" w:space="1" w:color="auto"/>
        </w:pBdr>
        <w:jc w:val="center"/>
        <w:rPr>
          <w:rFonts w:ascii="Times New Roman" w:hAnsi="Times New Roman"/>
          <w:b/>
          <w:sz w:val="2"/>
          <w:szCs w:val="2"/>
          <w:lang w:eastAsia="ru-RU"/>
        </w:rPr>
      </w:pPr>
      <w:r w:rsidRPr="00DF5051">
        <w:rPr>
          <w:rFonts w:ascii="Times New Roman" w:hAnsi="Times New Roman"/>
          <w:b/>
          <w:sz w:val="24"/>
          <w:szCs w:val="24"/>
          <w:lang w:eastAsia="ru-RU"/>
        </w:rPr>
        <w:t>21</w:t>
      </w:r>
      <w:r w:rsidRPr="00DF5051">
        <w:rPr>
          <w:rFonts w:ascii="Times New Roman" w:hAnsi="Times New Roman"/>
          <w:b/>
          <w:sz w:val="24"/>
          <w:szCs w:val="24"/>
          <w:lang w:eastAsia="ru-RU"/>
        </w:rPr>
        <w:br/>
      </w:r>
    </w:p>
    <w:p w:rsidR="00984909" w:rsidRPr="00DF5051" w:rsidRDefault="00984909" w:rsidP="006A07F0">
      <w:pPr>
        <w:keepNext/>
        <w:spacing w:line="20" w:lineRule="auto"/>
        <w:jc w:val="both"/>
        <w:rPr>
          <w:rFonts w:ascii="Times New Roman" w:hAnsi="Times New Roman"/>
          <w:sz w:val="24"/>
          <w:szCs w:val="24"/>
          <w:lang w:eastAsia="ru-RU"/>
        </w:rPr>
      </w:pP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Какие причины «перемены мыслей» и «беспокойств» называет император в своей речи? Укажите две причины. Какие цели намечены императором в данном отрывке? Укажите одну любую цель.</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При ответе избегайте цитирования избыточного текста, не содержащего положений, которые должны быть приведены по условию задания.</w:t>
      </w:r>
    </w:p>
    <w:p w:rsidR="00984909" w:rsidRPr="00DF5051" w:rsidRDefault="00984909" w:rsidP="006A07F0">
      <w:pPr>
        <w:spacing w:line="20" w:lineRule="auto"/>
        <w:jc w:val="both"/>
        <w:rPr>
          <w:rFonts w:ascii="Times New Roman" w:hAnsi="Times New Roman"/>
          <w:sz w:val="24"/>
          <w:szCs w:val="24"/>
          <w:lang w:eastAsia="ru-RU"/>
        </w:rPr>
      </w:pPr>
    </w:p>
    <w:tbl>
      <w:tblPr>
        <w:tblpPr w:leftFromText="180" w:rightFromText="180" w:vertAnchor="text" w:horzAnchor="margin" w:tblpY="7"/>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1"/>
        <w:gridCol w:w="1077"/>
      </w:tblGrid>
      <w:tr w:rsidR="00984909" w:rsidRPr="00DF5051" w:rsidTr="00AF67A1">
        <w:trPr>
          <w:cantSplit/>
        </w:trPr>
        <w:tc>
          <w:tcPr>
            <w:tcW w:w="8391"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 xml:space="preserve">Содержание верного ответа и указания по оцениванию </w:t>
            </w:r>
            <w:r w:rsidRPr="00DF5051">
              <w:rPr>
                <w:rFonts w:ascii="Times New Roman" w:hAnsi="Times New Roman"/>
                <w:sz w:val="24"/>
                <w:szCs w:val="24"/>
                <w:lang w:eastAsia="ru-RU"/>
              </w:rPr>
              <w:t>(допускаются иные формулировки ответа, не искажающие его смысла)</w:t>
            </w:r>
          </w:p>
        </w:tc>
        <w:tc>
          <w:tcPr>
            <w:tcW w:w="1077"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Баллы</w:t>
            </w:r>
          </w:p>
        </w:tc>
      </w:tr>
      <w:tr w:rsidR="00984909" w:rsidRPr="00DF5051" w:rsidTr="00AF67A1">
        <w:trPr>
          <w:cantSplit/>
        </w:trPr>
        <w:tc>
          <w:tcPr>
            <w:tcW w:w="8391"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xml:space="preserve">Правильный ответ должен содержать следующие </w:t>
            </w:r>
            <w:r w:rsidRPr="00DF5051">
              <w:rPr>
                <w:rFonts w:ascii="Times New Roman" w:hAnsi="Times New Roman"/>
                <w:sz w:val="24"/>
                <w:szCs w:val="24"/>
                <w:u w:val="single"/>
                <w:lang w:eastAsia="ru-RU"/>
              </w:rPr>
              <w:t>элементы</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1) </w:t>
            </w:r>
            <w:r w:rsidRPr="00DF5051">
              <w:rPr>
                <w:rFonts w:ascii="Times New Roman" w:hAnsi="Times New Roman"/>
                <w:color w:val="000000"/>
                <w:sz w:val="24"/>
                <w:szCs w:val="24"/>
                <w:u w:val="single"/>
                <w:lang w:eastAsia="ru-RU"/>
              </w:rPr>
              <w:t>причины</w:t>
            </w:r>
            <w:r>
              <w:rPr>
                <w:rFonts w:ascii="Times New Roman" w:hAnsi="Times New Roman"/>
                <w:color w:val="000000"/>
                <w:sz w:val="24"/>
                <w:szCs w:val="24"/>
                <w:u w:val="single"/>
                <w:lang w:eastAsia="ru-RU"/>
              </w:rPr>
              <w:t>, например</w:t>
            </w:r>
            <w:r w:rsidRPr="00DF5051">
              <w:rPr>
                <w:rFonts w:ascii="Times New Roman" w:hAnsi="Times New Roman"/>
                <w:color w:val="000000"/>
                <w:sz w:val="24"/>
                <w:szCs w:val="24"/>
                <w:lang w:eastAsia="ru-RU"/>
              </w:rPr>
              <w:t>:</w:t>
            </w:r>
          </w:p>
          <w:p w:rsidR="00984909" w:rsidRPr="00DF5051" w:rsidRDefault="00984909" w:rsidP="00AC7292">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«несвойственное» крепостным крестьянам высшее воспитание, которое дают им помещики;</w:t>
            </w:r>
          </w:p>
          <w:p w:rsidR="00984909" w:rsidRPr="00DF5051" w:rsidRDefault="00984909" w:rsidP="00AC7292">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злоупотребление помещиков своей властью;</w:t>
            </w:r>
          </w:p>
          <w:p w:rsidR="00984909" w:rsidRPr="00DF5051" w:rsidRDefault="00984909" w:rsidP="00AC7292">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отсутствие законов, ограничивающих произвол помещиков;</w:t>
            </w:r>
          </w:p>
          <w:p w:rsidR="00984909" w:rsidRPr="00DF5051" w:rsidRDefault="00984909" w:rsidP="006A07F0">
            <w:pPr>
              <w:jc w:val="both"/>
              <w:rPr>
                <w:rFonts w:ascii="Times New Roman" w:hAnsi="Times New Roman"/>
                <w:color w:val="000000"/>
                <w:sz w:val="24"/>
                <w:szCs w:val="24"/>
                <w:u w:val="single"/>
                <w:lang w:eastAsia="ru-RU"/>
              </w:rPr>
            </w:pPr>
            <w:r w:rsidRPr="00DF5051">
              <w:rPr>
                <w:rFonts w:ascii="Times New Roman" w:hAnsi="Times New Roman"/>
                <w:color w:val="000000"/>
                <w:sz w:val="24"/>
                <w:szCs w:val="24"/>
                <w:lang w:eastAsia="ru-RU"/>
              </w:rPr>
              <w:t xml:space="preserve">2) </w:t>
            </w:r>
            <w:r w:rsidRPr="00DF5051">
              <w:rPr>
                <w:rFonts w:ascii="Times New Roman" w:hAnsi="Times New Roman"/>
                <w:color w:val="000000"/>
                <w:sz w:val="24"/>
                <w:szCs w:val="24"/>
                <w:u w:val="single"/>
                <w:lang w:eastAsia="ru-RU"/>
              </w:rPr>
              <w:t>цел</w:t>
            </w:r>
            <w:r>
              <w:rPr>
                <w:rFonts w:ascii="Times New Roman" w:hAnsi="Times New Roman"/>
                <w:color w:val="000000"/>
                <w:sz w:val="24"/>
                <w:szCs w:val="24"/>
                <w:u w:val="single"/>
                <w:lang w:eastAsia="ru-RU"/>
              </w:rPr>
              <w:t>ь, например</w:t>
            </w:r>
            <w:r w:rsidRPr="00DF5051">
              <w:rPr>
                <w:rFonts w:ascii="Times New Roman" w:hAnsi="Times New Roman"/>
                <w:color w:val="000000"/>
                <w:sz w:val="24"/>
                <w:szCs w:val="24"/>
                <w:u w:val="single"/>
                <w:lang w:eastAsia="ru-RU"/>
              </w:rPr>
              <w:t>:</w:t>
            </w:r>
          </w:p>
          <w:p w:rsidR="00984909" w:rsidRPr="00DF5051" w:rsidRDefault="00984909" w:rsidP="006604D4">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подготовка пути для постепенного изменения положения крестьян;</w:t>
            </w:r>
          </w:p>
          <w:p w:rsidR="00984909" w:rsidRPr="00DF5051" w:rsidRDefault="00984909" w:rsidP="006604D4">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обсуждение последствий изменения состояния крестьян.</w:t>
            </w:r>
          </w:p>
          <w:p w:rsidR="00984909" w:rsidRPr="00DF5051" w:rsidRDefault="00984909" w:rsidP="00E34709">
            <w:pPr>
              <w:autoSpaceDE w:val="0"/>
              <w:autoSpaceDN w:val="0"/>
              <w:adjustRightInd w:val="0"/>
              <w:jc w:val="both"/>
              <w:rPr>
                <w:rFonts w:ascii="Times New Roman" w:hAnsi="Times New Roman"/>
                <w:sz w:val="24"/>
                <w:szCs w:val="24"/>
              </w:rPr>
            </w:pPr>
            <w:r w:rsidRPr="00DF5051">
              <w:rPr>
                <w:rFonts w:ascii="Times New Roman" w:hAnsi="Times New Roman"/>
                <w:sz w:val="24"/>
                <w:szCs w:val="24"/>
              </w:rPr>
              <w:t>Ответ может быть представлен как в форме цитат, так и в форме сжатого воспроизведения основных идей соответствующих фрагментов текста.</w:t>
            </w:r>
          </w:p>
          <w:p w:rsidR="00984909" w:rsidRPr="00DF5051" w:rsidRDefault="00984909" w:rsidP="00E34709">
            <w:pPr>
              <w:jc w:val="both"/>
              <w:rPr>
                <w:rFonts w:ascii="Times New Roman" w:hAnsi="Times New Roman"/>
                <w:color w:val="000000"/>
                <w:sz w:val="24"/>
                <w:szCs w:val="24"/>
                <w:lang w:eastAsia="ru-RU"/>
              </w:rPr>
            </w:pPr>
            <w:r w:rsidRPr="00DF5051">
              <w:rPr>
                <w:rFonts w:ascii="Times New Roman" w:hAnsi="Times New Roman"/>
                <w:i/>
                <w:iCs/>
                <w:sz w:val="24"/>
                <w:szCs w:val="24"/>
              </w:rPr>
              <w:t xml:space="preserve">Поскольку в задании требуется найти в тексте данную в явном виде конкретную информацию, </w:t>
            </w:r>
            <w:r w:rsidRPr="00DF5051">
              <w:rPr>
                <w:rFonts w:ascii="Times New Roman" w:hAnsi="Times New Roman"/>
                <w:b/>
                <w:bCs/>
                <w:i/>
                <w:iCs/>
                <w:sz w:val="24"/>
                <w:szCs w:val="24"/>
              </w:rPr>
              <w:t>не засчитывается при</w:t>
            </w:r>
            <w:r w:rsidRPr="00DF5051">
              <w:rPr>
                <w:rFonts w:ascii="Times New Roman" w:hAnsi="Times New Roman"/>
                <w:i/>
                <w:iCs/>
                <w:sz w:val="24"/>
                <w:szCs w:val="24"/>
              </w:rPr>
              <w:t xml:space="preserve"> </w:t>
            </w:r>
            <w:r w:rsidRPr="00DF5051">
              <w:rPr>
                <w:rFonts w:ascii="Times New Roman" w:hAnsi="Times New Roman"/>
                <w:b/>
                <w:bCs/>
                <w:i/>
                <w:iCs/>
                <w:sz w:val="24"/>
                <w:szCs w:val="24"/>
              </w:rPr>
              <w:t xml:space="preserve">оценивании </w:t>
            </w:r>
            <w:r w:rsidRPr="00DF5051">
              <w:rPr>
                <w:rFonts w:ascii="Times New Roman" w:hAnsi="Times New Roman"/>
                <w:i/>
                <w:iCs/>
                <w:sz w:val="24"/>
                <w:szCs w:val="24"/>
              </w:rPr>
              <w:t>переписанный целиком объемный отрывок текста, включающий наряду с верным элементом избыточную информацию</w:t>
            </w:r>
          </w:p>
        </w:tc>
        <w:tc>
          <w:tcPr>
            <w:tcW w:w="1077" w:type="dxa"/>
          </w:tcPr>
          <w:p w:rsidR="00984909" w:rsidRPr="00DF5051" w:rsidRDefault="00984909" w:rsidP="006A07F0">
            <w:pPr>
              <w:jc w:val="center"/>
              <w:rPr>
                <w:rFonts w:ascii="Times New Roman" w:hAnsi="Times New Roman"/>
                <w:sz w:val="24"/>
                <w:szCs w:val="24"/>
                <w:lang w:eastAsia="ru-RU"/>
              </w:rPr>
            </w:pPr>
          </w:p>
        </w:tc>
      </w:tr>
      <w:tr w:rsidR="00984909" w:rsidRPr="00DF5051" w:rsidTr="00AF67A1">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Правильно указаны две причины и цель</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AF67A1">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Правильно указаны одна причина и цель.</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ИЛИ Правильно указаны только две причины</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AF67A1">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Правильно указана одна причина. </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ИЛИ Правильно указана только одна цель.</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ИЛИ Ответ неправильный</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AF67A1">
        <w:trPr>
          <w:cantSplit/>
        </w:trPr>
        <w:tc>
          <w:tcPr>
            <w:tcW w:w="8391" w:type="dxa"/>
          </w:tcPr>
          <w:p w:rsidR="00984909" w:rsidRPr="00DF5051" w:rsidRDefault="00984909" w:rsidP="006A07F0">
            <w:pPr>
              <w:jc w:val="right"/>
              <w:rPr>
                <w:rFonts w:ascii="Times New Roman" w:hAnsi="Times New Roman"/>
                <w:i/>
                <w:sz w:val="24"/>
                <w:szCs w:val="24"/>
                <w:lang w:eastAsia="ru-RU"/>
              </w:rPr>
            </w:pPr>
            <w:r w:rsidRPr="00DF5051">
              <w:rPr>
                <w:rFonts w:ascii="Times New Roman" w:hAnsi="Times New Roman"/>
                <w:i/>
                <w:sz w:val="24"/>
                <w:szCs w:val="24"/>
                <w:lang w:eastAsia="ru-RU"/>
              </w:rPr>
              <w:t>Максимальный балл</w:t>
            </w:r>
          </w:p>
        </w:tc>
        <w:tc>
          <w:tcPr>
            <w:tcW w:w="1077" w:type="dxa"/>
          </w:tcPr>
          <w:p w:rsidR="00984909" w:rsidRPr="00DF5051" w:rsidRDefault="00984909" w:rsidP="006A07F0">
            <w:pPr>
              <w:jc w:val="center"/>
              <w:rPr>
                <w:rFonts w:ascii="Times New Roman" w:hAnsi="Times New Roman"/>
                <w:i/>
                <w:sz w:val="24"/>
                <w:szCs w:val="24"/>
                <w:lang w:eastAsia="ru-RU"/>
              </w:rPr>
            </w:pPr>
            <w:r w:rsidRPr="00DF5051">
              <w:rPr>
                <w:rFonts w:ascii="Times New Roman" w:hAnsi="Times New Roman"/>
                <w:i/>
                <w:sz w:val="24"/>
                <w:szCs w:val="24"/>
                <w:lang w:eastAsia="ru-RU"/>
              </w:rPr>
              <w:t>2</w:t>
            </w:r>
          </w:p>
        </w:tc>
      </w:tr>
    </w:tbl>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val="en-US" w:eastAsia="ru-RU"/>
        </w:rPr>
      </w:pPr>
    </w:p>
    <w:p w:rsidR="00984909" w:rsidRPr="00DF5051" w:rsidRDefault="00984909" w:rsidP="006A07F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rFonts w:ascii="Times New Roman" w:hAnsi="Times New Roman"/>
          <w:b/>
          <w:sz w:val="2"/>
          <w:szCs w:val="2"/>
          <w:lang w:eastAsia="ru-RU"/>
        </w:rPr>
      </w:pPr>
      <w:r w:rsidRPr="00DF5051">
        <w:rPr>
          <w:rFonts w:ascii="Times New Roman" w:hAnsi="Times New Roman"/>
          <w:b/>
          <w:sz w:val="24"/>
          <w:szCs w:val="24"/>
          <w:lang w:eastAsia="ru-RU"/>
        </w:rPr>
        <w:t>22</w:t>
      </w:r>
      <w:r w:rsidRPr="00DF5051">
        <w:rPr>
          <w:rFonts w:ascii="Times New Roman" w:hAnsi="Times New Roman"/>
          <w:b/>
          <w:sz w:val="24"/>
          <w:szCs w:val="24"/>
          <w:lang w:eastAsia="ru-RU"/>
        </w:rPr>
        <w:br/>
      </w:r>
    </w:p>
    <w:p w:rsidR="00984909" w:rsidRPr="00DF5051" w:rsidRDefault="00984909" w:rsidP="006A07F0">
      <w:pPr>
        <w:keepNext/>
        <w:spacing w:line="20" w:lineRule="auto"/>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color w:val="000000"/>
          <w:sz w:val="24"/>
          <w:szCs w:val="24"/>
          <w:lang w:eastAsia="ru-RU"/>
        </w:rPr>
        <w:t>Как назывались</w:t>
      </w:r>
      <w:r w:rsidRPr="00DF5051">
        <w:rPr>
          <w:rFonts w:ascii="Times New Roman" w:hAnsi="Times New Roman"/>
          <w:sz w:val="24"/>
          <w:szCs w:val="24"/>
          <w:lang w:eastAsia="ru-RU"/>
        </w:rPr>
        <w:t xml:space="preserve"> </w:t>
      </w:r>
      <w:r w:rsidRPr="00DF5051">
        <w:rPr>
          <w:rFonts w:ascii="Times New Roman" w:hAnsi="Times New Roman"/>
          <w:color w:val="000000"/>
          <w:sz w:val="24"/>
          <w:szCs w:val="24"/>
          <w:lang w:eastAsia="ru-RU"/>
        </w:rPr>
        <w:t>временные высшие совещательные органы для подготовки мероприятий по решению крестьянского вопроса, создаваемые в период царствования императора, которому принадлежит данная речь? Укажите любые два мероприятия, подготовленные этими органами.</w:t>
      </w:r>
    </w:p>
    <w:p w:rsidR="00984909" w:rsidRPr="00DF5051" w:rsidRDefault="00984909" w:rsidP="006A07F0">
      <w:pPr>
        <w:spacing w:line="20" w:lineRule="auto"/>
        <w:jc w:val="both"/>
        <w:rPr>
          <w:rFonts w:ascii="Times New Roman" w:hAnsi="Times New Roman"/>
          <w:sz w:val="24"/>
          <w:szCs w:val="24"/>
          <w:lang w:eastAsia="ru-RU"/>
        </w:rPr>
      </w:pPr>
    </w:p>
    <w:tbl>
      <w:tblPr>
        <w:tblpPr w:leftFromText="180" w:rightFromText="180" w:vertAnchor="text" w:horzAnchor="margin" w:tblpY="118"/>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1"/>
        <w:gridCol w:w="1077"/>
      </w:tblGrid>
      <w:tr w:rsidR="00984909" w:rsidRPr="00DF5051" w:rsidTr="00AF67A1">
        <w:trPr>
          <w:cantSplit/>
        </w:trPr>
        <w:tc>
          <w:tcPr>
            <w:tcW w:w="8391"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 xml:space="preserve">Содержание верного ответа и указания по оцениванию </w:t>
            </w:r>
            <w:r w:rsidRPr="00DF5051">
              <w:rPr>
                <w:rFonts w:ascii="Times New Roman" w:hAnsi="Times New Roman"/>
                <w:sz w:val="24"/>
                <w:szCs w:val="24"/>
                <w:lang w:eastAsia="ru-RU"/>
              </w:rPr>
              <w:t>(допускаются иные формулировки ответа, не искажающие его смысла)</w:t>
            </w:r>
          </w:p>
        </w:tc>
        <w:tc>
          <w:tcPr>
            <w:tcW w:w="1077"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Баллы</w:t>
            </w:r>
          </w:p>
        </w:tc>
      </w:tr>
      <w:tr w:rsidR="00984909" w:rsidRPr="00DF5051" w:rsidTr="00AF67A1">
        <w:trPr>
          <w:cantSplit/>
        </w:trPr>
        <w:tc>
          <w:tcPr>
            <w:tcW w:w="8391" w:type="dxa"/>
          </w:tcPr>
          <w:p w:rsidR="00984909" w:rsidRPr="00DF5051" w:rsidRDefault="00984909" w:rsidP="006A07F0">
            <w:pPr>
              <w:jc w:val="both"/>
              <w:rPr>
                <w:rFonts w:ascii="Times New Roman" w:hAnsi="Times New Roman"/>
                <w:iCs/>
                <w:sz w:val="24"/>
                <w:szCs w:val="24"/>
                <w:lang w:eastAsia="ru-RU"/>
              </w:rPr>
            </w:pPr>
            <w:r w:rsidRPr="00DF5051">
              <w:rPr>
                <w:rFonts w:ascii="Times New Roman" w:hAnsi="Times New Roman"/>
                <w:iCs/>
                <w:sz w:val="24"/>
                <w:szCs w:val="24"/>
                <w:lang w:eastAsia="ru-RU"/>
              </w:rPr>
              <w:t xml:space="preserve">Правильный ответ должен содержать следующие </w:t>
            </w:r>
            <w:r w:rsidRPr="00DF5051">
              <w:rPr>
                <w:rFonts w:ascii="Times New Roman" w:hAnsi="Times New Roman"/>
                <w:iCs/>
                <w:sz w:val="24"/>
                <w:szCs w:val="24"/>
                <w:u w:val="single"/>
                <w:lang w:eastAsia="ru-RU"/>
              </w:rPr>
              <w:t>элементы</w:t>
            </w:r>
            <w:r w:rsidRPr="00DF5051">
              <w:rPr>
                <w:rFonts w:ascii="Times New Roman" w:hAnsi="Times New Roman"/>
                <w:iCs/>
                <w:sz w:val="24"/>
                <w:szCs w:val="24"/>
                <w:lang w:eastAsia="ru-RU"/>
              </w:rPr>
              <w:t>:</w:t>
            </w:r>
          </w:p>
          <w:p w:rsidR="00984909" w:rsidRPr="00DF5051" w:rsidRDefault="00984909" w:rsidP="006A07F0">
            <w:pPr>
              <w:jc w:val="both"/>
              <w:rPr>
                <w:rFonts w:ascii="Times New Roman" w:hAnsi="Times New Roman"/>
                <w:iCs/>
                <w:sz w:val="24"/>
                <w:szCs w:val="24"/>
                <w:lang w:eastAsia="ru-RU"/>
              </w:rPr>
            </w:pPr>
            <w:r w:rsidRPr="00DF5051">
              <w:rPr>
                <w:rFonts w:ascii="Times New Roman" w:hAnsi="Times New Roman"/>
                <w:iCs/>
                <w:sz w:val="24"/>
                <w:szCs w:val="24"/>
                <w:lang w:eastAsia="ru-RU"/>
              </w:rPr>
              <w:t xml:space="preserve">1) </w:t>
            </w:r>
            <w:r w:rsidRPr="00DF5051">
              <w:rPr>
                <w:rFonts w:ascii="Times New Roman" w:hAnsi="Times New Roman"/>
                <w:color w:val="000000"/>
                <w:sz w:val="24"/>
                <w:szCs w:val="24"/>
                <w:u w:val="single"/>
                <w:lang w:eastAsia="ru-RU"/>
              </w:rPr>
              <w:t>временные высшие совещательные органы</w:t>
            </w:r>
            <w:r w:rsidRPr="00DF5051">
              <w:rPr>
                <w:rFonts w:ascii="Times New Roman" w:hAnsi="Times New Roman"/>
                <w:color w:val="000000"/>
                <w:sz w:val="24"/>
                <w:szCs w:val="24"/>
                <w:lang w:eastAsia="ru-RU"/>
              </w:rPr>
              <w:t xml:space="preserve"> – Секретные комитеты по крестьянскому вопросу;</w:t>
            </w:r>
          </w:p>
          <w:p w:rsidR="00984909" w:rsidRPr="00DF5051" w:rsidRDefault="00984909" w:rsidP="006A07F0">
            <w:pPr>
              <w:jc w:val="both"/>
              <w:rPr>
                <w:rFonts w:ascii="Times New Roman" w:hAnsi="Times New Roman"/>
                <w:iCs/>
                <w:sz w:val="24"/>
                <w:szCs w:val="24"/>
                <w:lang w:eastAsia="ru-RU"/>
              </w:rPr>
            </w:pPr>
            <w:r w:rsidRPr="00DF5051">
              <w:rPr>
                <w:rFonts w:ascii="Times New Roman" w:hAnsi="Times New Roman"/>
                <w:iCs/>
                <w:sz w:val="24"/>
                <w:szCs w:val="24"/>
                <w:lang w:eastAsia="ru-RU"/>
              </w:rPr>
              <w:t xml:space="preserve">2) </w:t>
            </w:r>
            <w:r w:rsidRPr="00DF5051">
              <w:rPr>
                <w:rFonts w:ascii="Times New Roman" w:hAnsi="Times New Roman"/>
                <w:iCs/>
                <w:sz w:val="24"/>
                <w:szCs w:val="24"/>
                <w:u w:val="single"/>
                <w:lang w:eastAsia="ru-RU"/>
              </w:rPr>
              <w:t>мероприятия</w:t>
            </w:r>
            <w:r w:rsidRPr="00DF5051">
              <w:rPr>
                <w:rFonts w:ascii="Times New Roman" w:hAnsi="Times New Roman"/>
                <w:iCs/>
                <w:sz w:val="24"/>
                <w:szCs w:val="24"/>
                <w:lang w:eastAsia="ru-RU"/>
              </w:rPr>
              <w:t>, например:</w:t>
            </w:r>
          </w:p>
          <w:p w:rsidR="00984909" w:rsidRPr="00DF5051" w:rsidRDefault="00984909" w:rsidP="00A97FF1">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реформа государственной деревни;</w:t>
            </w:r>
          </w:p>
          <w:p w:rsidR="00984909" w:rsidRPr="00DF5051" w:rsidRDefault="00984909" w:rsidP="00A97FF1">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инвентарная реформа в Литве, Белоруссии и Правобережной Украине;</w:t>
            </w:r>
          </w:p>
          <w:p w:rsidR="00984909" w:rsidRPr="00DF5051" w:rsidRDefault="00984909" w:rsidP="00A97FF1">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издание закона об обязанных крестьянах;</w:t>
            </w:r>
          </w:p>
          <w:p w:rsidR="00984909" w:rsidRPr="00DF5051" w:rsidRDefault="00984909" w:rsidP="00A97FF1">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разрешение крестьянам с согласия помещиков приобретать недвижимость в собственность.</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iCs/>
                <w:sz w:val="24"/>
                <w:szCs w:val="24"/>
                <w:lang w:eastAsia="ru-RU"/>
              </w:rPr>
              <w:t>Могут быть указаны другие мероприятия</w:t>
            </w:r>
          </w:p>
        </w:tc>
        <w:tc>
          <w:tcPr>
            <w:tcW w:w="1077" w:type="dxa"/>
          </w:tcPr>
          <w:p w:rsidR="00984909" w:rsidRPr="00DF5051" w:rsidRDefault="00984909" w:rsidP="006A07F0">
            <w:pPr>
              <w:jc w:val="center"/>
              <w:rPr>
                <w:rFonts w:ascii="Times New Roman" w:hAnsi="Times New Roman"/>
                <w:sz w:val="24"/>
                <w:szCs w:val="24"/>
                <w:lang w:eastAsia="ru-RU"/>
              </w:rPr>
            </w:pPr>
          </w:p>
        </w:tc>
      </w:tr>
      <w:tr w:rsidR="00984909" w:rsidRPr="00DF5051" w:rsidTr="00AF67A1">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Правильно названы временные высшие совещательные органы, указаны два мероприятия</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AF67A1">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lastRenderedPageBreak/>
              <w:t>Правильно названы временные высшие совещательные органы, указано одно мероприятие.</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ИЛИ Указаны только два мероприятия</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AF67A1">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Правильно названы только временные высшие совещательные органы.</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ИЛИ Правильно указано только одно мероприятие.</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ИЛИ Ответ неправильный</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AF67A1">
        <w:trPr>
          <w:cantSplit/>
        </w:trPr>
        <w:tc>
          <w:tcPr>
            <w:tcW w:w="8391" w:type="dxa"/>
          </w:tcPr>
          <w:p w:rsidR="00984909" w:rsidRPr="00DF5051" w:rsidRDefault="00984909" w:rsidP="006A07F0">
            <w:pPr>
              <w:jc w:val="right"/>
              <w:rPr>
                <w:rFonts w:ascii="Times New Roman" w:hAnsi="Times New Roman"/>
                <w:i/>
                <w:sz w:val="24"/>
                <w:szCs w:val="24"/>
                <w:lang w:eastAsia="ru-RU"/>
              </w:rPr>
            </w:pPr>
            <w:r w:rsidRPr="00DF5051">
              <w:rPr>
                <w:rFonts w:ascii="Times New Roman" w:hAnsi="Times New Roman"/>
                <w:i/>
                <w:sz w:val="24"/>
                <w:szCs w:val="24"/>
                <w:lang w:eastAsia="ru-RU"/>
              </w:rPr>
              <w:t>Максимальный балл</w:t>
            </w:r>
          </w:p>
        </w:tc>
        <w:tc>
          <w:tcPr>
            <w:tcW w:w="1077" w:type="dxa"/>
          </w:tcPr>
          <w:p w:rsidR="00984909" w:rsidRPr="00DF5051" w:rsidRDefault="00984909" w:rsidP="006A07F0">
            <w:pPr>
              <w:jc w:val="center"/>
              <w:rPr>
                <w:rFonts w:ascii="Times New Roman" w:hAnsi="Times New Roman"/>
                <w:i/>
                <w:sz w:val="24"/>
                <w:szCs w:val="24"/>
                <w:lang w:eastAsia="ru-RU"/>
              </w:rPr>
            </w:pPr>
            <w:r w:rsidRPr="00DF5051">
              <w:rPr>
                <w:rFonts w:ascii="Times New Roman" w:hAnsi="Times New Roman"/>
                <w:i/>
                <w:sz w:val="24"/>
                <w:szCs w:val="24"/>
                <w:lang w:eastAsia="ru-RU"/>
              </w:rPr>
              <w:t>2</w:t>
            </w:r>
          </w:p>
        </w:tc>
      </w:tr>
    </w:tbl>
    <w:p w:rsidR="00984909" w:rsidRPr="00DF5051" w:rsidRDefault="00984909" w:rsidP="006A07F0">
      <w:pPr>
        <w:jc w:val="both"/>
        <w:rPr>
          <w:rFonts w:ascii="Times New Roman" w:hAnsi="Times New Roman"/>
          <w:sz w:val="24"/>
          <w:szCs w:val="24"/>
        </w:rPr>
      </w:pPr>
    </w:p>
    <w:p w:rsidR="00984909" w:rsidRPr="00DF5051" w:rsidRDefault="00984909" w:rsidP="006A07F0">
      <w:pPr>
        <w:pStyle w:val="3"/>
        <w:jc w:val="center"/>
        <w:rPr>
          <w:rFonts w:ascii="Times New Roman" w:hAnsi="Times New Roman"/>
          <w:color w:val="auto"/>
          <w:sz w:val="24"/>
          <w:szCs w:val="24"/>
        </w:rPr>
      </w:pPr>
      <w:bookmarkStart w:id="14" w:name="_Toc476236124"/>
      <w:bookmarkStart w:id="15" w:name="_Toc32760584"/>
      <w:r>
        <w:rPr>
          <w:rFonts w:ascii="Times New Roman" w:hAnsi="Times New Roman"/>
          <w:color w:val="auto"/>
          <w:sz w:val="24"/>
          <w:szCs w:val="24"/>
        </w:rPr>
        <w:t xml:space="preserve">Задание </w:t>
      </w:r>
      <w:r w:rsidRPr="00DF5051">
        <w:rPr>
          <w:rFonts w:ascii="Times New Roman" w:hAnsi="Times New Roman"/>
          <w:color w:val="auto"/>
          <w:sz w:val="24"/>
          <w:szCs w:val="24"/>
        </w:rPr>
        <w:t>23</w:t>
      </w:r>
      <w:bookmarkEnd w:id="14"/>
      <w:bookmarkEnd w:id="15"/>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b/>
          <w:sz w:val="24"/>
          <w:szCs w:val="24"/>
        </w:rPr>
        <w:t>Задание 23</w:t>
      </w:r>
      <w:r w:rsidRPr="00DF5051">
        <w:rPr>
          <w:rFonts w:ascii="Times New Roman" w:hAnsi="Times New Roman"/>
          <w:sz w:val="24"/>
          <w:szCs w:val="24"/>
        </w:rPr>
        <w:t xml:space="preserve"> связано с анализом какой-либо исторической проблемы, ситуации. </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В задании сформулирована ситуация, которую выпускник должен проанализировать с привлечением имеющихся у него знаний по истории и ответить на поставленные вопросы, выполнить задания. Таким образом, в ходе выполнения задания экзаменуемый не просто воспроизводит заученную информацию, но активно работает с ней: устанавливает причинно-следственные, временные и другие связи между событиями и явлениями; сравнивает исторические объекты, процессы; делает выводы. Максимальный балл за выполнение этого задания – 3 балла.</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xml:space="preserve">При оценивании данного задания следует иметь в виду, что критерии не могут содержать все возможные верные формулировки ответов выпускников и могут не учитывать какие-то направления размышлений выпускников, потенциально возможные при выполнении задания и формально отвечающие требованиям, предъявляемым к верному ответу на данный вопрос. Поэтому критерии проверки и оценки выполнения заданий 23 содержат пояснение, которое нацеливает эксперта на анализ всех ответов выпускников, в том числе абсолютно не совпадающих с ответами, приведёнными в критериях оценивания. Например: </w:t>
      </w:r>
      <w:r w:rsidRPr="00DF5051">
        <w:rPr>
          <w:rFonts w:ascii="Times New Roman" w:hAnsi="Times New Roman"/>
          <w:i/>
          <w:sz w:val="24"/>
          <w:szCs w:val="24"/>
        </w:rPr>
        <w:t xml:space="preserve">«допускаются иные формулировки ответа, не искажающие его смысла», «могут быть указаны другие причины, даны другие пояснения», «могут быть указаны другое название, другие отличия» </w:t>
      </w:r>
      <w:r w:rsidRPr="00DF5051">
        <w:rPr>
          <w:rFonts w:ascii="Times New Roman" w:hAnsi="Times New Roman"/>
          <w:sz w:val="24"/>
          <w:szCs w:val="24"/>
        </w:rPr>
        <w:t>и т.п. Обратим внимание, что в первом из приведённых пояснений, которое всегда даётся в верхней части таблицы, содержащей верный ответ и указания по оцениванию, речь идёт о различиях в формулировках, а во втором и третьем пояснениях, которые следуют в таблице после правильного ответа, даны указания на возможные содержательные отличия критериев от ответа выпускников.</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Если причина какого-либо события или явления, указанная выпускником, не совпадает с причиной, приведённой в критериях оценивания к данному заданию, то эксперту необходимо проанализировать ответ, чтобы определить, насколько указанная в ответе причина соответствует требованию задания. При этом особое внимание рекомендуем обратить на историческую достоверность приведённых в ответе положений.</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b/>
          <w:sz w:val="24"/>
          <w:szCs w:val="24"/>
        </w:rPr>
        <w:t xml:space="preserve">Обратите внимание </w:t>
      </w:r>
      <w:r w:rsidRPr="00DF5051">
        <w:rPr>
          <w:rFonts w:ascii="Times New Roman" w:hAnsi="Times New Roman"/>
          <w:sz w:val="24"/>
          <w:szCs w:val="24"/>
        </w:rPr>
        <w:t xml:space="preserve">на то, что орфографические и пунктуационные ошибки, допущенные выпускником, </w:t>
      </w:r>
      <w:r w:rsidRPr="00DF5051">
        <w:rPr>
          <w:rFonts w:ascii="Times New Roman" w:hAnsi="Times New Roman"/>
          <w:sz w:val="24"/>
          <w:szCs w:val="24"/>
          <w:u w:val="single"/>
        </w:rPr>
        <w:t>не являются основанием для снижения оценки</w:t>
      </w:r>
      <w:r w:rsidRPr="00DF5051">
        <w:rPr>
          <w:rFonts w:ascii="Times New Roman" w:hAnsi="Times New Roman"/>
          <w:sz w:val="24"/>
          <w:szCs w:val="24"/>
        </w:rPr>
        <w:t>.</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Допущенные исторические неточности также не ведут к специальному снижению балла. Однако в случае существенного искажения смысла ответа ошибочная позиция просто не засчитывается выпускнику.</w:t>
      </w: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Примеры заданий</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Во второй четверти XV в. в Северо-Восточной Руси шла война между членами московского великокняжеского дома. Назовите великого князя, который три раза терял московский престол и был изгнан из столицы, но всё же сумел остаться в этой войне победителем. Кто из двоюродных братьев этого великого князя ослепил его и взял в плен? Почему соперники великого князя три раза занимали московский престол, но так и не смогли удержать за собой власть? Назовите одну любую причину.</w:t>
      </w:r>
    </w:p>
    <w:p w:rsidR="00984909" w:rsidRDefault="00984909" w:rsidP="006A07F0">
      <w:pPr>
        <w:jc w:val="both"/>
        <w:rPr>
          <w:rFonts w:ascii="Times New Roman" w:hAnsi="Times New Roman"/>
          <w:sz w:val="24"/>
          <w:szCs w:val="24"/>
          <w:lang w:eastAsia="ru-RU"/>
        </w:rPr>
      </w:pPr>
    </w:p>
    <w:p w:rsidR="00EA62F8" w:rsidRPr="00DF5051" w:rsidRDefault="00EA62F8" w:rsidP="006A07F0">
      <w:pPr>
        <w:jc w:val="both"/>
        <w:rPr>
          <w:rFonts w:ascii="Times New Roman" w:hAnsi="Times New Roman"/>
          <w:sz w:val="24"/>
          <w:szCs w:val="24"/>
          <w:lang w:eastAsia="ru-RU"/>
        </w:rPr>
      </w:pPr>
    </w:p>
    <w:p w:rsidR="00984909" w:rsidRPr="00DF5051" w:rsidRDefault="00984909" w:rsidP="006A07F0">
      <w:pPr>
        <w:spacing w:line="20" w:lineRule="auto"/>
        <w:jc w:val="both"/>
        <w:rPr>
          <w:rFonts w:ascii="Times New Roman" w:hAnsi="Times New Roman"/>
          <w:sz w:val="24"/>
          <w:szCs w:val="24"/>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8"/>
        <w:gridCol w:w="1109"/>
      </w:tblGrid>
      <w:tr w:rsidR="00984909" w:rsidRPr="00DF5051" w:rsidTr="00AF67A1">
        <w:trPr>
          <w:cantSplit/>
        </w:trPr>
        <w:tc>
          <w:tcPr>
            <w:tcW w:w="8390"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lastRenderedPageBreak/>
              <w:t xml:space="preserve">Содержание верного ответа и указания по оцениванию </w:t>
            </w:r>
          </w:p>
          <w:p w:rsidR="00984909" w:rsidRPr="00DF5051" w:rsidRDefault="00984909" w:rsidP="006A07F0">
            <w:pPr>
              <w:jc w:val="center"/>
              <w:rPr>
                <w:rFonts w:ascii="Times New Roman" w:hAnsi="Times New Roman"/>
                <w:b/>
                <w:sz w:val="20"/>
                <w:szCs w:val="20"/>
                <w:lang w:eastAsia="ru-RU"/>
              </w:rPr>
            </w:pPr>
            <w:r w:rsidRPr="00DF5051">
              <w:rPr>
                <w:rFonts w:ascii="Times New Roman" w:hAnsi="Times New Roman"/>
                <w:sz w:val="20"/>
                <w:szCs w:val="20"/>
                <w:lang w:eastAsia="ru-RU"/>
              </w:rPr>
              <w:t>(допускаются иные формулировки ответа, не искажающие его смысла)</w:t>
            </w:r>
          </w:p>
        </w:tc>
        <w:tc>
          <w:tcPr>
            <w:tcW w:w="1077"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Баллы</w:t>
            </w:r>
          </w:p>
        </w:tc>
      </w:tr>
      <w:tr w:rsidR="00984909" w:rsidRPr="00DF5051" w:rsidTr="00AF67A1">
        <w:trPr>
          <w:cantSplit/>
        </w:trPr>
        <w:tc>
          <w:tcPr>
            <w:tcW w:w="8390"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xml:space="preserve">В правильном ответе должны быть названы следующие </w:t>
            </w:r>
            <w:r w:rsidRPr="00DF5051">
              <w:rPr>
                <w:rFonts w:ascii="Times New Roman" w:hAnsi="Times New Roman"/>
                <w:sz w:val="24"/>
                <w:szCs w:val="24"/>
                <w:u w:val="single"/>
                <w:lang w:eastAsia="ru-RU"/>
              </w:rPr>
              <w:t>элементы</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1) </w:t>
            </w:r>
            <w:r w:rsidRPr="00DF5051">
              <w:rPr>
                <w:rFonts w:ascii="Times New Roman" w:hAnsi="Times New Roman"/>
                <w:sz w:val="24"/>
                <w:szCs w:val="24"/>
                <w:u w:val="single"/>
                <w:lang w:eastAsia="ru-RU"/>
              </w:rPr>
              <w:t>великий князь</w:t>
            </w:r>
            <w:r w:rsidRPr="00DF5051">
              <w:rPr>
                <w:rFonts w:ascii="Times New Roman" w:hAnsi="Times New Roman"/>
                <w:sz w:val="24"/>
                <w:szCs w:val="24"/>
                <w:lang w:eastAsia="ru-RU"/>
              </w:rPr>
              <w:t xml:space="preserve"> – Василий II Тёмный;</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2) </w:t>
            </w:r>
            <w:r w:rsidRPr="00DF5051">
              <w:rPr>
                <w:rFonts w:ascii="Times New Roman" w:hAnsi="Times New Roman"/>
                <w:sz w:val="24"/>
                <w:szCs w:val="24"/>
                <w:u w:val="single"/>
                <w:lang w:eastAsia="ru-RU"/>
              </w:rPr>
              <w:t>двоюродный бра</w:t>
            </w:r>
            <w:r w:rsidRPr="00DF5051">
              <w:rPr>
                <w:rFonts w:ascii="Times New Roman" w:hAnsi="Times New Roman"/>
                <w:sz w:val="24"/>
                <w:szCs w:val="24"/>
                <w:lang w:eastAsia="ru-RU"/>
              </w:rPr>
              <w:t>т – галичский князь Дмитрий Шемяка;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3) </w:t>
            </w:r>
            <w:r w:rsidRPr="00DF5051">
              <w:rPr>
                <w:rFonts w:ascii="Times New Roman" w:hAnsi="Times New Roman"/>
                <w:sz w:val="24"/>
                <w:szCs w:val="24"/>
                <w:u w:val="single"/>
                <w:lang w:eastAsia="ru-RU"/>
              </w:rPr>
              <w:t>причина, например</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галичские князья (Юрий Дмитриевич и его сын Дмитрий Шемяка) не получили поддержки со стороны московских бояр</w:t>
            </w:r>
            <w:r w:rsidRPr="00DF5051">
              <w:rPr>
                <w:rFonts w:ascii="Times New Roman" w:hAnsi="Times New Roman"/>
                <w:sz w:val="24"/>
                <w:szCs w:val="24"/>
                <w:lang w:eastAsia="ru-RU"/>
              </w:rPr>
              <w:br/>
              <w:t>и составлявших основу войска слуг государева двора, которым приходилось уступать место выходцам из удельного двора;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поддержка митрополитом старшей ветви московского княжеского дома.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(Мо</w:t>
            </w:r>
            <w:r>
              <w:rPr>
                <w:rFonts w:ascii="Times New Roman" w:hAnsi="Times New Roman"/>
                <w:sz w:val="24"/>
                <w:szCs w:val="24"/>
                <w:lang w:eastAsia="ru-RU"/>
              </w:rPr>
              <w:t>жет</w:t>
            </w:r>
            <w:r w:rsidRPr="00DF5051">
              <w:rPr>
                <w:rFonts w:ascii="Times New Roman" w:hAnsi="Times New Roman"/>
                <w:sz w:val="24"/>
                <w:szCs w:val="24"/>
                <w:lang w:eastAsia="ru-RU"/>
              </w:rPr>
              <w:t xml:space="preserve"> быть назван</w:t>
            </w:r>
            <w:r>
              <w:rPr>
                <w:rFonts w:ascii="Times New Roman" w:hAnsi="Times New Roman"/>
                <w:sz w:val="24"/>
                <w:szCs w:val="24"/>
                <w:lang w:eastAsia="ru-RU"/>
              </w:rPr>
              <w:t>а</w:t>
            </w:r>
            <w:r w:rsidRPr="00DF5051">
              <w:rPr>
                <w:rFonts w:ascii="Times New Roman" w:hAnsi="Times New Roman"/>
                <w:sz w:val="24"/>
                <w:szCs w:val="24"/>
                <w:lang w:eastAsia="ru-RU"/>
              </w:rPr>
              <w:t xml:space="preserve"> друг</w:t>
            </w:r>
            <w:r>
              <w:rPr>
                <w:rFonts w:ascii="Times New Roman" w:hAnsi="Times New Roman"/>
                <w:sz w:val="24"/>
                <w:szCs w:val="24"/>
                <w:lang w:eastAsia="ru-RU"/>
              </w:rPr>
              <w:t>ая</w:t>
            </w:r>
            <w:r w:rsidRPr="00DF5051">
              <w:rPr>
                <w:rFonts w:ascii="Times New Roman" w:hAnsi="Times New Roman"/>
                <w:sz w:val="24"/>
                <w:szCs w:val="24"/>
                <w:lang w:eastAsia="ru-RU"/>
              </w:rPr>
              <w:t xml:space="preserve"> причин</w:t>
            </w:r>
            <w:r>
              <w:rPr>
                <w:rFonts w:ascii="Times New Roman" w:hAnsi="Times New Roman"/>
                <w:sz w:val="24"/>
                <w:szCs w:val="24"/>
                <w:lang w:eastAsia="ru-RU"/>
              </w:rPr>
              <w:t>а</w:t>
            </w:r>
            <w:r w:rsidRPr="00DF5051">
              <w:rPr>
                <w:rFonts w:ascii="Times New Roman" w:hAnsi="Times New Roman"/>
                <w:sz w:val="24"/>
                <w:szCs w:val="24"/>
                <w:lang w:eastAsia="ru-RU"/>
              </w:rPr>
              <w:t>.)</w:t>
            </w:r>
          </w:p>
        </w:tc>
        <w:tc>
          <w:tcPr>
            <w:tcW w:w="1077" w:type="dxa"/>
          </w:tcPr>
          <w:p w:rsidR="00984909" w:rsidRPr="00DF5051" w:rsidRDefault="00984909" w:rsidP="006A07F0">
            <w:pPr>
              <w:jc w:val="center"/>
              <w:rPr>
                <w:rFonts w:ascii="Times New Roman" w:hAnsi="Times New Roman"/>
                <w:sz w:val="24"/>
                <w:szCs w:val="24"/>
                <w:lang w:eastAsia="ru-RU"/>
              </w:rPr>
            </w:pPr>
          </w:p>
        </w:tc>
      </w:tr>
      <w:tr w:rsidR="00984909" w:rsidRPr="00DF5051" w:rsidTr="00AF67A1">
        <w:trPr>
          <w:cantSplit/>
        </w:trPr>
        <w:tc>
          <w:tcPr>
            <w:tcW w:w="8390"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Правильно названы два лица и причина</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3</w:t>
            </w:r>
          </w:p>
        </w:tc>
      </w:tr>
      <w:tr w:rsidR="00984909" w:rsidRPr="00DF5051" w:rsidTr="00AF67A1">
        <w:trPr>
          <w:cantSplit/>
        </w:trPr>
        <w:tc>
          <w:tcPr>
            <w:tcW w:w="8390"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Правильно названы только два лица.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ИЛИ Правильно названы одно лицо и причина</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AF67A1">
        <w:trPr>
          <w:cantSplit/>
        </w:trPr>
        <w:tc>
          <w:tcPr>
            <w:tcW w:w="8390"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Правильно названа только одна причина.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xml:space="preserve">ИЛИ Правильно названо только одно лицо </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AF67A1">
        <w:trPr>
          <w:cantSplit/>
        </w:trPr>
        <w:tc>
          <w:tcPr>
            <w:tcW w:w="8390"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Приведены рассуждения общего характера, не соответствующие требованию задания.</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ИЛИ Ответ неправильный</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AF67A1">
        <w:trPr>
          <w:cantSplit/>
        </w:trPr>
        <w:tc>
          <w:tcPr>
            <w:tcW w:w="8390" w:type="dxa"/>
          </w:tcPr>
          <w:p w:rsidR="00984909" w:rsidRPr="00DF5051" w:rsidRDefault="00984909" w:rsidP="006A07F0">
            <w:pPr>
              <w:jc w:val="right"/>
              <w:rPr>
                <w:rFonts w:ascii="Times New Roman" w:hAnsi="Times New Roman"/>
                <w:i/>
                <w:sz w:val="24"/>
                <w:szCs w:val="24"/>
                <w:lang w:eastAsia="ru-RU"/>
              </w:rPr>
            </w:pPr>
            <w:r w:rsidRPr="00DF5051">
              <w:rPr>
                <w:rFonts w:ascii="Times New Roman" w:hAnsi="Times New Roman"/>
                <w:i/>
                <w:sz w:val="24"/>
                <w:szCs w:val="24"/>
                <w:lang w:eastAsia="ru-RU"/>
              </w:rPr>
              <w:t>Максимальный балл</w:t>
            </w:r>
          </w:p>
        </w:tc>
        <w:tc>
          <w:tcPr>
            <w:tcW w:w="1077" w:type="dxa"/>
          </w:tcPr>
          <w:p w:rsidR="00984909" w:rsidRPr="00DF5051" w:rsidRDefault="00984909" w:rsidP="006A07F0">
            <w:pPr>
              <w:jc w:val="center"/>
              <w:rPr>
                <w:rFonts w:ascii="Times New Roman" w:hAnsi="Times New Roman"/>
                <w:i/>
                <w:sz w:val="24"/>
                <w:szCs w:val="24"/>
                <w:lang w:eastAsia="ru-RU"/>
              </w:rPr>
            </w:pPr>
            <w:r w:rsidRPr="00DF5051">
              <w:rPr>
                <w:rFonts w:ascii="Times New Roman" w:hAnsi="Times New Roman"/>
                <w:i/>
                <w:sz w:val="24"/>
                <w:szCs w:val="24"/>
                <w:lang w:eastAsia="ru-RU"/>
              </w:rPr>
              <w:t>3</w:t>
            </w:r>
          </w:p>
        </w:tc>
      </w:tr>
    </w:tbl>
    <w:p w:rsidR="00984909" w:rsidRPr="00DF5051" w:rsidRDefault="00984909" w:rsidP="006A07F0">
      <w:pPr>
        <w:jc w:val="both"/>
        <w:rPr>
          <w:rFonts w:ascii="Times New Roman" w:hAnsi="Times New Roman"/>
          <w:sz w:val="24"/>
          <w:szCs w:val="24"/>
        </w:rPr>
      </w:pPr>
    </w:p>
    <w:p w:rsidR="00984909" w:rsidRPr="00DF5051" w:rsidRDefault="00984909" w:rsidP="006A07F0">
      <w:pPr>
        <w:pStyle w:val="3"/>
        <w:jc w:val="center"/>
        <w:rPr>
          <w:rFonts w:ascii="Times New Roman" w:hAnsi="Times New Roman"/>
          <w:color w:val="auto"/>
          <w:sz w:val="24"/>
          <w:szCs w:val="24"/>
        </w:rPr>
      </w:pPr>
      <w:r w:rsidRPr="00DF5051">
        <w:rPr>
          <w:rFonts w:ascii="Times New Roman" w:hAnsi="Times New Roman"/>
          <w:color w:val="auto"/>
          <w:sz w:val="24"/>
          <w:szCs w:val="24"/>
        </w:rPr>
        <w:br w:type="page"/>
      </w:r>
      <w:bookmarkStart w:id="16" w:name="_Toc476236125"/>
      <w:bookmarkStart w:id="17" w:name="_Toc32760585"/>
      <w:r>
        <w:rPr>
          <w:rFonts w:ascii="Times New Roman" w:hAnsi="Times New Roman"/>
          <w:color w:val="auto"/>
          <w:sz w:val="24"/>
          <w:szCs w:val="24"/>
        </w:rPr>
        <w:lastRenderedPageBreak/>
        <w:t xml:space="preserve">Задание </w:t>
      </w:r>
      <w:r w:rsidRPr="00DF5051">
        <w:rPr>
          <w:rFonts w:ascii="Times New Roman" w:hAnsi="Times New Roman"/>
          <w:color w:val="auto"/>
          <w:sz w:val="24"/>
          <w:szCs w:val="24"/>
        </w:rPr>
        <w:t>24</w:t>
      </w:r>
      <w:bookmarkEnd w:id="16"/>
      <w:bookmarkEnd w:id="17"/>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b/>
          <w:sz w:val="24"/>
          <w:szCs w:val="24"/>
        </w:rPr>
        <w:t>Задание 24</w:t>
      </w:r>
      <w:r w:rsidRPr="00DF5051">
        <w:rPr>
          <w:rFonts w:ascii="Times New Roman" w:hAnsi="Times New Roman"/>
          <w:sz w:val="24"/>
          <w:szCs w:val="24"/>
        </w:rPr>
        <w:t xml:space="preserve"> – задание на анализ исторических версий и оценок фактов, процессов с привлечением знаний курса. В задании 24 представлена </w:t>
      </w:r>
      <w:r w:rsidRPr="00DF5051">
        <w:rPr>
          <w:rFonts w:ascii="Times New Roman" w:hAnsi="Times New Roman"/>
          <w:b/>
          <w:sz w:val="24"/>
          <w:szCs w:val="24"/>
        </w:rPr>
        <w:t>одна дискуссионная точка зрения</w:t>
      </w:r>
      <w:r w:rsidRPr="00DF5051">
        <w:rPr>
          <w:rFonts w:ascii="Times New Roman" w:hAnsi="Times New Roman"/>
          <w:sz w:val="24"/>
          <w:szCs w:val="24"/>
        </w:rPr>
        <w:t xml:space="preserve"> по какой-либо исторической проблеме. Выпускнику необходимо привести два аргумента, которыми можно подтвердить данную точку зрения, и два аргумента, которыми можно опровергнуть её. В целях предотвращения нежелательной ситуации, когда выпускники не будут писать, какие из аргументов имеют целью подтвердить, а какие опровергнуть данную точку зрения, что несколько затруднит проверку, выпускникам дан алгоритм оформления задания.  </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xml:space="preserve">Для выполнения задания выпускнику недостаточно привести только факты - </w:t>
      </w:r>
      <w:r w:rsidRPr="00DF5051">
        <w:rPr>
          <w:rFonts w:ascii="Times New Roman" w:hAnsi="Times New Roman"/>
          <w:b/>
          <w:sz w:val="24"/>
          <w:szCs w:val="24"/>
        </w:rPr>
        <w:t>необходимо сформулировать полноценные аргументы</w:t>
      </w:r>
      <w:r w:rsidRPr="00DF5051">
        <w:rPr>
          <w:rFonts w:ascii="Times New Roman" w:hAnsi="Times New Roman"/>
          <w:sz w:val="24"/>
          <w:szCs w:val="24"/>
        </w:rPr>
        <w:t xml:space="preserve">. Это означает, что экзаменуемый должен объяснить, каким образом с помощью приведённого факта можно аргументировать данное теоретическое положение, если, конечно, связь факта и положения не является очевидной. </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xml:space="preserve">Ответ выпускника на задание 24 должен состоять из двух частей: аргументации в подтверждение данной точки зрения и аргументации в её опровержение. При оценивании учитывается качество аргументации, а также число аргументов. </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b/>
          <w:sz w:val="24"/>
          <w:szCs w:val="24"/>
        </w:rPr>
        <w:t>Обращаем внимание</w:t>
      </w:r>
      <w:r w:rsidRPr="00DF5051">
        <w:rPr>
          <w:rFonts w:ascii="Times New Roman" w:hAnsi="Times New Roman"/>
          <w:sz w:val="24"/>
          <w:szCs w:val="24"/>
        </w:rPr>
        <w:t xml:space="preserve"> на то</w:t>
      </w:r>
      <w:r w:rsidRPr="00DF5051">
        <w:rPr>
          <w:rFonts w:ascii="Times New Roman" w:hAnsi="Times New Roman"/>
          <w:b/>
          <w:sz w:val="24"/>
          <w:szCs w:val="24"/>
        </w:rPr>
        <w:t>, что количество верно приведённых аргументов не означает автоматическое начисление такого же количества баллов</w:t>
      </w:r>
      <w:r w:rsidRPr="00DF5051">
        <w:rPr>
          <w:rFonts w:ascii="Times New Roman" w:hAnsi="Times New Roman"/>
          <w:sz w:val="24"/>
          <w:szCs w:val="24"/>
        </w:rPr>
        <w:t xml:space="preserve"> за задание 24. Если выпускник привёл только два аргумента в подтверждение данной точки зрения или только два аргумента в её опровержение, то он получит 1 балл. Если же выпускник сумел привести один аргумент в подтверждение и один в опровержение данной точки зрения, то за эти два аргумента он получит два балла. Дело в том, что во втором случае он сумел посмотреть на проблему с разных сторон, и его ответ должен быть оценен выше, чем в первом случае. </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xml:space="preserve">Важным является вопрос об использовании выпускником одних и тех же фактов для аргументов и контраргументов. При добавлении других фактов, изменении связующих фраз между фактом и аргументируемым положением, факт может быть включён в систему аргументации противоположной точки зрения. Например, аргументация к точке зрения </w:t>
      </w:r>
      <w:r w:rsidRPr="00DF5051">
        <w:rPr>
          <w:rFonts w:ascii="Times New Roman" w:hAnsi="Times New Roman"/>
          <w:i/>
          <w:sz w:val="24"/>
          <w:szCs w:val="24"/>
        </w:rPr>
        <w:t xml:space="preserve">«Экономическая политика российского правительства в начале 1990-х гг., известная как "шоковая терапия", способствовала преодолению кризисных явлений в социально-экономической сфере» </w:t>
      </w:r>
      <w:r w:rsidRPr="00DF5051">
        <w:rPr>
          <w:rFonts w:ascii="Times New Roman" w:hAnsi="Times New Roman"/>
          <w:sz w:val="24"/>
          <w:szCs w:val="24"/>
        </w:rPr>
        <w:t xml:space="preserve">может быть следующей: </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xml:space="preserve">– </w:t>
      </w:r>
      <w:r w:rsidRPr="00DF5051">
        <w:rPr>
          <w:rFonts w:ascii="Times New Roman" w:hAnsi="Times New Roman"/>
          <w:sz w:val="24"/>
          <w:szCs w:val="24"/>
          <w:u w:val="single"/>
        </w:rPr>
        <w:t>в подтверждение</w:t>
      </w:r>
      <w:r w:rsidRPr="00DF5051">
        <w:rPr>
          <w:rFonts w:ascii="Times New Roman" w:hAnsi="Times New Roman"/>
          <w:sz w:val="24"/>
          <w:szCs w:val="24"/>
        </w:rPr>
        <w:t>: либерализация цен, проведённая в рамках «шоковой терапии», способствовала насыщению рынка товарами и продуктами первой необходимости, преодолению дефицита;</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 xml:space="preserve">– </w:t>
      </w:r>
      <w:r w:rsidRPr="00DF5051">
        <w:rPr>
          <w:rFonts w:ascii="Times New Roman" w:hAnsi="Times New Roman"/>
          <w:sz w:val="24"/>
          <w:szCs w:val="24"/>
          <w:u w:val="single"/>
        </w:rPr>
        <w:t>в опровержение</w:t>
      </w:r>
      <w:r w:rsidRPr="00DF5051">
        <w:rPr>
          <w:rFonts w:ascii="Times New Roman" w:hAnsi="Times New Roman"/>
          <w:sz w:val="24"/>
          <w:szCs w:val="24"/>
        </w:rPr>
        <w:t>: либерализация цен, проведённая в рамках «шоковой терапии», способствовала их росту, что, в свою очередь, снизило уровень жизни в стране.</w:t>
      </w:r>
    </w:p>
    <w:p w:rsidR="00984909" w:rsidRPr="00DF5051" w:rsidRDefault="00984909" w:rsidP="000E51C6">
      <w:pPr>
        <w:jc w:val="both"/>
        <w:rPr>
          <w:rFonts w:ascii="Times New Roman" w:hAnsi="Times New Roman"/>
          <w:sz w:val="24"/>
          <w:szCs w:val="24"/>
        </w:rPr>
      </w:pPr>
      <w:r w:rsidRPr="00DF5051">
        <w:rPr>
          <w:rFonts w:ascii="Times New Roman" w:hAnsi="Times New Roman"/>
          <w:sz w:val="24"/>
          <w:szCs w:val="24"/>
        </w:rPr>
        <w:t>Отметим, что положение «в рамках "шоковой терапии" была проведена либерализация цен», без пояснений, связывающих указанный в этом положении факт с аргументируемой точкой зрения, не является аргументом ни в подтверждение, ни в опровержение данной точки зрения.</w:t>
      </w:r>
    </w:p>
    <w:p w:rsidR="00984909" w:rsidRPr="00DF5051" w:rsidRDefault="00984909" w:rsidP="000E51C6">
      <w:pPr>
        <w:jc w:val="both"/>
        <w:rPr>
          <w:rFonts w:ascii="Times New Roman" w:hAnsi="Times New Roman"/>
          <w:sz w:val="24"/>
          <w:szCs w:val="24"/>
        </w:rPr>
      </w:pPr>
      <w:r w:rsidRPr="00DF5051">
        <w:rPr>
          <w:rFonts w:ascii="Times New Roman" w:hAnsi="Times New Roman"/>
          <w:sz w:val="24"/>
          <w:szCs w:val="24"/>
        </w:rPr>
        <w:tab/>
        <w:t xml:space="preserve">Ниже приведены наиболее распространённые вопросы экспертов, возникающие при оценивании задания 24, и ответы на них. </w:t>
      </w:r>
    </w:p>
    <w:p w:rsidR="00984909" w:rsidRPr="00DF5051" w:rsidRDefault="00984909" w:rsidP="009A7502">
      <w:pPr>
        <w:ind w:firstLine="708"/>
        <w:jc w:val="both"/>
        <w:rPr>
          <w:rFonts w:ascii="Times New Roman" w:hAnsi="Times New Roman"/>
          <w:sz w:val="24"/>
          <w:szCs w:val="24"/>
        </w:rPr>
      </w:pPr>
      <w:r w:rsidRPr="00DF5051">
        <w:rPr>
          <w:rFonts w:ascii="Times New Roman" w:hAnsi="Times New Roman"/>
          <w:i/>
          <w:sz w:val="24"/>
          <w:szCs w:val="24"/>
        </w:rPr>
        <w:t>Вопрос.</w:t>
      </w:r>
      <w:r w:rsidRPr="00DF5051">
        <w:rPr>
          <w:rFonts w:ascii="Times New Roman" w:hAnsi="Times New Roman"/>
          <w:sz w:val="24"/>
          <w:szCs w:val="24"/>
        </w:rPr>
        <w:t xml:space="preserve"> Если выпускник не написал, какие из названных им аргументов приведены в подтверждение, а какие – в опровержение, как оценивать ответ?</w:t>
      </w:r>
    </w:p>
    <w:p w:rsidR="00984909" w:rsidRPr="00DF5051" w:rsidRDefault="00984909" w:rsidP="009A7502">
      <w:pPr>
        <w:ind w:firstLine="708"/>
        <w:jc w:val="both"/>
        <w:rPr>
          <w:rFonts w:ascii="Times New Roman" w:hAnsi="Times New Roman"/>
          <w:sz w:val="24"/>
          <w:szCs w:val="24"/>
        </w:rPr>
      </w:pPr>
      <w:r w:rsidRPr="00DF5051">
        <w:rPr>
          <w:rFonts w:ascii="Times New Roman" w:hAnsi="Times New Roman"/>
          <w:i/>
          <w:sz w:val="24"/>
          <w:szCs w:val="24"/>
        </w:rPr>
        <w:t>Ответ.</w:t>
      </w:r>
      <w:r w:rsidRPr="00DF5051">
        <w:rPr>
          <w:rFonts w:ascii="Times New Roman" w:hAnsi="Times New Roman"/>
          <w:sz w:val="24"/>
          <w:szCs w:val="24"/>
        </w:rPr>
        <w:t xml:space="preserve"> Если выпускник не написал, какие из аргументов приведены в опровержение, а какие – в подтверждение, эксперт все равно проверяет выполнение задания, пытаясь понять принадлежность аргументов по их содержанию. Если в ответе приведены полные аргументы, которые содержат и факты, и объяснения, позволяющие понять, почему приведённые факты подтверждают (опровергают) данную точку зрения, то эксперт легко определит назначение аргументов и примет их. Если же у эксперта появляются сомнения в назначении аргументов, то такие аргументы не принимаются.</w:t>
      </w:r>
    </w:p>
    <w:p w:rsidR="00984909" w:rsidRPr="00DF5051" w:rsidRDefault="00984909" w:rsidP="009A7502">
      <w:pPr>
        <w:ind w:firstLine="708"/>
        <w:jc w:val="both"/>
        <w:rPr>
          <w:rFonts w:ascii="Times New Roman" w:hAnsi="Times New Roman"/>
          <w:sz w:val="24"/>
          <w:szCs w:val="24"/>
        </w:rPr>
      </w:pPr>
    </w:p>
    <w:p w:rsidR="00984909" w:rsidRPr="00DF5051" w:rsidRDefault="00984909" w:rsidP="009A7502">
      <w:pPr>
        <w:ind w:firstLine="708"/>
        <w:jc w:val="both"/>
        <w:rPr>
          <w:rFonts w:ascii="Times New Roman" w:hAnsi="Times New Roman"/>
          <w:sz w:val="24"/>
          <w:szCs w:val="24"/>
        </w:rPr>
      </w:pPr>
      <w:r w:rsidRPr="00DF5051">
        <w:rPr>
          <w:rFonts w:ascii="Times New Roman" w:hAnsi="Times New Roman"/>
          <w:i/>
          <w:sz w:val="24"/>
          <w:szCs w:val="24"/>
        </w:rPr>
        <w:lastRenderedPageBreak/>
        <w:t>Вопрос.</w:t>
      </w:r>
      <w:r w:rsidRPr="00DF5051">
        <w:rPr>
          <w:rFonts w:ascii="Times New Roman" w:hAnsi="Times New Roman"/>
          <w:sz w:val="24"/>
          <w:szCs w:val="24"/>
        </w:rPr>
        <w:t xml:space="preserve"> Если в задании 24 ребёнок пишет так: «Аргументы в подтверждение:…» ... а представлена, по мнению эксперта, попытка привести аргументы в опровержение. «Аргументы в опровержение:…» ... а здесь – попытка привести аргументы в подтверждение (видимо, выпускник перепутал), можно ли посчитать это как описку и оценить задание по существу приведённых аргументов?</w:t>
      </w:r>
    </w:p>
    <w:p w:rsidR="00984909" w:rsidRPr="00DF5051" w:rsidRDefault="00984909" w:rsidP="009A7502">
      <w:pPr>
        <w:ind w:firstLine="708"/>
        <w:jc w:val="both"/>
        <w:rPr>
          <w:rFonts w:ascii="Times New Roman" w:hAnsi="Times New Roman"/>
          <w:sz w:val="24"/>
          <w:szCs w:val="24"/>
        </w:rPr>
      </w:pPr>
      <w:r w:rsidRPr="00DF5051">
        <w:rPr>
          <w:rFonts w:ascii="Times New Roman" w:hAnsi="Times New Roman"/>
          <w:i/>
          <w:sz w:val="24"/>
          <w:szCs w:val="24"/>
        </w:rPr>
        <w:t>Ответ:</w:t>
      </w:r>
      <w:r w:rsidRPr="00DF5051">
        <w:rPr>
          <w:rFonts w:ascii="Times New Roman" w:hAnsi="Times New Roman"/>
          <w:sz w:val="24"/>
          <w:szCs w:val="24"/>
        </w:rPr>
        <w:t xml:space="preserve"> Нет, в этом случае эксперт не считает это опиской, так как эксперт не может точно знать, описка это или сознательный выбор выпускника. В данном случае, выпускник написал своё мнение и при проверке мы этим руководствуемся.</w:t>
      </w:r>
    </w:p>
    <w:p w:rsidR="00984909" w:rsidRPr="00DF5051" w:rsidRDefault="00984909" w:rsidP="009A7502">
      <w:pPr>
        <w:ind w:firstLine="708"/>
        <w:jc w:val="both"/>
        <w:rPr>
          <w:rFonts w:ascii="Times New Roman" w:hAnsi="Times New Roman"/>
          <w:sz w:val="24"/>
          <w:szCs w:val="24"/>
        </w:rPr>
      </w:pPr>
    </w:p>
    <w:p w:rsidR="00984909" w:rsidRPr="00DF5051" w:rsidRDefault="00984909" w:rsidP="001A1FC5">
      <w:pPr>
        <w:ind w:firstLine="708"/>
        <w:jc w:val="both"/>
        <w:rPr>
          <w:rFonts w:ascii="Times New Roman" w:hAnsi="Times New Roman"/>
          <w:sz w:val="24"/>
          <w:szCs w:val="24"/>
        </w:rPr>
      </w:pPr>
      <w:r w:rsidRPr="00DF5051">
        <w:rPr>
          <w:rFonts w:ascii="Times New Roman" w:hAnsi="Times New Roman"/>
          <w:i/>
          <w:sz w:val="24"/>
          <w:szCs w:val="24"/>
        </w:rPr>
        <w:t>Вопрос.</w:t>
      </w:r>
      <w:r w:rsidRPr="00DF5051">
        <w:rPr>
          <w:rFonts w:ascii="Times New Roman" w:hAnsi="Times New Roman"/>
          <w:sz w:val="24"/>
          <w:szCs w:val="24"/>
        </w:rPr>
        <w:t xml:space="preserve"> Могут ли быть засчитаны в качестве аргументов факты без объяснения, как они связаны с аргументируемой точкой зрения?</w:t>
      </w:r>
    </w:p>
    <w:p w:rsidR="00984909" w:rsidRPr="00DF5051" w:rsidRDefault="00984909" w:rsidP="001A1FC5">
      <w:pPr>
        <w:ind w:firstLine="708"/>
        <w:jc w:val="both"/>
        <w:rPr>
          <w:rFonts w:ascii="Times New Roman" w:hAnsi="Times New Roman"/>
          <w:sz w:val="24"/>
          <w:szCs w:val="24"/>
        </w:rPr>
      </w:pPr>
      <w:r w:rsidRPr="00DF5051">
        <w:rPr>
          <w:rFonts w:ascii="Times New Roman" w:hAnsi="Times New Roman"/>
          <w:i/>
          <w:sz w:val="24"/>
          <w:szCs w:val="24"/>
        </w:rPr>
        <w:t>Ответ.</w:t>
      </w:r>
      <w:r w:rsidRPr="00DF5051">
        <w:rPr>
          <w:rFonts w:ascii="Times New Roman" w:hAnsi="Times New Roman"/>
          <w:sz w:val="24"/>
          <w:szCs w:val="24"/>
        </w:rPr>
        <w:t xml:space="preserve"> В некоторых, немногочисленных, случаях – могут. Это те случаи, когда приведенный факт с очевидностью подтверждает (опровергает) данную точку зрения (в нем хватает информации, чтобы подтвердить или опровергнуть) и его невозможно использовать «наоборот» (то есть, если он приведен в подтверждение, то его невозможно использовать в опровержение). Например: </w:t>
      </w:r>
    </w:p>
    <w:p w:rsidR="00984909" w:rsidRPr="00DF5051" w:rsidRDefault="00984909" w:rsidP="001A1FC5">
      <w:pPr>
        <w:ind w:firstLine="708"/>
        <w:jc w:val="both"/>
        <w:rPr>
          <w:rFonts w:ascii="Times New Roman" w:hAnsi="Times New Roman"/>
          <w:sz w:val="24"/>
          <w:szCs w:val="24"/>
        </w:rPr>
      </w:pPr>
      <w:r w:rsidRPr="00DF5051">
        <w:rPr>
          <w:rFonts w:ascii="Times New Roman" w:hAnsi="Times New Roman"/>
          <w:sz w:val="24"/>
          <w:szCs w:val="24"/>
        </w:rPr>
        <w:t>1) Аргументом для точки зрения «Советско-финляндская война имела для СССР отрицательные последствия», будет являться факт: «за три с половиной месяца войны СССР потерял убитыми более 126 тыс. солдат и офицеров». Связка данного факта с аргументируемой точкой зрения не нужна, так как сам факт с очевидностью свидетельствует в пользу данной точки зрения.</w:t>
      </w:r>
    </w:p>
    <w:p w:rsidR="00984909" w:rsidRPr="00DF5051" w:rsidRDefault="00984909" w:rsidP="001A1FC5">
      <w:pPr>
        <w:ind w:firstLine="708"/>
        <w:jc w:val="both"/>
        <w:rPr>
          <w:rFonts w:ascii="Times New Roman" w:hAnsi="Times New Roman"/>
          <w:sz w:val="24"/>
          <w:szCs w:val="24"/>
        </w:rPr>
      </w:pPr>
      <w:r w:rsidRPr="00DF5051">
        <w:rPr>
          <w:rFonts w:ascii="Times New Roman" w:hAnsi="Times New Roman"/>
          <w:sz w:val="24"/>
          <w:szCs w:val="24"/>
        </w:rPr>
        <w:t>2) Аргументом для точки зрения «Меры, проводимые российским правительством в конце XIX – начале XX в., улучшили социально-экономическое и правовое положение рабочего класса», будет являться факт: «ранее не ограниченный рабочий день для промышленных рабочих был в этот период ограничен 11,5 часа». Этого факта достаточно, чтобы аргументировать данную точку, так как он содержит достаточную для подтверждения данной точки зрения и его невозможно использовать в опровержение.</w:t>
      </w:r>
    </w:p>
    <w:p w:rsidR="00984909" w:rsidRPr="00DF5051" w:rsidRDefault="00984909" w:rsidP="001A1FC5">
      <w:pPr>
        <w:ind w:firstLine="708"/>
        <w:jc w:val="both"/>
        <w:rPr>
          <w:rFonts w:ascii="Times New Roman" w:hAnsi="Times New Roman"/>
          <w:sz w:val="24"/>
          <w:szCs w:val="24"/>
        </w:rPr>
      </w:pPr>
      <w:r w:rsidRPr="00DF5051">
        <w:rPr>
          <w:rFonts w:ascii="Times New Roman" w:hAnsi="Times New Roman"/>
          <w:sz w:val="24"/>
          <w:szCs w:val="24"/>
        </w:rPr>
        <w:t xml:space="preserve">3) Аргументом для точки зрения «Внешняя политика Александра I была успешной», будет являться факт: «в результате внешней политики Александра </w:t>
      </w:r>
      <w:r w:rsidRPr="00DF5051">
        <w:rPr>
          <w:rFonts w:ascii="Times New Roman" w:hAnsi="Times New Roman"/>
          <w:sz w:val="24"/>
          <w:szCs w:val="24"/>
          <w:lang w:val="en-US"/>
        </w:rPr>
        <w:t>I</w:t>
      </w:r>
      <w:r w:rsidRPr="00DF5051">
        <w:rPr>
          <w:rFonts w:ascii="Times New Roman" w:hAnsi="Times New Roman"/>
          <w:sz w:val="24"/>
          <w:szCs w:val="24"/>
        </w:rPr>
        <w:t xml:space="preserve"> была присоединена Финляндия». Данный факт невозможно использовать в опровержение указанной точки зрения: расширение территории государства всегда считается критерием успешности внешней политики. Но в данном случае необходимо пояснить: если бы точка зрения была сформулирована несколько иначе, например: «Результаты внешней политики Александра I способствовали успешному социально-экономическому развитию России», то факта присоединения Финляндии было бы мало, надо было бы объяснять, как это присоединение способствовало социально-экономическому развитию страны.</w:t>
      </w:r>
    </w:p>
    <w:p w:rsidR="00984909" w:rsidRPr="00DF5051" w:rsidRDefault="00984909" w:rsidP="001A1FC5">
      <w:pPr>
        <w:ind w:firstLine="708"/>
        <w:jc w:val="both"/>
        <w:rPr>
          <w:rFonts w:ascii="Times New Roman" w:hAnsi="Times New Roman"/>
          <w:sz w:val="24"/>
          <w:szCs w:val="24"/>
        </w:rPr>
      </w:pPr>
      <w:r w:rsidRPr="00DF5051">
        <w:rPr>
          <w:rFonts w:ascii="Times New Roman" w:hAnsi="Times New Roman"/>
          <w:sz w:val="24"/>
          <w:szCs w:val="24"/>
        </w:rPr>
        <w:t>Однако в большинстве случаев только факта для аргументации не достаточно, необходимо связать данный факт с аргументируемой точкой зрения.</w:t>
      </w:r>
    </w:p>
    <w:p w:rsidR="00984909" w:rsidRPr="00DF5051" w:rsidRDefault="00984909" w:rsidP="001A1FC5">
      <w:pPr>
        <w:ind w:firstLine="708"/>
        <w:jc w:val="both"/>
        <w:rPr>
          <w:rFonts w:ascii="Times New Roman" w:hAnsi="Times New Roman"/>
          <w:sz w:val="24"/>
          <w:szCs w:val="24"/>
        </w:rPr>
      </w:pPr>
      <w:r w:rsidRPr="00DF5051">
        <w:rPr>
          <w:rFonts w:ascii="Times New Roman" w:hAnsi="Times New Roman"/>
          <w:sz w:val="24"/>
          <w:szCs w:val="24"/>
        </w:rPr>
        <w:t>1) Для точки зрения «Царствование Николая I способствовало укреплению государственного строя и стабилизации положения в стране», факт «Николай I жестоко расправился с декабристами» не будет являться аргументом. Этот факт не доказывает с очевидностью, что царствование способствовало стабилизации положения в стране. Дело в том, что с одной стороны, жестокая расправа способствовала тому, что на некоторое время из-за страха перед властью общественное движение пошло на убыль, но с другой – расправа над декабристами способствовала активизации процесса создания нелегальных обществ и кружков, вносивших элемент дестабилизации в общественную жизнь.</w:t>
      </w:r>
    </w:p>
    <w:p w:rsidR="00984909" w:rsidRPr="00DF5051" w:rsidRDefault="00984909" w:rsidP="001A1FC5">
      <w:pPr>
        <w:ind w:firstLine="708"/>
        <w:jc w:val="both"/>
        <w:rPr>
          <w:rFonts w:ascii="Times New Roman" w:hAnsi="Times New Roman"/>
          <w:sz w:val="24"/>
          <w:szCs w:val="24"/>
        </w:rPr>
      </w:pPr>
      <w:r w:rsidRPr="00DF5051">
        <w:rPr>
          <w:rFonts w:ascii="Times New Roman" w:hAnsi="Times New Roman"/>
          <w:sz w:val="24"/>
          <w:szCs w:val="24"/>
        </w:rPr>
        <w:t xml:space="preserve">2) Для точки зрения «Внешняя политика СССР, в период руководства страной М.С. Горбачёва, соответствовала интересам СССР»; факт «были выведены советские войска из Афганистана» не будет являться аргументом ни в подтверждение, ни в опровержение. Дело в том, что с одной стороны вывод советских войск из Афганистана улучшил имидж СССР в глазах демократической мировой общественности, позволил сохранить жизни советских граждан и значительные материальные средства, но с другой – вывод войск СССР из Афганистана способствовал утрате влияния СССР в этом регионе, что привело к усилению </w:t>
      </w:r>
      <w:r w:rsidRPr="00DF5051">
        <w:rPr>
          <w:rFonts w:ascii="Times New Roman" w:hAnsi="Times New Roman"/>
          <w:sz w:val="24"/>
          <w:szCs w:val="24"/>
        </w:rPr>
        <w:lastRenderedPageBreak/>
        <w:t>там влияния сил, враждебных СССР; многими политиками вывод войск был расценен, как проявление слабости СССР, что способствовало усилению внешнего давления на страну. Если выпускник напишет эти объяснения, то факт вывода советских войск из Афганистана, несомненно, можно использовать для аргументации как в подтверждение, так и в опровержение данной точки зрения, но констатация факта вывода войск в качестве аргумента не принимается.</w:t>
      </w:r>
    </w:p>
    <w:p w:rsidR="00984909" w:rsidRPr="00DF5051" w:rsidRDefault="00984909" w:rsidP="001A1FC5">
      <w:pPr>
        <w:ind w:firstLine="708"/>
        <w:jc w:val="both"/>
        <w:rPr>
          <w:rFonts w:ascii="Times New Roman" w:hAnsi="Times New Roman"/>
          <w:sz w:val="24"/>
          <w:szCs w:val="24"/>
        </w:rPr>
      </w:pPr>
      <w:r w:rsidRPr="00DF5051">
        <w:rPr>
          <w:rFonts w:ascii="Times New Roman" w:hAnsi="Times New Roman"/>
          <w:sz w:val="24"/>
          <w:szCs w:val="24"/>
        </w:rPr>
        <w:t>Необходимо обратить внимание, что в ряде случаев, выпускники не указывают связь факта с аргументируемой точкой зрения, а переписывают саму точку зрению или передают ее смысл. Например, при аргументации точки зрения «Новая экономическая политика (нэп) была эффективным средством социально-экономического развития Советского государства после окончания Гражданской войны» выпускник приводит следующий аргумент в подтверждение: «Была разрешена частная торговля, что способствовало быстрому социально-экономическому развитию Советского государства после окончания Гражданской войны». В данном случае выпускник указал лишь формальную связь между приведенными фактами и аргументируемой точкой зрения: он привел факт, а затем «прикрепил» к этому факту часть аргументируемой точки зрения («что способствовало быстрому социально-экономическому развитию Советского государства после окончания Гражданской войны»), не объясняя, почему частная торговля этому способствовала. Такой аргумент не принимается. Аргумент был бы приныт, если бы выпускник сформулировал его, например, следующим образом: «Была разрешена частная торговля, что в условиях замены продразверстки продналогом способствовало насыщению рынка товарами, а, следовательно, решению продовольственной проблемы, которая, особенно в городах, очень остро стояла в годы Гражданской войны». В данном случае приведено объяснение, как разрешение частной торговли связано с развитием социально-экономической сферы.</w:t>
      </w:r>
    </w:p>
    <w:p w:rsidR="00984909" w:rsidRPr="00DF5051" w:rsidRDefault="00984909" w:rsidP="001A1FC5">
      <w:pPr>
        <w:ind w:firstLine="708"/>
        <w:jc w:val="both"/>
        <w:rPr>
          <w:rFonts w:ascii="Times New Roman" w:hAnsi="Times New Roman"/>
          <w:sz w:val="24"/>
          <w:szCs w:val="24"/>
        </w:rPr>
      </w:pPr>
    </w:p>
    <w:p w:rsidR="00984909" w:rsidRPr="00DF5051" w:rsidRDefault="00984909" w:rsidP="00D61611">
      <w:pPr>
        <w:ind w:firstLine="708"/>
        <w:jc w:val="both"/>
        <w:rPr>
          <w:rFonts w:ascii="Times New Roman" w:hAnsi="Times New Roman"/>
          <w:sz w:val="24"/>
          <w:szCs w:val="24"/>
        </w:rPr>
      </w:pPr>
      <w:r w:rsidRPr="00DF5051">
        <w:rPr>
          <w:rFonts w:ascii="Times New Roman" w:hAnsi="Times New Roman"/>
          <w:i/>
          <w:sz w:val="24"/>
          <w:szCs w:val="24"/>
        </w:rPr>
        <w:t>Вопрос.</w:t>
      </w:r>
      <w:r w:rsidRPr="00DF5051">
        <w:rPr>
          <w:rFonts w:ascii="Times New Roman" w:hAnsi="Times New Roman"/>
          <w:sz w:val="24"/>
          <w:szCs w:val="24"/>
        </w:rPr>
        <w:t xml:space="preserve"> Могут ли положения, которые не содержат фактов в явном виде, быть приняты в качестве аргументов?</w:t>
      </w:r>
    </w:p>
    <w:p w:rsidR="00984909" w:rsidRPr="00DF5051" w:rsidRDefault="00984909" w:rsidP="00367129">
      <w:pPr>
        <w:ind w:firstLine="708"/>
        <w:jc w:val="both"/>
        <w:rPr>
          <w:rFonts w:ascii="Times New Roman" w:hAnsi="Times New Roman"/>
          <w:sz w:val="24"/>
          <w:szCs w:val="24"/>
        </w:rPr>
      </w:pPr>
      <w:r w:rsidRPr="00DF5051">
        <w:rPr>
          <w:rFonts w:ascii="Times New Roman" w:hAnsi="Times New Roman"/>
          <w:i/>
          <w:sz w:val="24"/>
          <w:szCs w:val="24"/>
        </w:rPr>
        <w:t>Ответ.</w:t>
      </w:r>
      <w:r w:rsidRPr="00DF5051">
        <w:rPr>
          <w:rFonts w:ascii="Times New Roman" w:hAnsi="Times New Roman"/>
          <w:sz w:val="24"/>
          <w:szCs w:val="24"/>
        </w:rPr>
        <w:t xml:space="preserve"> Могут в том случае, когда положения основаны на фактах, то есть без понимания, что эти факты были, приведенный аргумент невозможно было бы вывести. Например:</w:t>
      </w:r>
    </w:p>
    <w:p w:rsidR="00984909" w:rsidRPr="00DF5051" w:rsidRDefault="00984909" w:rsidP="00367129">
      <w:pPr>
        <w:ind w:firstLine="708"/>
        <w:jc w:val="both"/>
        <w:rPr>
          <w:rFonts w:ascii="Times New Roman" w:hAnsi="Times New Roman"/>
          <w:sz w:val="24"/>
          <w:szCs w:val="24"/>
        </w:rPr>
      </w:pPr>
      <w:r w:rsidRPr="00DF5051">
        <w:rPr>
          <w:rFonts w:ascii="Times New Roman" w:hAnsi="Times New Roman"/>
          <w:sz w:val="24"/>
          <w:szCs w:val="24"/>
        </w:rPr>
        <w:t xml:space="preserve">1) Для точки зрения «Промышленная и финансовая политика Александра III способствовала успешному развитию России» положение «проблема дефицита бюджета решалась жестокими и тягостными для крестьян методами за счёт беспощадного «выколачивания» платежей и недоимок, резкого повышения косвенных налогов на предметы первой необходимости, что вызывало протесты, ослаблявшие страну» будет являться аргументом в опровержение. Приведённое положение не содержит мелкой конкретики (не сказано, кто именно, где и когда приказывал выколачивать налоги (распоряжения, указы и т.п.), кто их выколачивал, не названы места протестов). В школьной программе данный материал изучается на уровне называния процессов, без указания конкретных фактов, поэтому не нужно требовать, чтобы выпускники назвали номера и даты издания распоряжений о выколачивании налогов. Но, если аргумент в подтверждение сформулирован следующим образом: «при Александре </w:t>
      </w:r>
      <w:r w:rsidRPr="00DF5051">
        <w:rPr>
          <w:rFonts w:ascii="Times New Roman" w:hAnsi="Times New Roman"/>
          <w:sz w:val="24"/>
          <w:szCs w:val="24"/>
          <w:lang w:val="en-US"/>
        </w:rPr>
        <w:t>III</w:t>
      </w:r>
      <w:r w:rsidRPr="00DF5051">
        <w:rPr>
          <w:rFonts w:ascii="Times New Roman" w:hAnsi="Times New Roman"/>
          <w:sz w:val="24"/>
          <w:szCs w:val="24"/>
        </w:rPr>
        <w:t xml:space="preserve"> народ брал деньги в банках, покупал землю и богател», то он не является верным, так в нём не идет речи о политике Александра III, а также содержится общее оценочное (и спорное) положение о том, что «народ богател».</w:t>
      </w:r>
    </w:p>
    <w:p w:rsidR="00984909" w:rsidRPr="00DF5051" w:rsidRDefault="00984909" w:rsidP="00367129">
      <w:pPr>
        <w:ind w:firstLine="708"/>
        <w:jc w:val="both"/>
        <w:rPr>
          <w:rFonts w:ascii="Times New Roman" w:hAnsi="Times New Roman"/>
          <w:sz w:val="24"/>
          <w:szCs w:val="24"/>
        </w:rPr>
      </w:pPr>
      <w:r w:rsidRPr="00DF5051">
        <w:rPr>
          <w:rFonts w:ascii="Times New Roman" w:hAnsi="Times New Roman"/>
          <w:sz w:val="24"/>
          <w:szCs w:val="24"/>
        </w:rPr>
        <w:t>2) Для точки зрения  «Политика индустриализации способствовала прогрессивному развитию советской экономики во второй половине 1920–1930-х гг.» положение «важным элементом политики индустриализации стало создание системы постоянного контроля трудовой дисциплины рабочих, что способствовало повышению производительности труда» будет считаться аргументом. В данном положении отсутствует мелкая конкретика, но положение основано на фактах, которые относятся к периоду индустриализации в СССР. Но положение «рабочие в это время хорошо работали и построили много заводов» принято не будет, так как аргумент не связан с политикой индустриализации, выражен в излишне общей формулировке и поэтому спорен с исторической точки зрения.</w:t>
      </w:r>
    </w:p>
    <w:p w:rsidR="00984909" w:rsidRPr="00DF5051" w:rsidRDefault="00984909" w:rsidP="008B46A1">
      <w:pPr>
        <w:ind w:firstLine="708"/>
        <w:jc w:val="both"/>
        <w:rPr>
          <w:rFonts w:ascii="Times New Roman" w:hAnsi="Times New Roman"/>
          <w:sz w:val="24"/>
          <w:szCs w:val="24"/>
        </w:rPr>
      </w:pPr>
      <w:r w:rsidRPr="00DF5051">
        <w:rPr>
          <w:rFonts w:ascii="Times New Roman" w:hAnsi="Times New Roman"/>
          <w:sz w:val="24"/>
          <w:szCs w:val="24"/>
        </w:rPr>
        <w:lastRenderedPageBreak/>
        <w:t>3) Для точки зрения «Переход к политической раздробленности во второй четверти XII в. можно считать прогрессом в развитии средневековой Руси, её расцветом» положение «в разных землях складывались своё политическое устройство, свои традиции и стили – в литературе, архитектуре, живописи. Усиление разнообразия, появление новых форм – явления, свидетельствовавшие о прогрессе» является аргументом в подтверждение. В приведённом положении нет конкретных примеров (например, не названы земля с республиканской формой правления, монархией, отличительные черты владимирской, новгородской архитектуры и т.п.), но аргумент основан на понимании этой конкретики. Но не принимается в качестве правильного аргумента в подтверждение положение «в период политической раздробленности появилось разнообразие в жизни отдельных княжеств, а это признак прогресса». В данном случае отсутствует опора на факты, эксперт не может знать, какое разнообразие имел в виду выпускник (возможно, он имел в виду, например, разнообразие животного мира).</w:t>
      </w:r>
    </w:p>
    <w:p w:rsidR="00984909" w:rsidRPr="00DF5051" w:rsidRDefault="00984909" w:rsidP="00367129">
      <w:pPr>
        <w:ind w:firstLine="708"/>
        <w:jc w:val="both"/>
        <w:rPr>
          <w:rFonts w:ascii="Times New Roman" w:hAnsi="Times New Roman"/>
          <w:sz w:val="24"/>
          <w:szCs w:val="24"/>
        </w:rPr>
      </w:pPr>
    </w:p>
    <w:p w:rsidR="00984909" w:rsidRPr="00DF5051" w:rsidRDefault="00984909" w:rsidP="00367129">
      <w:pPr>
        <w:ind w:firstLine="708"/>
        <w:jc w:val="both"/>
        <w:rPr>
          <w:rFonts w:ascii="Times New Roman" w:hAnsi="Times New Roman"/>
          <w:sz w:val="24"/>
          <w:szCs w:val="24"/>
        </w:rPr>
      </w:pPr>
      <w:r w:rsidRPr="00DF5051">
        <w:rPr>
          <w:rFonts w:ascii="Times New Roman" w:hAnsi="Times New Roman"/>
          <w:i/>
          <w:sz w:val="24"/>
          <w:szCs w:val="24"/>
        </w:rPr>
        <w:t>Вопрос.</w:t>
      </w:r>
      <w:r w:rsidRPr="00DF5051">
        <w:rPr>
          <w:rFonts w:ascii="Times New Roman" w:hAnsi="Times New Roman"/>
          <w:sz w:val="24"/>
          <w:szCs w:val="24"/>
        </w:rPr>
        <w:t xml:space="preserve"> Принимаются ли аргументы с фактическими ошибками? </w:t>
      </w:r>
    </w:p>
    <w:p w:rsidR="00984909" w:rsidRPr="00DF5051" w:rsidRDefault="00984909" w:rsidP="008E62D2">
      <w:pPr>
        <w:ind w:firstLine="708"/>
        <w:jc w:val="both"/>
        <w:rPr>
          <w:rFonts w:ascii="Times New Roman" w:hAnsi="Times New Roman"/>
          <w:sz w:val="24"/>
          <w:szCs w:val="24"/>
        </w:rPr>
      </w:pPr>
      <w:r w:rsidRPr="00DF5051">
        <w:rPr>
          <w:rFonts w:ascii="Times New Roman" w:hAnsi="Times New Roman"/>
          <w:i/>
          <w:sz w:val="24"/>
          <w:szCs w:val="24"/>
        </w:rPr>
        <w:t xml:space="preserve">Ответ. </w:t>
      </w:r>
      <w:r w:rsidRPr="00DF5051">
        <w:rPr>
          <w:rFonts w:ascii="Times New Roman" w:hAnsi="Times New Roman"/>
          <w:sz w:val="24"/>
          <w:szCs w:val="24"/>
        </w:rPr>
        <w:t>Если ошибка связана с фактами, которые непосредственно используются для аргументации, то не принимаются. Например, при аргументации точки зрения «Промышленная и финансовая политика Александра III способствовала успешному развитию России», аргумент «открывшийся в период правления Александра III Купеческий заёмный банк выдавал ссуды для покупки земли в личную собственность, что способствовало решению проблемы крестьянского малоземелья» не принимаем, так как упомянутый в ответе банк был создан ещё в правление Елизаветы Петровны.</w:t>
      </w:r>
    </w:p>
    <w:p w:rsidR="00984909" w:rsidRPr="00DF5051" w:rsidRDefault="00984909" w:rsidP="00367129">
      <w:pPr>
        <w:ind w:firstLine="708"/>
        <w:jc w:val="both"/>
        <w:rPr>
          <w:rFonts w:ascii="Times New Roman" w:hAnsi="Times New Roman"/>
          <w:sz w:val="24"/>
          <w:szCs w:val="24"/>
        </w:rPr>
      </w:pPr>
    </w:p>
    <w:p w:rsidR="00984909" w:rsidRPr="00DF5051" w:rsidRDefault="00984909" w:rsidP="005B0CF3">
      <w:pPr>
        <w:ind w:firstLine="708"/>
        <w:jc w:val="both"/>
        <w:rPr>
          <w:rFonts w:ascii="Times New Roman" w:hAnsi="Times New Roman"/>
          <w:sz w:val="24"/>
          <w:szCs w:val="24"/>
        </w:rPr>
      </w:pPr>
      <w:r w:rsidRPr="00DF5051">
        <w:rPr>
          <w:rFonts w:ascii="Times New Roman" w:hAnsi="Times New Roman"/>
          <w:i/>
          <w:sz w:val="24"/>
          <w:szCs w:val="24"/>
        </w:rPr>
        <w:t xml:space="preserve">Вопрос. </w:t>
      </w:r>
      <w:r w:rsidRPr="00DF5051">
        <w:rPr>
          <w:rFonts w:ascii="Times New Roman" w:hAnsi="Times New Roman"/>
          <w:sz w:val="24"/>
          <w:szCs w:val="24"/>
        </w:rPr>
        <w:t>Если выпускник написал два положения, которые в критериях относятся к разным аргументам, но объединил их в один аргумент (обозначив цифрой, например, «1»), надо ли принимать их за два разных аргумента?</w:t>
      </w:r>
    </w:p>
    <w:p w:rsidR="00984909" w:rsidRPr="00DF5051" w:rsidRDefault="00984909" w:rsidP="00534C11">
      <w:pPr>
        <w:ind w:firstLine="708"/>
        <w:jc w:val="both"/>
        <w:rPr>
          <w:rFonts w:ascii="Times New Roman" w:hAnsi="Times New Roman"/>
          <w:sz w:val="24"/>
          <w:szCs w:val="24"/>
        </w:rPr>
      </w:pPr>
      <w:r w:rsidRPr="00DF5051">
        <w:rPr>
          <w:rFonts w:ascii="Times New Roman" w:hAnsi="Times New Roman"/>
          <w:i/>
          <w:sz w:val="24"/>
          <w:szCs w:val="24"/>
        </w:rPr>
        <w:t>Ответ.</w:t>
      </w:r>
      <w:r w:rsidRPr="00DF5051">
        <w:rPr>
          <w:rFonts w:ascii="Times New Roman" w:hAnsi="Times New Roman"/>
          <w:sz w:val="24"/>
          <w:szCs w:val="24"/>
        </w:rPr>
        <w:t xml:space="preserve"> Если ребенок обозначил положение как один аргумент, то эксперт рассматривает его, в соответствии с решением выпускника, как один аргумент. Например, при аргументации точки зрения «Политика индустриализации способствовала прогрессивному развитию советской экономики во второй половине 1920–1930-х гг.» выпускник сформулировал следующий аргумент: «Были построены сотни предприятий, выпускающих продукцию для нужд народного хозяйства, была проведена масштабная электрификация народного хозяйства, что повысило экономический и ресурсный потенциал развития народного хозяйства». Хотя в критериях положения о строительстве предприятий и электрификации указаны как разные аргументы, но так как выпускник написал их в один, значит, и рассматриваем, как один.</w:t>
      </w:r>
    </w:p>
    <w:p w:rsidR="00984909" w:rsidRPr="00DF5051" w:rsidRDefault="00984909" w:rsidP="009D280A">
      <w:pPr>
        <w:ind w:firstLine="708"/>
        <w:jc w:val="both"/>
        <w:rPr>
          <w:rFonts w:ascii="Times New Roman" w:hAnsi="Times New Roman"/>
          <w:sz w:val="24"/>
          <w:szCs w:val="24"/>
        </w:rPr>
      </w:pPr>
      <w:r w:rsidRPr="00DF5051">
        <w:rPr>
          <w:rFonts w:ascii="Times New Roman" w:hAnsi="Times New Roman"/>
          <w:sz w:val="24"/>
          <w:szCs w:val="24"/>
        </w:rPr>
        <w:t>Однако, если в двух разных аргументах передана одна и та же мысль (только разными словами), то объединяем и принимаем за один. Например, при аргументации точки зрения «Государственная политика СССР в период руководства страной Н.С. Хрущёва имела ярко выраженную социальную направленность» выпускник написал аргументы в подтверждение: «1) в этот период был принят Закон о пенсиях для рабочих и служащих, по которому размер пенсий увеличивался вдвое, а пенсионный возраст снижался, в результате чего увеличивалось материальное благосостояние граждан страны; 2) в результате политики, проводимой Н.С. Хрущёвым, возраст выхода граждан на пенсию стал самым низким в мире, что способствовало увеличению продолжительности жизни». Оба приведенных аргумента построены на одних и тех же фактах и, по сути, повторяют друг друга. При оценивании она засчитываются, как один верный аргумент.</w:t>
      </w:r>
    </w:p>
    <w:p w:rsidR="00984909" w:rsidRPr="00DF5051" w:rsidRDefault="00984909" w:rsidP="009A7502">
      <w:pPr>
        <w:ind w:firstLine="708"/>
        <w:jc w:val="both"/>
        <w:rPr>
          <w:rFonts w:ascii="Times New Roman" w:hAnsi="Times New Roman"/>
          <w:sz w:val="24"/>
          <w:szCs w:val="24"/>
        </w:rPr>
      </w:pP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b/>
          <w:sz w:val="24"/>
          <w:szCs w:val="24"/>
        </w:rPr>
        <w:t>Обратите внимание</w:t>
      </w:r>
      <w:r w:rsidRPr="00DF5051">
        <w:rPr>
          <w:rFonts w:ascii="Times New Roman" w:hAnsi="Times New Roman"/>
          <w:sz w:val="24"/>
          <w:szCs w:val="24"/>
        </w:rPr>
        <w:t xml:space="preserve"> на то, что орфографические и пунктуационные ошибки, допущенные выпускником, </w:t>
      </w:r>
      <w:r w:rsidRPr="00DF5051">
        <w:rPr>
          <w:rFonts w:ascii="Times New Roman" w:hAnsi="Times New Roman"/>
          <w:sz w:val="24"/>
          <w:szCs w:val="24"/>
          <w:u w:val="single"/>
        </w:rPr>
        <w:t>не являются основанием для снижения оценки</w:t>
      </w:r>
      <w:r w:rsidRPr="00DF5051">
        <w:rPr>
          <w:rFonts w:ascii="Times New Roman" w:hAnsi="Times New Roman"/>
          <w:sz w:val="24"/>
          <w:szCs w:val="24"/>
        </w:rPr>
        <w:t>.</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Допущенные исторические неточности также не ведут к специальному снижению балла. Однако в случае существенного искажения смысла ответа ошибочная позиция просто не засчитывается выпускнику.</w:t>
      </w: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lastRenderedPageBreak/>
        <w:t>Пример задания</w:t>
      </w:r>
    </w:p>
    <w:p w:rsidR="00984909" w:rsidRPr="00DF5051" w:rsidRDefault="00984909" w:rsidP="006A07F0">
      <w:pPr>
        <w:jc w:val="both"/>
        <w:rPr>
          <w:rFonts w:ascii="Times New Roman" w:hAnsi="Times New Roman"/>
          <w:sz w:val="24"/>
          <w:szCs w:val="24"/>
          <w:lang w:eastAsia="ru-RU"/>
        </w:rPr>
      </w:pPr>
      <w:r w:rsidRPr="00B013F6">
        <w:rPr>
          <w:rFonts w:ascii="Times New Roman" w:hAnsi="Times New Roman"/>
          <w:sz w:val="24"/>
          <w:szCs w:val="24"/>
          <w:lang w:eastAsia="ru-RU"/>
        </w:rPr>
        <w:t>По историческим вопросам высказываются различные, часто противоречивые точки зрения. Ниже приведена одна из противоречивых точек зрения.</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i/>
          <w:sz w:val="24"/>
          <w:szCs w:val="24"/>
          <w:lang w:eastAsia="ru-RU"/>
        </w:rPr>
      </w:pPr>
      <w:r w:rsidRPr="00DF5051">
        <w:rPr>
          <w:rFonts w:ascii="Times New Roman" w:hAnsi="Times New Roman"/>
          <w:i/>
          <w:iCs/>
          <w:sz w:val="24"/>
          <w:szCs w:val="24"/>
          <w:lang w:eastAsia="ru-RU"/>
        </w:rPr>
        <w:t xml:space="preserve">«Земские соборы в </w:t>
      </w:r>
      <w:r w:rsidRPr="00DF5051">
        <w:rPr>
          <w:rFonts w:ascii="Times New Roman" w:hAnsi="Times New Roman"/>
          <w:i/>
          <w:iCs/>
          <w:sz w:val="24"/>
          <w:szCs w:val="24"/>
          <w:lang w:val="en-US" w:eastAsia="ru-RU"/>
        </w:rPr>
        <w:t>XVI</w:t>
      </w:r>
      <w:r w:rsidRPr="00DF5051">
        <w:rPr>
          <w:rFonts w:ascii="Times New Roman" w:hAnsi="Times New Roman"/>
          <w:i/>
          <w:iCs/>
          <w:sz w:val="24"/>
          <w:szCs w:val="24"/>
          <w:lang w:eastAsia="ru-RU"/>
        </w:rPr>
        <w:t xml:space="preserve"> – </w:t>
      </w:r>
      <w:r w:rsidRPr="00DF5051">
        <w:rPr>
          <w:rFonts w:ascii="Times New Roman" w:hAnsi="Times New Roman"/>
          <w:i/>
          <w:iCs/>
          <w:sz w:val="24"/>
          <w:szCs w:val="24"/>
          <w:lang w:val="en-US" w:eastAsia="ru-RU"/>
        </w:rPr>
        <w:t>XVII</w:t>
      </w:r>
      <w:r w:rsidRPr="00DF5051">
        <w:rPr>
          <w:rFonts w:ascii="Times New Roman" w:hAnsi="Times New Roman"/>
          <w:i/>
          <w:iCs/>
          <w:sz w:val="24"/>
          <w:szCs w:val="24"/>
          <w:lang w:eastAsia="ru-RU"/>
        </w:rPr>
        <w:t xml:space="preserve"> вв. ограничивали царскую власть»</w:t>
      </w:r>
      <w:r w:rsidRPr="00DF5051">
        <w:rPr>
          <w:rFonts w:ascii="Times New Roman" w:hAnsi="Times New Roman"/>
          <w:i/>
          <w:sz w:val="24"/>
          <w:szCs w:val="24"/>
          <w:lang w:eastAsia="ru-RU"/>
        </w:rPr>
        <w:t>.</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Ответ запишите в следующем виде.</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xml:space="preserve">Аргументы в подтверждение: </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1) …</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2) …</w:t>
      </w:r>
    </w:p>
    <w:p w:rsidR="00984909" w:rsidRPr="004B09B1" w:rsidRDefault="00984909" w:rsidP="006A07F0">
      <w:pPr>
        <w:jc w:val="both"/>
        <w:rPr>
          <w:rFonts w:ascii="Times New Roman" w:hAnsi="Times New Roman"/>
          <w:sz w:val="18"/>
          <w:szCs w:val="24"/>
          <w:lang w:eastAsia="ru-RU"/>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xml:space="preserve">Аргументы в опровержение: </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1) …</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2) …</w:t>
      </w:r>
    </w:p>
    <w:p w:rsidR="00984909" w:rsidRPr="00DF5051" w:rsidRDefault="00984909" w:rsidP="006A07F0">
      <w:pPr>
        <w:jc w:val="both"/>
        <w:rPr>
          <w:rFonts w:ascii="Times New Roman" w:hAnsi="Times New Roman"/>
          <w:sz w:val="2"/>
          <w:szCs w:val="24"/>
          <w:lang w:eastAsia="ru-RU"/>
        </w:rPr>
      </w:pPr>
    </w:p>
    <w:tbl>
      <w:tblP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6"/>
        <w:gridCol w:w="952"/>
      </w:tblGrid>
      <w:tr w:rsidR="00984909" w:rsidRPr="00DF5051" w:rsidTr="004B09B1">
        <w:tc>
          <w:tcPr>
            <w:tcW w:w="8986"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Содержание верного ответа и указания по оцениванию</w:t>
            </w:r>
          </w:p>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(допускаются иные формулировки ответа, не искажающие его смысла)</w:t>
            </w:r>
          </w:p>
        </w:tc>
        <w:tc>
          <w:tcPr>
            <w:tcW w:w="952"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b/>
                <w:sz w:val="24"/>
                <w:szCs w:val="24"/>
                <w:lang w:eastAsia="ru-RU"/>
              </w:rPr>
              <w:t>Баллы</w:t>
            </w:r>
          </w:p>
        </w:tc>
      </w:tr>
      <w:tr w:rsidR="00984909" w:rsidRPr="00DF5051" w:rsidTr="004B09B1">
        <w:tc>
          <w:tcPr>
            <w:tcW w:w="8986"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xml:space="preserve">Правильный ответ должен содержать </w:t>
            </w:r>
            <w:r w:rsidRPr="00DF5051">
              <w:rPr>
                <w:rFonts w:ascii="Times New Roman" w:hAnsi="Times New Roman"/>
                <w:sz w:val="24"/>
                <w:szCs w:val="24"/>
                <w:u w:val="single"/>
                <w:lang w:eastAsia="ru-RU"/>
              </w:rPr>
              <w:t>аргументы</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xml:space="preserve">1) </w:t>
            </w:r>
            <w:r w:rsidRPr="00DF5051">
              <w:rPr>
                <w:rFonts w:ascii="Times New Roman" w:hAnsi="Times New Roman"/>
                <w:sz w:val="24"/>
                <w:szCs w:val="24"/>
                <w:u w:val="single"/>
                <w:lang w:eastAsia="ru-RU"/>
              </w:rPr>
              <w:t>в подтверждение</w:t>
            </w:r>
            <w:r w:rsidRPr="00DF5051">
              <w:rPr>
                <w:rFonts w:ascii="Times New Roman" w:hAnsi="Times New Roman"/>
                <w:sz w:val="24"/>
                <w:szCs w:val="24"/>
                <w:lang w:eastAsia="ru-RU"/>
              </w:rPr>
              <w:t>, например:</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rPr>
              <w:t>–</w:t>
            </w:r>
            <w:r w:rsidRPr="00DF5051">
              <w:rPr>
                <w:rFonts w:ascii="Times New Roman" w:hAnsi="Times New Roman"/>
                <w:sz w:val="24"/>
                <w:szCs w:val="24"/>
                <w:lang w:eastAsia="ru-RU"/>
              </w:rPr>
              <w:t xml:space="preserve"> Земские соборы выбирали царей (Бориса Годунова, Михаила Романова); некоторые историки полагают, что вступая на престол, Михаил Фёдорович подписал грамоту, ограничивавшую его права; </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rPr>
              <w:t>–</w:t>
            </w:r>
            <w:r w:rsidRPr="00DF5051">
              <w:rPr>
                <w:rFonts w:ascii="Times New Roman" w:hAnsi="Times New Roman"/>
                <w:sz w:val="24"/>
                <w:szCs w:val="24"/>
                <w:lang w:eastAsia="ru-RU"/>
              </w:rPr>
              <w:t xml:space="preserve"> после Смуты Земские соборы (1613-1615, 1616-1619, 1619-1622 гг.) принимали важные решения о сборе чрезвычайных налогов, которые обычно принимались царской властью;</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rPr>
              <w:t>–</w:t>
            </w:r>
            <w:r w:rsidRPr="00DF5051">
              <w:rPr>
                <w:rFonts w:ascii="Times New Roman" w:hAnsi="Times New Roman"/>
                <w:sz w:val="24"/>
                <w:szCs w:val="24"/>
                <w:lang w:eastAsia="ru-RU"/>
              </w:rPr>
              <w:t xml:space="preserve"> депутаты могли не поддержать правительственное предложение – как это случилось на </w:t>
            </w:r>
            <w:r w:rsidRPr="00DF5051">
              <w:rPr>
                <w:rFonts w:ascii="Times New Roman" w:hAnsi="Times New Roman"/>
                <w:bCs/>
                <w:iCs/>
                <w:sz w:val="24"/>
                <w:szCs w:val="24"/>
                <w:lang w:eastAsia="ru-RU"/>
              </w:rPr>
              <w:t>соборе 1642 г</w:t>
            </w:r>
            <w:r w:rsidRPr="00DF5051">
              <w:rPr>
                <w:rFonts w:ascii="Times New Roman" w:hAnsi="Times New Roman"/>
                <w:sz w:val="24"/>
                <w:szCs w:val="24"/>
                <w:lang w:eastAsia="ru-RU"/>
              </w:rPr>
              <w:t>., обсуждавшем вопрос о войне с Турцией из-за захваченного донскими казаками Азова.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xml:space="preserve"> 2) </w:t>
            </w:r>
            <w:r w:rsidRPr="00DF5051">
              <w:rPr>
                <w:rFonts w:ascii="Times New Roman" w:hAnsi="Times New Roman"/>
                <w:sz w:val="24"/>
                <w:szCs w:val="24"/>
                <w:u w:val="single"/>
                <w:lang w:eastAsia="ru-RU"/>
              </w:rPr>
              <w:t>в опровержение</w:t>
            </w:r>
            <w:r w:rsidRPr="00DF5051">
              <w:rPr>
                <w:rFonts w:ascii="Times New Roman" w:hAnsi="Times New Roman"/>
                <w:sz w:val="24"/>
                <w:szCs w:val="24"/>
                <w:lang w:eastAsia="ru-RU"/>
              </w:rPr>
              <w:t>, например:</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rPr>
              <w:t>–</w:t>
            </w:r>
            <w:r w:rsidRPr="00DF5051">
              <w:rPr>
                <w:rFonts w:ascii="Times New Roman" w:hAnsi="Times New Roman"/>
                <w:sz w:val="24"/>
                <w:szCs w:val="24"/>
                <w:lang w:eastAsia="ru-RU"/>
              </w:rPr>
              <w:t xml:space="preserve"> депутаты Земских соборов не принимали (и не пытались принять) никаких законов, ограничивавших царскую власть; «земство» не смогло юридически закрепить своё право на участие в решении государственных дел;</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rPr>
              <w:t>–</w:t>
            </w:r>
            <w:r w:rsidRPr="00DF5051">
              <w:rPr>
                <w:rFonts w:ascii="Times New Roman" w:hAnsi="Times New Roman"/>
                <w:sz w:val="24"/>
                <w:szCs w:val="24"/>
                <w:lang w:eastAsia="ru-RU"/>
              </w:rPr>
              <w:t xml:space="preserve"> большинство Земских соборов были созваны по воле царя; царь и его советники определяли нормы представительства на соборе и повестку дня;</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rPr>
              <w:t>–</w:t>
            </w:r>
            <w:r w:rsidRPr="00DF5051">
              <w:rPr>
                <w:rFonts w:ascii="Times New Roman" w:hAnsi="Times New Roman"/>
                <w:sz w:val="24"/>
                <w:szCs w:val="24"/>
                <w:lang w:eastAsia="ru-RU"/>
              </w:rPr>
              <w:t xml:space="preserve"> Земские соборы выступали в качестве совещательного органа при верховной власти; депутаты совещались, после чего подавали свои коллективные мнения. Царь не всегда требовал от них конкретного решения – «приговора»;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rPr>
              <w:t>–</w:t>
            </w:r>
            <w:r w:rsidRPr="00DF5051">
              <w:rPr>
                <w:rFonts w:ascii="Times New Roman" w:hAnsi="Times New Roman"/>
                <w:sz w:val="24"/>
                <w:szCs w:val="24"/>
                <w:lang w:eastAsia="ru-RU"/>
              </w:rPr>
              <w:t xml:space="preserve"> окрепшая царская власть в середине </w:t>
            </w:r>
            <w:r w:rsidRPr="00DF5051">
              <w:rPr>
                <w:rFonts w:ascii="Times New Roman" w:hAnsi="Times New Roman"/>
                <w:sz w:val="24"/>
                <w:szCs w:val="24"/>
                <w:lang w:val="en-US" w:eastAsia="ru-RU"/>
              </w:rPr>
              <w:t>XVII</w:t>
            </w:r>
            <w:r w:rsidRPr="00DF5051">
              <w:rPr>
                <w:rFonts w:ascii="Times New Roman" w:hAnsi="Times New Roman"/>
                <w:sz w:val="24"/>
                <w:szCs w:val="24"/>
                <w:lang w:eastAsia="ru-RU"/>
              </w:rPr>
              <w:t xml:space="preserve"> в. безболезненно отказалась от созыва Земских соборов.</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Могут быть приведены другие аргументы</w:t>
            </w:r>
          </w:p>
        </w:tc>
        <w:tc>
          <w:tcPr>
            <w:tcW w:w="952" w:type="dxa"/>
          </w:tcPr>
          <w:p w:rsidR="00984909" w:rsidRPr="00DF5051" w:rsidRDefault="00984909" w:rsidP="006A07F0">
            <w:pPr>
              <w:jc w:val="both"/>
              <w:rPr>
                <w:rFonts w:ascii="Times New Roman" w:hAnsi="Times New Roman"/>
                <w:sz w:val="24"/>
                <w:szCs w:val="24"/>
                <w:lang w:eastAsia="ru-RU"/>
              </w:rPr>
            </w:pPr>
          </w:p>
        </w:tc>
      </w:tr>
      <w:tr w:rsidR="00984909" w:rsidRPr="00DF5051" w:rsidTr="004B09B1">
        <w:tc>
          <w:tcPr>
            <w:tcW w:w="8986"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Приведены два аргумента в подтверждение и два в опровержение оценки</w:t>
            </w:r>
          </w:p>
        </w:tc>
        <w:tc>
          <w:tcPr>
            <w:tcW w:w="952"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4</w:t>
            </w:r>
          </w:p>
        </w:tc>
      </w:tr>
      <w:tr w:rsidR="00984909" w:rsidRPr="00DF5051" w:rsidTr="004B09B1">
        <w:tc>
          <w:tcPr>
            <w:tcW w:w="8986"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Приведены два аргумента в подтверждение и один в опровержение оценки.</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ИЛИ Приведены один аргумент в подтверждение и два в опровержение оценки</w:t>
            </w:r>
          </w:p>
        </w:tc>
        <w:tc>
          <w:tcPr>
            <w:tcW w:w="952"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3</w:t>
            </w:r>
          </w:p>
        </w:tc>
      </w:tr>
      <w:tr w:rsidR="00984909" w:rsidRPr="00DF5051" w:rsidTr="004B09B1">
        <w:tc>
          <w:tcPr>
            <w:tcW w:w="8986"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Приведены один аргумент в подтверждение и один в опровержение оценки</w:t>
            </w:r>
          </w:p>
        </w:tc>
        <w:tc>
          <w:tcPr>
            <w:tcW w:w="952"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4B09B1">
        <w:tc>
          <w:tcPr>
            <w:tcW w:w="8986"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Приведены только два аргумента в подтверждение оценки.</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ИЛИ Приведены только два аргумента в опровержение оценки</w:t>
            </w:r>
          </w:p>
        </w:tc>
        <w:tc>
          <w:tcPr>
            <w:tcW w:w="952"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4B09B1">
        <w:tc>
          <w:tcPr>
            <w:tcW w:w="8986"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Приведён только один любой аргумент</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ИЛИ Приведены только факты, иллюстрирующие события (явления, процессы), связанные с данной точкой зрения, но не являющиеся аргументами</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ИЛИ Приведены рассуждения общего характера, не соответствующие требованию задания</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ИЛИ Ответ неправильный</w:t>
            </w:r>
          </w:p>
        </w:tc>
        <w:tc>
          <w:tcPr>
            <w:tcW w:w="952"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4B09B1">
        <w:tc>
          <w:tcPr>
            <w:tcW w:w="8986" w:type="dxa"/>
          </w:tcPr>
          <w:p w:rsidR="00984909" w:rsidRPr="00DF5051" w:rsidRDefault="00984909" w:rsidP="006A07F0">
            <w:pPr>
              <w:jc w:val="right"/>
              <w:rPr>
                <w:rFonts w:ascii="Times New Roman" w:hAnsi="Times New Roman"/>
                <w:sz w:val="24"/>
                <w:szCs w:val="24"/>
                <w:lang w:eastAsia="ru-RU"/>
              </w:rPr>
            </w:pPr>
            <w:r w:rsidRPr="00DF5051">
              <w:rPr>
                <w:rFonts w:ascii="Times New Roman" w:hAnsi="Times New Roman"/>
                <w:i/>
                <w:sz w:val="24"/>
                <w:szCs w:val="24"/>
                <w:lang w:eastAsia="ru-RU"/>
              </w:rPr>
              <w:t>Максимальный балл</w:t>
            </w:r>
          </w:p>
        </w:tc>
        <w:tc>
          <w:tcPr>
            <w:tcW w:w="952"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i/>
                <w:sz w:val="24"/>
                <w:szCs w:val="24"/>
                <w:lang w:eastAsia="ru-RU"/>
              </w:rPr>
              <w:t>4</w:t>
            </w:r>
          </w:p>
        </w:tc>
      </w:tr>
    </w:tbl>
    <w:p w:rsidR="00984909" w:rsidRPr="00DF5051" w:rsidRDefault="00984909" w:rsidP="006A07F0">
      <w:pPr>
        <w:pStyle w:val="3"/>
        <w:jc w:val="center"/>
        <w:rPr>
          <w:rFonts w:ascii="Times New Roman" w:hAnsi="Times New Roman"/>
          <w:color w:val="auto"/>
          <w:sz w:val="24"/>
          <w:szCs w:val="24"/>
        </w:rPr>
      </w:pPr>
      <w:bookmarkStart w:id="18" w:name="_Toc476236126"/>
      <w:bookmarkStart w:id="19" w:name="_Toc32760586"/>
      <w:r>
        <w:rPr>
          <w:rFonts w:ascii="Times New Roman" w:hAnsi="Times New Roman"/>
          <w:color w:val="auto"/>
          <w:sz w:val="24"/>
          <w:szCs w:val="24"/>
        </w:rPr>
        <w:lastRenderedPageBreak/>
        <w:t xml:space="preserve">Задание </w:t>
      </w:r>
      <w:r w:rsidRPr="00DF5051">
        <w:rPr>
          <w:rFonts w:ascii="Times New Roman" w:hAnsi="Times New Roman"/>
          <w:color w:val="auto"/>
          <w:sz w:val="24"/>
          <w:szCs w:val="24"/>
        </w:rPr>
        <w:t>25</w:t>
      </w:r>
      <w:bookmarkEnd w:id="18"/>
      <w:bookmarkEnd w:id="19"/>
    </w:p>
    <w:p w:rsidR="00984909" w:rsidRPr="00DF5051" w:rsidRDefault="00984909" w:rsidP="002E6E4F">
      <w:pPr>
        <w:ind w:firstLine="708"/>
        <w:jc w:val="both"/>
        <w:rPr>
          <w:rFonts w:ascii="Times New Roman" w:hAnsi="Times New Roman"/>
          <w:sz w:val="24"/>
          <w:szCs w:val="24"/>
        </w:rPr>
      </w:pPr>
      <w:r w:rsidRPr="00DF5051">
        <w:rPr>
          <w:rFonts w:ascii="Times New Roman" w:hAnsi="Times New Roman"/>
          <w:b/>
          <w:sz w:val="24"/>
          <w:szCs w:val="24"/>
        </w:rPr>
        <w:t>Задание 25</w:t>
      </w:r>
      <w:r w:rsidRPr="00DF5051">
        <w:rPr>
          <w:rFonts w:ascii="Times New Roman" w:hAnsi="Times New Roman"/>
          <w:sz w:val="24"/>
          <w:szCs w:val="24"/>
        </w:rPr>
        <w:t xml:space="preserve"> предполагает написание исторического сочинения по одному из трёх предложенных периодов истории России по выбору выпускника. Формулировка этого задания включает в себя указание всех требований, которые предъявляются к историческому сочинению, включённому в Единый государственный экзамен по истории. Выпускнику предлагается написать сочинение, в котором необходимо: </w:t>
      </w:r>
    </w:p>
    <w:p w:rsidR="00984909" w:rsidRPr="00DF5051" w:rsidRDefault="00984909" w:rsidP="00DD0A21">
      <w:pPr>
        <w:ind w:firstLine="708"/>
        <w:jc w:val="both"/>
        <w:rPr>
          <w:rFonts w:ascii="Times New Roman" w:hAnsi="Times New Roman"/>
          <w:sz w:val="24"/>
          <w:szCs w:val="24"/>
        </w:rPr>
      </w:pPr>
      <w:r w:rsidRPr="00DF5051">
        <w:rPr>
          <w:rFonts w:ascii="Times New Roman" w:hAnsi="Times New Roman"/>
          <w:sz w:val="24"/>
          <w:szCs w:val="24"/>
        </w:rPr>
        <w:t xml:space="preserve">– указать не менее двух значимых событий (явлений, процессов), относящихся к данному периоду истории; </w:t>
      </w:r>
    </w:p>
    <w:p w:rsidR="00984909" w:rsidRPr="00DF5051" w:rsidRDefault="00984909" w:rsidP="00DD0A21">
      <w:pPr>
        <w:ind w:firstLine="708"/>
        <w:jc w:val="both"/>
        <w:rPr>
          <w:rFonts w:ascii="Times New Roman" w:hAnsi="Times New Roman"/>
          <w:sz w:val="24"/>
          <w:szCs w:val="24"/>
        </w:rPr>
      </w:pPr>
      <w:r w:rsidRPr="00DF5051">
        <w:rPr>
          <w:rFonts w:ascii="Times New Roman" w:hAnsi="Times New Roman"/>
          <w:sz w:val="24"/>
          <w:szCs w:val="24"/>
        </w:rPr>
        <w:t>– назвать две исторические личности, деятельность которых связана с указанными событиями (явлениями, процессами), и, используя знание исторических фактов, охарактеризовать роли названных Вами личностей в этих событиях (явлениях, процессах). При характеристике роли каждой названной Вами личности необходимо указать конкретные действия этой личности, в значительной степени повлиявшие на ход и (или) результат указанных событий (процессов, явлений);</w:t>
      </w:r>
    </w:p>
    <w:p w:rsidR="00984909" w:rsidRPr="00DF5051" w:rsidRDefault="00984909" w:rsidP="00DD0A21">
      <w:pPr>
        <w:ind w:firstLine="708"/>
        <w:jc w:val="both"/>
        <w:rPr>
          <w:rFonts w:ascii="Times New Roman" w:hAnsi="Times New Roman"/>
          <w:sz w:val="24"/>
          <w:szCs w:val="24"/>
        </w:rPr>
      </w:pPr>
      <w:r w:rsidRPr="00DF5051">
        <w:rPr>
          <w:rFonts w:ascii="Times New Roman" w:hAnsi="Times New Roman"/>
          <w:sz w:val="24"/>
          <w:szCs w:val="24"/>
        </w:rPr>
        <w:t>– указать не менее двух причинно-следственных связей, характеризующих причины возникновения событий (явлений, процессов), происходивших в данных период;</w:t>
      </w:r>
    </w:p>
    <w:p w:rsidR="00984909" w:rsidRPr="00DF5051" w:rsidRDefault="00984909" w:rsidP="00DD0A21">
      <w:pPr>
        <w:ind w:firstLine="708"/>
        <w:jc w:val="both"/>
        <w:rPr>
          <w:rFonts w:ascii="Times New Roman" w:hAnsi="Times New Roman"/>
          <w:sz w:val="24"/>
          <w:szCs w:val="24"/>
        </w:rPr>
      </w:pPr>
      <w:r w:rsidRPr="00DF5051">
        <w:rPr>
          <w:rFonts w:ascii="Times New Roman" w:hAnsi="Times New Roman"/>
          <w:sz w:val="24"/>
          <w:szCs w:val="24"/>
        </w:rPr>
        <w:t>– используя знание исторических фактов и (или) мнений историков, оцените влияние событий (явлений, процессов) данного периода на дальнейшую историю России.</w:t>
      </w:r>
    </w:p>
    <w:p w:rsidR="00984909" w:rsidRPr="00DF5051" w:rsidRDefault="00984909" w:rsidP="00DD0A21">
      <w:pPr>
        <w:ind w:firstLine="708"/>
        <w:jc w:val="both"/>
        <w:rPr>
          <w:rFonts w:ascii="Times New Roman" w:hAnsi="Times New Roman"/>
          <w:sz w:val="24"/>
          <w:szCs w:val="24"/>
        </w:rPr>
      </w:pPr>
      <w:r w:rsidRPr="00DF5051">
        <w:rPr>
          <w:rFonts w:ascii="Times New Roman" w:hAnsi="Times New Roman"/>
          <w:sz w:val="24"/>
          <w:szCs w:val="24"/>
        </w:rPr>
        <w:t>– в ходе изложения необходимо корректно использовать исторические термины, понятия, относящиеся к данному периоду.</w:t>
      </w:r>
    </w:p>
    <w:p w:rsidR="00984909" w:rsidRPr="00DF5051" w:rsidRDefault="00984909" w:rsidP="00DD0A21">
      <w:pPr>
        <w:ind w:firstLine="708"/>
        <w:jc w:val="both"/>
        <w:rPr>
          <w:rFonts w:ascii="Times New Roman" w:hAnsi="Times New Roman"/>
          <w:sz w:val="24"/>
          <w:szCs w:val="24"/>
        </w:rPr>
      </w:pPr>
      <w:r w:rsidRPr="00DF5051">
        <w:rPr>
          <w:rFonts w:ascii="Times New Roman" w:hAnsi="Times New Roman"/>
          <w:sz w:val="24"/>
          <w:szCs w:val="24"/>
        </w:rPr>
        <w:t>– стараться не допускать фактических ошибок;</w:t>
      </w:r>
    </w:p>
    <w:p w:rsidR="00984909" w:rsidRPr="00DF5051" w:rsidRDefault="00984909" w:rsidP="002E6E4F">
      <w:pPr>
        <w:ind w:firstLine="708"/>
        <w:jc w:val="both"/>
        <w:rPr>
          <w:rFonts w:ascii="Times New Roman" w:hAnsi="Times New Roman"/>
          <w:sz w:val="24"/>
          <w:szCs w:val="24"/>
        </w:rPr>
      </w:pPr>
      <w:r w:rsidRPr="00DF5051">
        <w:rPr>
          <w:rFonts w:ascii="Times New Roman" w:hAnsi="Times New Roman"/>
          <w:sz w:val="24"/>
          <w:szCs w:val="24"/>
        </w:rPr>
        <w:t>– написать ответ в форме последовательного, связного изложения материала.</w:t>
      </w:r>
    </w:p>
    <w:p w:rsidR="00984909" w:rsidRPr="00DF5051" w:rsidRDefault="00984909" w:rsidP="002E6E4F">
      <w:pPr>
        <w:ind w:firstLine="708"/>
        <w:jc w:val="both"/>
        <w:rPr>
          <w:rFonts w:ascii="Times New Roman" w:hAnsi="Times New Roman"/>
          <w:sz w:val="24"/>
          <w:szCs w:val="24"/>
        </w:rPr>
      </w:pPr>
      <w:r w:rsidRPr="00DF5051">
        <w:rPr>
          <w:rFonts w:ascii="Times New Roman" w:hAnsi="Times New Roman"/>
          <w:sz w:val="24"/>
          <w:szCs w:val="24"/>
        </w:rPr>
        <w:t>Выпускники вправе самостоятельно выбрать композицию (структуру) сочинения.</w:t>
      </w:r>
    </w:p>
    <w:p w:rsidR="00984909" w:rsidRPr="00DF5051" w:rsidRDefault="00984909" w:rsidP="002E6E4F">
      <w:pPr>
        <w:ind w:firstLine="708"/>
        <w:jc w:val="both"/>
        <w:rPr>
          <w:rFonts w:ascii="Times New Roman" w:hAnsi="Times New Roman"/>
          <w:sz w:val="24"/>
          <w:szCs w:val="24"/>
        </w:rPr>
      </w:pPr>
      <w:r w:rsidRPr="00DF5051">
        <w:rPr>
          <w:rFonts w:ascii="Times New Roman" w:hAnsi="Times New Roman"/>
          <w:sz w:val="24"/>
          <w:szCs w:val="24"/>
        </w:rPr>
        <w:t xml:space="preserve">Проверка и оценка результатов выполнения задания осуществляется по семи критериям: К1 – указание событий (явлений, процессов), К2 – исторические личности и их роль в указанных событиях (процессах, явлениях), К3 – причинно-следственные связи, К4 – оценка влияния событий (явлений, процессов) данного периода на дальнейшую историю России, К5 – использование исторической терминологии, К6 – наличие фактических ошибок (по критериям К1 – К5 фактические ошибки не учитываются, эксперт засчитывает только правильные элементы), К7 – форма изложения. По критериям К6 и К7 баллы </w:t>
      </w:r>
      <w:r w:rsidRPr="00EA62F8">
        <w:rPr>
          <w:rFonts w:ascii="Times New Roman" w:hAnsi="Times New Roman"/>
          <w:sz w:val="24"/>
          <w:szCs w:val="24"/>
        </w:rPr>
        <w:t>могут быть выставлены только в том случае, если по критериям К1–К4 выставлено в сумме не менее 5 баллов.</w:t>
      </w:r>
    </w:p>
    <w:p w:rsidR="00984909" w:rsidRPr="00DF5051" w:rsidRDefault="00984909" w:rsidP="002E6E4F">
      <w:pPr>
        <w:ind w:firstLine="708"/>
        <w:jc w:val="both"/>
        <w:rPr>
          <w:rFonts w:ascii="Times New Roman" w:hAnsi="Times New Roman"/>
          <w:sz w:val="24"/>
          <w:szCs w:val="24"/>
        </w:rPr>
      </w:pPr>
      <w:r w:rsidRPr="00DF5051">
        <w:rPr>
          <w:rFonts w:ascii="Times New Roman" w:hAnsi="Times New Roman"/>
          <w:sz w:val="24"/>
          <w:szCs w:val="24"/>
        </w:rPr>
        <w:t xml:space="preserve">При оценивании выполнения задания </w:t>
      </w:r>
      <w:r w:rsidRPr="00DF5051">
        <w:rPr>
          <w:rFonts w:ascii="Times New Roman" w:hAnsi="Times New Roman"/>
          <w:b/>
          <w:sz w:val="24"/>
          <w:szCs w:val="24"/>
        </w:rPr>
        <w:t>по первому критерию (К1)</w:t>
      </w:r>
      <w:r w:rsidRPr="00DF5051">
        <w:rPr>
          <w:rFonts w:ascii="Times New Roman" w:hAnsi="Times New Roman"/>
          <w:sz w:val="24"/>
          <w:szCs w:val="24"/>
        </w:rPr>
        <w:t xml:space="preserve"> баллы выставляются за правильное указание событий (процессов, явлений, относящихся к выбранному выпускником периоду. За правильное указание двух событий (процессов, явлений) эксперт должен выставить 2 балла, за правильное указание одного события (процесса, явления) – 1 балл даже в том случае, если выпускник ошибочно указал другие события (процессы, явления), не относящиеся к выбранному им периоду. Например, если в сочинении по периоду 1801–1812 гг. выпускник написал об учреждении Государственного совета и учреждении министерств, но потом неправильно назвал среди событий данного периода создание «Союза спасения», то по критерию К1 должно быть выставлено 2 балла. Фактическая ошибка, допущенная выпускником, будет учтена в дальнейшем при оценивании работы по критерию К6. Отметим, что при оценивании по критерию К1 оценивается только указание событий (процессов, явлений), но не учитывается их связь между собой, последовательность изложения и т.п.</w:t>
      </w:r>
    </w:p>
    <w:p w:rsidR="00984909" w:rsidRPr="00DF5051" w:rsidRDefault="00984909" w:rsidP="00EC68B6">
      <w:pPr>
        <w:ind w:firstLine="708"/>
        <w:jc w:val="both"/>
        <w:textAlignment w:val="baseline"/>
        <w:rPr>
          <w:rFonts w:ascii="Times New Roman" w:hAnsi="Times New Roman"/>
          <w:color w:val="000000"/>
          <w:kern w:val="24"/>
          <w:sz w:val="24"/>
          <w:szCs w:val="24"/>
          <w:lang w:eastAsia="ru-RU"/>
        </w:rPr>
      </w:pPr>
      <w:r w:rsidRPr="00DF5051">
        <w:rPr>
          <w:rFonts w:ascii="Times New Roman" w:hAnsi="Times New Roman"/>
          <w:b/>
          <w:bCs/>
          <w:color w:val="000000"/>
          <w:kern w:val="24"/>
          <w:sz w:val="24"/>
          <w:szCs w:val="24"/>
          <w:lang w:eastAsia="ru-RU"/>
        </w:rPr>
        <w:t>По критерию К2</w:t>
      </w:r>
      <w:r w:rsidRPr="00DF5051">
        <w:rPr>
          <w:rFonts w:ascii="Times New Roman" w:hAnsi="Times New Roman"/>
          <w:color w:val="000000"/>
          <w:kern w:val="24"/>
          <w:sz w:val="24"/>
          <w:szCs w:val="24"/>
          <w:lang w:eastAsia="ru-RU"/>
        </w:rPr>
        <w:t xml:space="preserve"> оценивается указание исторических личностей, деятельность которых связана с названными событиями (явлениями, процессами), и характеристика роли этих личностей в названных событиях (явлениях, процессах). </w:t>
      </w:r>
      <w:r w:rsidRPr="00DF5051">
        <w:rPr>
          <w:rFonts w:ascii="Times New Roman" w:hAnsi="Times New Roman"/>
          <w:color w:val="000000"/>
          <w:kern w:val="24"/>
          <w:sz w:val="24"/>
          <w:szCs w:val="24"/>
          <w:u w:val="single"/>
          <w:lang w:eastAsia="ru-RU"/>
        </w:rPr>
        <w:t>Под ролью исторической личности следует понимать её конкретные действия</w:t>
      </w:r>
      <w:r w:rsidRPr="00DF5051">
        <w:rPr>
          <w:rFonts w:ascii="Times New Roman" w:hAnsi="Times New Roman"/>
          <w:color w:val="000000"/>
          <w:kern w:val="24"/>
          <w:sz w:val="24"/>
          <w:szCs w:val="24"/>
          <w:lang w:eastAsia="ru-RU"/>
        </w:rPr>
        <w:t xml:space="preserve"> (см. текст задания, выделенный курсивом в рамке), в значительной степени повлиявшие на ход и (или) результат указанных событий (процессов, явлений). </w:t>
      </w:r>
      <w:r w:rsidRPr="00DF5051">
        <w:rPr>
          <w:rFonts w:ascii="Times New Roman" w:hAnsi="Times New Roman"/>
          <w:color w:val="000000"/>
          <w:kern w:val="24"/>
          <w:sz w:val="24"/>
          <w:szCs w:val="24"/>
          <w:u w:val="single"/>
          <w:lang w:eastAsia="ru-RU"/>
        </w:rPr>
        <w:t xml:space="preserve">Конкретные действия – осмысленные волевые усилия, которые всегда носят единичный характер и выражаются в непосредственном проявлении личной активности историческим деятелем. Причем, под действиями в истории мы </w:t>
      </w:r>
      <w:r w:rsidRPr="00DF5051">
        <w:rPr>
          <w:rFonts w:ascii="Times New Roman" w:hAnsi="Times New Roman"/>
          <w:color w:val="000000"/>
          <w:kern w:val="24"/>
          <w:sz w:val="24"/>
          <w:szCs w:val="24"/>
          <w:u w:val="single"/>
          <w:lang w:eastAsia="ru-RU"/>
        </w:rPr>
        <w:lastRenderedPageBreak/>
        <w:t>понимаем именно социальные действия, а не биологические процессы</w:t>
      </w:r>
      <w:r w:rsidRPr="00DF5051">
        <w:rPr>
          <w:rFonts w:ascii="Times New Roman" w:hAnsi="Times New Roman"/>
          <w:color w:val="000000"/>
          <w:kern w:val="24"/>
          <w:sz w:val="24"/>
          <w:szCs w:val="24"/>
          <w:lang w:eastAsia="ru-RU"/>
        </w:rPr>
        <w:t xml:space="preserve">. Поэтому, например, конкретными действиями будут являться: «Н.С. Хрущёв выступил на XX съезде КПСС», «И.В. Сталин издал приказ № 227», «Александр Матросов закрыл амбразуру вражеского дзота грудью», «Н. Гастелло направил свой самолет на вражескую танковую колонну», «Александр </w:t>
      </w:r>
      <w:r w:rsidRPr="00DF5051">
        <w:rPr>
          <w:rFonts w:ascii="Times New Roman" w:hAnsi="Times New Roman"/>
          <w:color w:val="000000"/>
          <w:kern w:val="24"/>
          <w:sz w:val="24"/>
          <w:szCs w:val="24"/>
          <w:lang w:val="en-US" w:eastAsia="ru-RU"/>
        </w:rPr>
        <w:t>I</w:t>
      </w:r>
      <w:r w:rsidRPr="00DF5051">
        <w:rPr>
          <w:rFonts w:ascii="Times New Roman" w:hAnsi="Times New Roman"/>
          <w:color w:val="000000"/>
          <w:kern w:val="24"/>
          <w:sz w:val="24"/>
          <w:szCs w:val="24"/>
          <w:lang w:eastAsia="ru-RU"/>
        </w:rPr>
        <w:t xml:space="preserve"> издал (подписал) указ о вольных хлебопашцах». Кроме того, на конкретные действия указывают формулировки, в которых идёт речь о создании конкретных произведений, например: «митрополит Илларион написал "Слово о законе и благодати"», «А.И. Солженицын написал повесть "Один день Ивана Денисовича"», «М.М. Сперанский написал "Введение к уложению государственных законов"», «Ползунов разработал первый в России проект парового двигателя»  и т.п. Но не содержат указания на конкретные действия следующие формулировки: «Г.К. Жуков командовал фронтом», «П.И. Багратион командовал армией», «А.Н. Косыгин руководил проведением реформ», «Л.И. Брежнев  руководил страной», «хан Батый установил ордынское владычество» и т.п., так как это процессы, состоящие из множества конкретных действий, охватывающих самые разные сферы, а в этих формулировках эти конкретные действия не указаны.</w:t>
      </w:r>
    </w:p>
    <w:p w:rsidR="00984909" w:rsidRPr="00DF5051" w:rsidRDefault="00984909" w:rsidP="00EC68B6">
      <w:pPr>
        <w:ind w:firstLine="708"/>
        <w:jc w:val="both"/>
        <w:textAlignment w:val="baseline"/>
        <w:rPr>
          <w:rFonts w:ascii="Times New Roman" w:hAnsi="Times New Roman"/>
          <w:color w:val="000000"/>
          <w:kern w:val="24"/>
          <w:sz w:val="24"/>
          <w:szCs w:val="24"/>
          <w:lang w:eastAsia="ru-RU"/>
        </w:rPr>
      </w:pPr>
      <w:r w:rsidRPr="00DF5051">
        <w:rPr>
          <w:rFonts w:ascii="Times New Roman" w:hAnsi="Times New Roman"/>
          <w:sz w:val="24"/>
          <w:szCs w:val="24"/>
        </w:rPr>
        <w:t>Роль Дмитрия Донского в победе на Куликовом поле может быть указана так: «</w:t>
      </w:r>
      <w:r w:rsidRPr="00DF5051">
        <w:rPr>
          <w:rFonts w:ascii="Times New Roman" w:hAnsi="Times New Roman"/>
          <w:i/>
          <w:sz w:val="24"/>
          <w:szCs w:val="24"/>
        </w:rPr>
        <w:t>Дмитрий Донской посетил Сергия Радонежского и заручился поддержкой церкви, что придало уверенность русским воинам, выбрал выгодное для русской армии, с точки зрения ландшафта, место сражения, удачно расположил засадный полк, который вступил в бой со свежими силами и переломил ход битвы</w:t>
      </w:r>
      <w:r w:rsidRPr="00DF5051">
        <w:rPr>
          <w:rFonts w:ascii="Times New Roman" w:hAnsi="Times New Roman"/>
          <w:sz w:val="24"/>
          <w:szCs w:val="24"/>
        </w:rPr>
        <w:t xml:space="preserve">». Данный ответ принимается как правильный. Но если выпускник  указал роль личности так: </w:t>
      </w:r>
      <w:r w:rsidRPr="00DF5051">
        <w:rPr>
          <w:rFonts w:ascii="Times New Roman" w:hAnsi="Times New Roman"/>
          <w:i/>
          <w:sz w:val="24"/>
          <w:szCs w:val="24"/>
        </w:rPr>
        <w:t xml:space="preserve">«Дмитрий Донской сыграл решающую роль в победе русского войска в Куликовской битве» или «Дмитрий Донской командовал русским войском», </w:t>
      </w:r>
      <w:r w:rsidRPr="00DF5051">
        <w:rPr>
          <w:rFonts w:ascii="Times New Roman" w:hAnsi="Times New Roman"/>
          <w:sz w:val="24"/>
          <w:szCs w:val="24"/>
        </w:rPr>
        <w:t>то такой ответ не будет принят, так как в нем отсутствую конкретные действия Дмитрия Донского.</w:t>
      </w:r>
    </w:p>
    <w:p w:rsidR="00984909" w:rsidRPr="00DF5051" w:rsidRDefault="00984909" w:rsidP="00890E82">
      <w:pPr>
        <w:ind w:firstLine="708"/>
        <w:jc w:val="both"/>
        <w:rPr>
          <w:rFonts w:ascii="Times New Roman" w:hAnsi="Times New Roman"/>
          <w:sz w:val="24"/>
          <w:szCs w:val="24"/>
        </w:rPr>
      </w:pPr>
      <w:r w:rsidRPr="00DF5051">
        <w:rPr>
          <w:rFonts w:ascii="Times New Roman" w:hAnsi="Times New Roman"/>
          <w:color w:val="000000"/>
          <w:kern w:val="24"/>
          <w:sz w:val="24"/>
          <w:szCs w:val="24"/>
          <w:u w:val="single"/>
          <w:lang w:eastAsia="ru-RU"/>
        </w:rPr>
        <w:t>События (процессы, явления), в которых личность сыграла охарактеризованную в сочинении роль, обязательно должны быть названы</w:t>
      </w:r>
      <w:r w:rsidRPr="00DF5051">
        <w:rPr>
          <w:rFonts w:ascii="Times New Roman" w:hAnsi="Times New Roman"/>
          <w:color w:val="000000"/>
          <w:kern w:val="24"/>
          <w:sz w:val="24"/>
          <w:szCs w:val="24"/>
          <w:lang w:eastAsia="ru-RU"/>
        </w:rPr>
        <w:t xml:space="preserve">. </w:t>
      </w:r>
      <w:r w:rsidRPr="00DF5051">
        <w:rPr>
          <w:rFonts w:ascii="Times New Roman" w:hAnsi="Times New Roman"/>
          <w:sz w:val="24"/>
          <w:szCs w:val="24"/>
        </w:rPr>
        <w:t xml:space="preserve">Это предполагает, что ответ по критерию К2 не может быть засчитан в качестве верного, если, например, выпускник написал </w:t>
      </w:r>
      <w:r w:rsidRPr="00DF5051">
        <w:rPr>
          <w:rFonts w:ascii="Times New Roman" w:hAnsi="Times New Roman"/>
          <w:i/>
          <w:sz w:val="24"/>
          <w:szCs w:val="24"/>
        </w:rPr>
        <w:t xml:space="preserve">«Павел </w:t>
      </w:r>
      <w:r w:rsidRPr="00DF5051">
        <w:rPr>
          <w:rFonts w:ascii="Times New Roman" w:hAnsi="Times New Roman"/>
          <w:i/>
          <w:sz w:val="24"/>
          <w:szCs w:val="24"/>
          <w:lang w:val="en-US"/>
        </w:rPr>
        <w:t>I</w:t>
      </w:r>
      <w:r w:rsidRPr="00DF5051">
        <w:rPr>
          <w:rFonts w:ascii="Times New Roman" w:hAnsi="Times New Roman"/>
          <w:i/>
          <w:sz w:val="24"/>
          <w:szCs w:val="24"/>
        </w:rPr>
        <w:t xml:space="preserve"> издал указ о трёхдневной барщине»</w:t>
      </w:r>
      <w:r w:rsidRPr="00DF5051">
        <w:rPr>
          <w:rFonts w:ascii="Times New Roman" w:hAnsi="Times New Roman"/>
          <w:sz w:val="24"/>
          <w:szCs w:val="24"/>
        </w:rPr>
        <w:t xml:space="preserve">, но никак не обозначил, что в этом заключалась роль Павла </w:t>
      </w:r>
      <w:r w:rsidRPr="00DF5051">
        <w:rPr>
          <w:rFonts w:ascii="Times New Roman" w:hAnsi="Times New Roman"/>
          <w:sz w:val="24"/>
          <w:szCs w:val="24"/>
          <w:lang w:val="en-US"/>
        </w:rPr>
        <w:t>I</w:t>
      </w:r>
      <w:r w:rsidRPr="00DF5051">
        <w:rPr>
          <w:rFonts w:ascii="Times New Roman" w:hAnsi="Times New Roman"/>
          <w:sz w:val="24"/>
          <w:szCs w:val="24"/>
        </w:rPr>
        <w:t xml:space="preserve"> в решении крестьянского вопроса.</w:t>
      </w:r>
    </w:p>
    <w:p w:rsidR="00984909" w:rsidRPr="00DF5051" w:rsidRDefault="00984909" w:rsidP="00031627">
      <w:pPr>
        <w:ind w:firstLine="708"/>
        <w:jc w:val="both"/>
        <w:textAlignment w:val="baseline"/>
        <w:rPr>
          <w:rFonts w:ascii="Times New Roman" w:hAnsi="Times New Roman"/>
          <w:color w:val="000000"/>
          <w:kern w:val="24"/>
          <w:sz w:val="24"/>
          <w:szCs w:val="24"/>
          <w:lang w:eastAsia="ru-RU"/>
        </w:rPr>
      </w:pPr>
      <w:r w:rsidRPr="00DF5051">
        <w:rPr>
          <w:rFonts w:ascii="Times New Roman" w:hAnsi="Times New Roman"/>
          <w:sz w:val="24"/>
          <w:szCs w:val="24"/>
        </w:rPr>
        <w:t xml:space="preserve">Для выставления максимального балла по критерию К2 в ответе </w:t>
      </w:r>
      <w:r w:rsidRPr="00DF5051">
        <w:rPr>
          <w:rFonts w:ascii="Times New Roman" w:hAnsi="Times New Roman"/>
          <w:sz w:val="24"/>
          <w:szCs w:val="24"/>
          <w:u w:val="single"/>
        </w:rPr>
        <w:t>должны быть названы два исторических деятеля и роли (конкретные действия) обоих в названных в сочинении событиях (явлениях, процессах)</w:t>
      </w:r>
      <w:r w:rsidRPr="00DF5051">
        <w:rPr>
          <w:rFonts w:ascii="Times New Roman" w:hAnsi="Times New Roman"/>
          <w:sz w:val="24"/>
          <w:szCs w:val="24"/>
        </w:rPr>
        <w:t xml:space="preserve">. </w:t>
      </w:r>
      <w:r w:rsidRPr="00DF5051">
        <w:rPr>
          <w:rFonts w:ascii="Times New Roman" w:hAnsi="Times New Roman"/>
          <w:color w:val="000000"/>
          <w:kern w:val="24"/>
          <w:sz w:val="24"/>
          <w:szCs w:val="24"/>
          <w:lang w:eastAsia="ru-RU"/>
        </w:rPr>
        <w:t xml:space="preserve">Согласно критериям оценивания для характеристики роли каждой названной в сочинении исторической личности достаточно указать по одному конкретному действию, в значительной степени повлиявшему на ход или результат названного в сочинении события (процесса, явления). </w:t>
      </w:r>
      <w:r w:rsidRPr="00DF5051">
        <w:rPr>
          <w:rFonts w:ascii="Times New Roman" w:hAnsi="Times New Roman"/>
          <w:sz w:val="24"/>
          <w:szCs w:val="24"/>
        </w:rPr>
        <w:t>Исторические личности, указанные в сочинении могут быть как деятелями истории России, так и деятелями истории зарубежных стран.</w:t>
      </w:r>
    </w:p>
    <w:p w:rsidR="00984909" w:rsidRPr="00DF5051" w:rsidRDefault="00984909" w:rsidP="00890E82">
      <w:pPr>
        <w:ind w:firstLine="708"/>
        <w:jc w:val="both"/>
        <w:textAlignment w:val="baseline"/>
        <w:rPr>
          <w:rFonts w:ascii="Times New Roman" w:hAnsi="Times New Roman"/>
          <w:color w:val="000000"/>
          <w:kern w:val="24"/>
          <w:sz w:val="24"/>
          <w:szCs w:val="24"/>
          <w:lang w:eastAsia="ru-RU"/>
        </w:rPr>
      </w:pPr>
      <w:r w:rsidRPr="00DF5051">
        <w:rPr>
          <w:rFonts w:ascii="Times New Roman" w:hAnsi="Times New Roman"/>
          <w:color w:val="000000"/>
          <w:kern w:val="24"/>
          <w:sz w:val="24"/>
          <w:szCs w:val="24"/>
          <w:u w:val="single"/>
          <w:lang w:eastAsia="ru-RU"/>
        </w:rPr>
        <w:t>Указание роли личности в событии не должно подменяться указанием других характеристик</w:t>
      </w:r>
      <w:r w:rsidRPr="00DF5051">
        <w:rPr>
          <w:rFonts w:ascii="Times New Roman" w:hAnsi="Times New Roman"/>
          <w:color w:val="000000"/>
          <w:kern w:val="24"/>
          <w:sz w:val="24"/>
          <w:szCs w:val="24"/>
          <w:lang w:eastAsia="ru-RU"/>
        </w:rPr>
        <w:t xml:space="preserve"> (например, занимаемой должности, титула и т.п.).</w:t>
      </w:r>
    </w:p>
    <w:p w:rsidR="00984909" w:rsidRPr="00DF5051" w:rsidRDefault="00984909" w:rsidP="002E6E4F">
      <w:pPr>
        <w:jc w:val="both"/>
        <w:rPr>
          <w:rFonts w:ascii="Times New Roman" w:hAnsi="Times New Roman"/>
          <w:sz w:val="24"/>
          <w:szCs w:val="24"/>
        </w:rPr>
      </w:pPr>
      <w:r w:rsidRPr="00DF5051">
        <w:rPr>
          <w:rFonts w:ascii="Times New Roman" w:hAnsi="Times New Roman"/>
          <w:sz w:val="24"/>
          <w:szCs w:val="24"/>
        </w:rPr>
        <w:tab/>
      </w:r>
      <w:r w:rsidRPr="00DF5051">
        <w:rPr>
          <w:rFonts w:ascii="Times New Roman" w:hAnsi="Times New Roman"/>
          <w:b/>
          <w:sz w:val="24"/>
          <w:szCs w:val="24"/>
        </w:rPr>
        <w:t>По критерию К3</w:t>
      </w:r>
      <w:r w:rsidRPr="00DF5051">
        <w:rPr>
          <w:rFonts w:ascii="Times New Roman" w:hAnsi="Times New Roman"/>
          <w:sz w:val="24"/>
          <w:szCs w:val="24"/>
        </w:rPr>
        <w:t xml:space="preserve"> оценивается указание в сочинении причинно-следственных связей. </w:t>
      </w:r>
      <w:r w:rsidRPr="00DF5051">
        <w:rPr>
          <w:rFonts w:ascii="Times New Roman" w:hAnsi="Times New Roman"/>
          <w:sz w:val="24"/>
          <w:szCs w:val="24"/>
          <w:u w:val="single"/>
        </w:rPr>
        <w:t>Под причинно-следственной связью следует понимать связь между историческими событиями (процессами, явлениями), при которой одно событие (процесс, явление), называемое причиной, при наличии определенных исторических условий порождает другое событие (процесс, явление), называемое следствием</w:t>
      </w:r>
      <w:r w:rsidRPr="00DF5051">
        <w:rPr>
          <w:rFonts w:ascii="Times New Roman" w:hAnsi="Times New Roman"/>
          <w:sz w:val="24"/>
          <w:szCs w:val="24"/>
        </w:rPr>
        <w:t xml:space="preserve">. Например, непродуманная налоговая политика приближённых царя Алексея Михайловича стала одной из причин Соляного бунта. В историческом сочинении должно быть указано не менее двух причинно-следственных связей. При указании причинно-следственных связей могут быть использованы не только причины, но и предпосылки событий (явлений, процессов). Например, влияние идей эпохи Просвещения не было прямой причиной восстания декабристов на Сенатской площади, это, скорее, его предпосылка (т.е. условие, повлиявшее на начало данного события). Однако если выпускник обозначит в работе эту связь, то ответ должен быть засчитан по критерию К3. </w:t>
      </w:r>
    </w:p>
    <w:p w:rsidR="00984909" w:rsidRPr="00DF5051" w:rsidRDefault="00984909" w:rsidP="002E6E4F">
      <w:pPr>
        <w:ind w:firstLine="708"/>
        <w:jc w:val="both"/>
        <w:rPr>
          <w:rFonts w:ascii="Times New Roman" w:hAnsi="Times New Roman"/>
          <w:sz w:val="24"/>
          <w:szCs w:val="24"/>
        </w:rPr>
      </w:pPr>
      <w:r w:rsidRPr="00DF5051">
        <w:rPr>
          <w:rFonts w:ascii="Times New Roman" w:hAnsi="Times New Roman"/>
          <w:color w:val="000000"/>
          <w:kern w:val="24"/>
          <w:sz w:val="24"/>
          <w:szCs w:val="24"/>
          <w:lang w:eastAsia="ru-RU"/>
        </w:rPr>
        <w:t xml:space="preserve">Указанные причинно-следственные связи должны характеризовать причины возникновения событий (явлений, процессов), происходивших в данный период. Это значит, </w:t>
      </w:r>
      <w:r w:rsidRPr="00DF5051">
        <w:rPr>
          <w:rFonts w:ascii="Times New Roman" w:hAnsi="Times New Roman"/>
          <w:color w:val="000000"/>
          <w:kern w:val="24"/>
          <w:sz w:val="24"/>
          <w:szCs w:val="24"/>
          <w:lang w:eastAsia="ru-RU"/>
        </w:rPr>
        <w:lastRenderedPageBreak/>
        <w:t xml:space="preserve">что они могут выходить за нижнюю границу периода (причина возникновения событий (явлений, процессов), произошедших в данный период истории, может находиться за нижней границей этого периода, то есть в прошлом, но не может находиться за верхней границей, то есть в будущем). Например, выпускник, выбрав период январь 1725 г.–июнь 1762 г., может написать, что одной из причин начала Эпохи  дворцовых переворотов было издание указа Петра </w:t>
      </w:r>
      <w:r w:rsidRPr="00DF5051">
        <w:rPr>
          <w:rFonts w:ascii="Times New Roman" w:hAnsi="Times New Roman"/>
          <w:color w:val="000000"/>
          <w:kern w:val="24"/>
          <w:sz w:val="24"/>
          <w:szCs w:val="24"/>
          <w:lang w:val="en-US" w:eastAsia="ru-RU"/>
        </w:rPr>
        <w:t>I</w:t>
      </w:r>
      <w:r w:rsidRPr="00DF5051">
        <w:rPr>
          <w:rFonts w:ascii="Times New Roman" w:hAnsi="Times New Roman"/>
          <w:color w:val="000000"/>
          <w:kern w:val="24"/>
          <w:sz w:val="24"/>
          <w:szCs w:val="24"/>
          <w:lang w:eastAsia="ru-RU"/>
        </w:rPr>
        <w:t xml:space="preserve"> о престолонаследии и эта причинно-следственная связь будет принята по критерию К3.</w:t>
      </w:r>
    </w:p>
    <w:p w:rsidR="00984909" w:rsidRPr="00DF5051" w:rsidRDefault="00984909" w:rsidP="002E6E4F">
      <w:pPr>
        <w:ind w:firstLine="708"/>
        <w:jc w:val="both"/>
        <w:rPr>
          <w:rFonts w:ascii="Times New Roman" w:hAnsi="Times New Roman"/>
          <w:sz w:val="24"/>
          <w:szCs w:val="24"/>
        </w:rPr>
      </w:pPr>
      <w:r w:rsidRPr="00DF5051">
        <w:rPr>
          <w:rFonts w:ascii="Times New Roman" w:hAnsi="Times New Roman"/>
          <w:sz w:val="24"/>
          <w:szCs w:val="24"/>
        </w:rPr>
        <w:t xml:space="preserve">Не могут быть приняты причинно-следственные связи, которые построены на фактах, приведённых с ошибками. Например, не может быть зачтена причинно-следственная связь: </w:t>
      </w:r>
      <w:r w:rsidRPr="00DF5051">
        <w:rPr>
          <w:rFonts w:ascii="Times New Roman" w:hAnsi="Times New Roman"/>
          <w:i/>
          <w:sz w:val="24"/>
          <w:szCs w:val="24"/>
        </w:rPr>
        <w:t xml:space="preserve">«убийство народовольцами Николая </w:t>
      </w:r>
      <w:r w:rsidRPr="00DF5051">
        <w:rPr>
          <w:rFonts w:ascii="Times New Roman" w:hAnsi="Times New Roman"/>
          <w:i/>
          <w:sz w:val="24"/>
          <w:szCs w:val="24"/>
          <w:lang w:val="en-US"/>
        </w:rPr>
        <w:t>I</w:t>
      </w:r>
      <w:r w:rsidRPr="00DF5051">
        <w:rPr>
          <w:rFonts w:ascii="Times New Roman" w:hAnsi="Times New Roman"/>
          <w:i/>
          <w:sz w:val="24"/>
          <w:szCs w:val="24"/>
        </w:rPr>
        <w:t xml:space="preserve"> стало причиной ужесточения внутриполитического курса при новом императоре».</w:t>
      </w:r>
    </w:p>
    <w:p w:rsidR="00984909" w:rsidRPr="00DF5051" w:rsidRDefault="00984909" w:rsidP="002E6E4F">
      <w:pPr>
        <w:ind w:firstLine="708"/>
        <w:jc w:val="both"/>
        <w:rPr>
          <w:rFonts w:ascii="Times New Roman" w:hAnsi="Times New Roman"/>
          <w:sz w:val="24"/>
          <w:szCs w:val="24"/>
        </w:rPr>
      </w:pPr>
      <w:r w:rsidRPr="00DF5051">
        <w:rPr>
          <w:rFonts w:ascii="Times New Roman" w:hAnsi="Times New Roman"/>
          <w:color w:val="000000"/>
          <w:kern w:val="24"/>
          <w:sz w:val="24"/>
          <w:szCs w:val="24"/>
          <w:lang w:eastAsia="ru-RU"/>
        </w:rPr>
        <w:t>Нельзя путать причинно-следственные связи, названные выпускником для характеристики причин возникновения событий (явлений, процессов), с указанием влияния событий (явлений, процессов) данного периода истории на дальнейшую историю России (указание этого влияния оценивается по критерию К4). При указании этого влияния выпускники также используют причинно-следственные отношения, но эти причинно-следственные связи всегда выходят за верхнюю, а не за нижнюю границу периода. Согласно критериям оценивания, по критерию К3 не засчитываются причинно-следственные связи, названные при указании роли личности и засчитанные по критерию К2. Например, если выпускник при характеристике роли Дмитрия Донского в победе на Куликовом поле выпускник напишет: «благодаря тому, что Дмитрий Донской удачно расположил засадный полк, русское войско одержало победу», то это будет зачтено по критерию К2, как указание роли личности, но не будет повторно зачтено по критерию К3, несмотря на то, что в приведённой формулировке представлены причинно-следственные отношения.</w:t>
      </w:r>
      <w:r w:rsidRPr="00DF5051">
        <w:rPr>
          <w:rFonts w:ascii="Times New Roman" w:hAnsi="Times New Roman"/>
          <w:sz w:val="24"/>
          <w:szCs w:val="24"/>
        </w:rPr>
        <w:t xml:space="preserve"> </w:t>
      </w:r>
    </w:p>
    <w:p w:rsidR="00984909" w:rsidRPr="00DF5051" w:rsidRDefault="00984909" w:rsidP="00672EF3">
      <w:pPr>
        <w:ind w:firstLine="708"/>
        <w:jc w:val="both"/>
        <w:textAlignment w:val="baseline"/>
        <w:rPr>
          <w:rFonts w:ascii="Times New Roman" w:hAnsi="Times New Roman"/>
          <w:color w:val="000000"/>
          <w:kern w:val="24"/>
          <w:sz w:val="24"/>
          <w:szCs w:val="24"/>
          <w:lang w:eastAsia="ru-RU"/>
        </w:rPr>
      </w:pPr>
      <w:r w:rsidRPr="00DF5051">
        <w:rPr>
          <w:rFonts w:ascii="Times New Roman" w:hAnsi="Times New Roman"/>
          <w:b/>
          <w:bCs/>
          <w:color w:val="000000"/>
          <w:kern w:val="24"/>
          <w:sz w:val="24"/>
          <w:szCs w:val="24"/>
          <w:lang w:eastAsia="ru-RU"/>
        </w:rPr>
        <w:t>По критерию К4</w:t>
      </w:r>
      <w:r w:rsidRPr="00DF5051">
        <w:rPr>
          <w:rFonts w:ascii="Times New Roman" w:hAnsi="Times New Roman"/>
          <w:color w:val="000000"/>
          <w:kern w:val="24"/>
          <w:sz w:val="24"/>
          <w:szCs w:val="24"/>
          <w:lang w:eastAsia="ru-RU"/>
        </w:rPr>
        <w:t xml:space="preserve"> выпускник может получить один балл за правильное указание оценки влияния событий (явлений, процессов) данного периода на дальнейшую историю России. Оценка представляет собой вывод о влиянии событий (явлений, процессов) данного периода именно </w:t>
      </w:r>
      <w:r w:rsidRPr="00DF5051">
        <w:rPr>
          <w:rFonts w:ascii="Times New Roman" w:hAnsi="Times New Roman"/>
          <w:color w:val="000000"/>
          <w:kern w:val="24"/>
          <w:sz w:val="24"/>
          <w:szCs w:val="24"/>
          <w:u w:val="single"/>
          <w:lang w:eastAsia="ru-RU"/>
        </w:rPr>
        <w:t>на последующие эпохи</w:t>
      </w:r>
      <w:r w:rsidRPr="00DF5051">
        <w:rPr>
          <w:rFonts w:ascii="Times New Roman" w:hAnsi="Times New Roman"/>
          <w:color w:val="000000"/>
          <w:kern w:val="24"/>
          <w:sz w:val="24"/>
          <w:szCs w:val="24"/>
          <w:lang w:eastAsia="ru-RU"/>
        </w:rPr>
        <w:t>. Это означает, что выпускник обязательно должен выйти за верхнюю границу периода. Например, если выпускник выбрал период октябрь 1928 г.–май 1941 г. то ему мало написать, что в этот период были построены сотни промышленных предприятий и СССР превратился в сильную индустриальную державу (в данном случае выпускник не показал влияние процесса на дальнейшую историю страны, не вышел за верхнюю границу периода), а необходимо, например, указать, что в период индустриализации был создан мощный оборонно-промышленный комплекс, что стало одним из факторов победы СССР в Великой Отечественной войне.</w:t>
      </w:r>
    </w:p>
    <w:p w:rsidR="00984909" w:rsidRPr="00DF5051" w:rsidRDefault="00984909" w:rsidP="00672EF3">
      <w:pPr>
        <w:ind w:firstLine="708"/>
        <w:jc w:val="both"/>
        <w:textAlignment w:val="baseline"/>
        <w:rPr>
          <w:rFonts w:ascii="Times New Roman" w:hAnsi="Times New Roman"/>
          <w:color w:val="000000"/>
          <w:kern w:val="24"/>
          <w:sz w:val="24"/>
          <w:szCs w:val="24"/>
          <w:lang w:eastAsia="ru-RU"/>
        </w:rPr>
      </w:pPr>
      <w:r w:rsidRPr="00DF5051">
        <w:rPr>
          <w:rFonts w:ascii="Times New Roman" w:hAnsi="Times New Roman"/>
          <w:color w:val="000000"/>
          <w:kern w:val="24"/>
          <w:sz w:val="24"/>
          <w:szCs w:val="24"/>
          <w:lang w:eastAsia="ru-RU"/>
        </w:rPr>
        <w:t>Согласно критериям, оценка может быть дана с опорой на исторические факты и (или) мнения историков. Это означает, что указание мнений историков в работе не обязательно, выпускник может для оценки периода использовать только знание фактов. Не может быть засчитана общая формулировка, лишённая конкретного содержания, например «события данного периода положительно повлияли на дальнейшую историю России».</w:t>
      </w:r>
    </w:p>
    <w:p w:rsidR="00984909" w:rsidRPr="00DF5051" w:rsidRDefault="00984909" w:rsidP="00084B06">
      <w:pPr>
        <w:jc w:val="both"/>
        <w:textAlignment w:val="baseline"/>
        <w:rPr>
          <w:rFonts w:ascii="Times New Roman" w:hAnsi="Times New Roman"/>
          <w:color w:val="000000"/>
          <w:kern w:val="24"/>
          <w:sz w:val="24"/>
          <w:szCs w:val="24"/>
          <w:lang w:eastAsia="ru-RU"/>
        </w:rPr>
      </w:pPr>
      <w:r w:rsidRPr="00DF5051">
        <w:rPr>
          <w:rFonts w:ascii="Times New Roman" w:hAnsi="Times New Roman"/>
          <w:color w:val="000000"/>
          <w:kern w:val="24"/>
          <w:sz w:val="24"/>
          <w:szCs w:val="24"/>
          <w:lang w:eastAsia="ru-RU"/>
        </w:rPr>
        <w:t>Согласно требованию задания необходимо оценить влияние событий (явлений, процессов) данного периода на дальнейшую историю именно России, а не зарубежных стран. Поэтому,  даже если выпускник писал в сочинении о событиях (явлениях, процессах) истории зарубежных стран (что не противоречит требованиям задания), то по К4 он должен написать о влиянии указанных им событий (процессов, явлений) на дальнейшую (наступившую за верхней границей выбранного периода) историю России.</w:t>
      </w:r>
    </w:p>
    <w:p w:rsidR="00984909" w:rsidRPr="00DF5051" w:rsidRDefault="00984909" w:rsidP="002E6E4F">
      <w:pPr>
        <w:jc w:val="both"/>
        <w:rPr>
          <w:rFonts w:ascii="Times New Roman" w:hAnsi="Times New Roman"/>
          <w:sz w:val="24"/>
          <w:szCs w:val="24"/>
        </w:rPr>
      </w:pPr>
      <w:r w:rsidRPr="00DF5051">
        <w:rPr>
          <w:rFonts w:ascii="Times New Roman" w:hAnsi="Times New Roman"/>
          <w:sz w:val="24"/>
          <w:szCs w:val="24"/>
        </w:rPr>
        <w:tab/>
      </w:r>
      <w:r w:rsidRPr="00DF5051">
        <w:rPr>
          <w:rFonts w:ascii="Times New Roman" w:hAnsi="Times New Roman"/>
          <w:b/>
          <w:sz w:val="24"/>
          <w:szCs w:val="24"/>
        </w:rPr>
        <w:t>По критерию К5</w:t>
      </w:r>
      <w:r w:rsidRPr="00DF5051">
        <w:rPr>
          <w:rFonts w:ascii="Times New Roman" w:hAnsi="Times New Roman"/>
          <w:sz w:val="24"/>
          <w:szCs w:val="24"/>
        </w:rPr>
        <w:t xml:space="preserve"> оценивается использование исторической терминологии. </w:t>
      </w:r>
      <w:r w:rsidRPr="00DF5051">
        <w:rPr>
          <w:rFonts w:ascii="Times New Roman" w:hAnsi="Times New Roman"/>
          <w:sz w:val="24"/>
          <w:szCs w:val="24"/>
          <w:u w:val="single"/>
        </w:rPr>
        <w:t>Под историческим термином следует понимать слово или словосочетание, обозначающее историческое понятие, связанное с определённым историческим событием, характерное для определенного исторического периода (эпохи), или исторического процесса в целом</w:t>
      </w:r>
      <w:r w:rsidRPr="00DF5051">
        <w:rPr>
          <w:rFonts w:ascii="Times New Roman" w:hAnsi="Times New Roman"/>
          <w:sz w:val="24"/>
          <w:szCs w:val="24"/>
        </w:rPr>
        <w:t xml:space="preserve">. Термины и понятия исторической науки можно условно разделить на три группы: 1) термины и понятия письменных источников (например, Русская Правда содержит ряд терминов, без понимания которых невозможно понять смысл отдельных статей: рядович, </w:t>
      </w:r>
      <w:r w:rsidRPr="00DF5051">
        <w:rPr>
          <w:rFonts w:ascii="Times New Roman" w:hAnsi="Times New Roman"/>
          <w:sz w:val="24"/>
          <w:szCs w:val="24"/>
        </w:rPr>
        <w:lastRenderedPageBreak/>
        <w:t>закуп, вира и др.); 2) термины и понятия, применяемые для систематизации разнородного исторического материала (например, государственный переворот, цивилизация и др.); 3) понятия и категории, которые применяются не только в истории, но и в других социально-гуманитарных науках для определения общественных явлений (например, государство, общество и др.)</w:t>
      </w:r>
      <w:r w:rsidRPr="00DF5051">
        <w:rPr>
          <w:rStyle w:val="af5"/>
          <w:rFonts w:ascii="Times New Roman" w:hAnsi="Times New Roman"/>
          <w:sz w:val="24"/>
          <w:szCs w:val="24"/>
        </w:rPr>
        <w:footnoteReference w:id="1"/>
      </w:r>
      <w:r w:rsidRPr="00DF5051">
        <w:rPr>
          <w:rFonts w:ascii="Times New Roman" w:hAnsi="Times New Roman"/>
          <w:sz w:val="24"/>
          <w:szCs w:val="24"/>
        </w:rPr>
        <w:t>. Безусловно, принимается корректное использование в сочинении терминов из первых двух указанных групп. Использование терминов из третьей группы принимается в качестве правильного ответа по критерию К5 только в том случае, если термин используется в сочинении в историческом контексте. Например, речь в сочинении может идти о формировании Древнерусского государства и в этом случае выпускник должен будет проявить понимание понятия «государство» именно в историческом контексте.</w:t>
      </w:r>
    </w:p>
    <w:p w:rsidR="00984909" w:rsidRPr="00DF5051" w:rsidRDefault="00984909" w:rsidP="002E6E4F">
      <w:pPr>
        <w:ind w:firstLine="708"/>
        <w:jc w:val="both"/>
        <w:rPr>
          <w:rFonts w:ascii="Times New Roman" w:hAnsi="Times New Roman"/>
          <w:sz w:val="24"/>
          <w:szCs w:val="24"/>
        </w:rPr>
      </w:pPr>
      <w:r w:rsidRPr="00DF5051">
        <w:rPr>
          <w:rFonts w:ascii="Times New Roman" w:hAnsi="Times New Roman"/>
          <w:sz w:val="24"/>
          <w:szCs w:val="24"/>
        </w:rPr>
        <w:t>Для получения одного балла по критерию К5 выпускнику достаточно корректно использовать в историческом сочинении один исторический термин.</w:t>
      </w:r>
    </w:p>
    <w:p w:rsidR="00984909" w:rsidRPr="00DF5051" w:rsidRDefault="00984909" w:rsidP="002E6E4F">
      <w:pPr>
        <w:ind w:firstLine="708"/>
        <w:jc w:val="both"/>
        <w:rPr>
          <w:rFonts w:ascii="Times New Roman" w:hAnsi="Times New Roman"/>
          <w:sz w:val="24"/>
          <w:szCs w:val="24"/>
        </w:rPr>
      </w:pPr>
      <w:r w:rsidRPr="00DF5051">
        <w:rPr>
          <w:rFonts w:ascii="Times New Roman" w:hAnsi="Times New Roman"/>
          <w:sz w:val="24"/>
          <w:szCs w:val="24"/>
        </w:rPr>
        <w:t>Исторический термин может быть использован некорректно. Например, выпускник может использовать термин «заповедные лета», но писать об урочных летах. Если в сочинении отсутствуют другие термины, использованные корректно, то выпускник в этом случае получит по критерию К5 0 баллов. Если же в сочинении корректно использован ещё, хотя бы один, другой термин, то выпускник получит по критерию К5 1 балл. Но в любом случае, ошибка в терминологии будет учтена при проверке работы по критерию К6.</w:t>
      </w:r>
    </w:p>
    <w:p w:rsidR="00984909" w:rsidRPr="00DF5051" w:rsidRDefault="00984909" w:rsidP="00FD31F4">
      <w:pPr>
        <w:ind w:firstLine="708"/>
        <w:jc w:val="both"/>
        <w:rPr>
          <w:rFonts w:ascii="Times New Roman" w:hAnsi="Times New Roman"/>
          <w:sz w:val="24"/>
          <w:szCs w:val="24"/>
          <w:lang w:eastAsia="ru-RU"/>
        </w:rPr>
      </w:pPr>
      <w:r w:rsidRPr="00DF5051">
        <w:rPr>
          <w:rFonts w:ascii="Times New Roman" w:hAnsi="Times New Roman"/>
          <w:b/>
          <w:sz w:val="24"/>
          <w:szCs w:val="24"/>
        </w:rPr>
        <w:t>По критерию К6</w:t>
      </w:r>
      <w:r w:rsidRPr="00DF5051">
        <w:rPr>
          <w:rFonts w:ascii="Times New Roman" w:hAnsi="Times New Roman"/>
          <w:sz w:val="24"/>
          <w:szCs w:val="24"/>
        </w:rPr>
        <w:t xml:space="preserve"> оценивается наличие/отсутствие в сочинении фактических ошибок. По данному критерию работа оценивается только в том случае, если по критериям К1–К4 выпускник набрал не менее </w:t>
      </w:r>
      <w:r>
        <w:rPr>
          <w:rFonts w:ascii="Times New Roman" w:hAnsi="Times New Roman"/>
          <w:sz w:val="24"/>
          <w:szCs w:val="24"/>
        </w:rPr>
        <w:t>5</w:t>
      </w:r>
      <w:r w:rsidRPr="00DF5051">
        <w:rPr>
          <w:rFonts w:ascii="Times New Roman" w:hAnsi="Times New Roman"/>
          <w:sz w:val="24"/>
          <w:szCs w:val="24"/>
        </w:rPr>
        <w:t xml:space="preserve"> баллов. Критерий К6 является «обратным», т.е. выпускник как бы изначально получает </w:t>
      </w:r>
      <w:r>
        <w:rPr>
          <w:rFonts w:ascii="Times New Roman" w:hAnsi="Times New Roman"/>
          <w:sz w:val="24"/>
          <w:szCs w:val="24"/>
        </w:rPr>
        <w:t>3</w:t>
      </w:r>
      <w:r w:rsidRPr="00DF5051">
        <w:rPr>
          <w:rFonts w:ascii="Times New Roman" w:hAnsi="Times New Roman"/>
          <w:sz w:val="24"/>
          <w:szCs w:val="24"/>
        </w:rPr>
        <w:t xml:space="preserve"> балла, но при условии, что он не допустит в сочинении фактических ошибок. При оценивании работы по данному критерию учитываются фактические ошибки любого характера, допущенные в любой части сочинения: неправильное указание событий (явлений, процессов), неправильное указание исторических деятелей, ошибки в фактах их биографий, неправильно указанные причинно-следственные связи, оценки значимости периода, ошибки в указании мнений историков и т.д. Зачастую фактические ошибки содержат некорректные формулировки, смысл которых искажает историческую действительность. Например, фактическая ошибка содержится в следующей формулировке: </w:t>
      </w:r>
      <w:r w:rsidRPr="00DF5051">
        <w:rPr>
          <w:rFonts w:ascii="Times New Roman" w:hAnsi="Times New Roman"/>
          <w:i/>
          <w:sz w:val="24"/>
          <w:szCs w:val="24"/>
          <w:lang w:eastAsia="ru-RU"/>
        </w:rPr>
        <w:t>«во внутренней политике активно проводились реформы Косыгина. Задачей этих реформ было улучшить положение в сельском хозяйстве. Реформы Косыгина были очень удачными и позже они вылились в восьмую пятилетку…»</w:t>
      </w:r>
      <w:r w:rsidRPr="00DF5051">
        <w:rPr>
          <w:rFonts w:ascii="Times New Roman" w:hAnsi="Times New Roman"/>
          <w:sz w:val="24"/>
          <w:szCs w:val="24"/>
          <w:lang w:eastAsia="ru-RU"/>
        </w:rPr>
        <w:t xml:space="preserve"> Положение «реформы вылились в восьмую пятилетку» ошибочное, так как реформы не «вылились», а осуществлялись в ходе восьмой пятилетки. Пример еще одной формулировки, содержащей фактическую ошибку: </w:t>
      </w:r>
      <w:r w:rsidRPr="00DF5051">
        <w:rPr>
          <w:rFonts w:ascii="Times New Roman" w:hAnsi="Times New Roman"/>
          <w:i/>
          <w:sz w:val="24"/>
          <w:szCs w:val="24"/>
          <w:lang w:eastAsia="ru-RU"/>
        </w:rPr>
        <w:t>«А.А. Жданов раскритиковал стихи Ахматовой и Зощенко»</w:t>
      </w:r>
      <w:r w:rsidRPr="00DF5051">
        <w:rPr>
          <w:rFonts w:ascii="Times New Roman" w:hAnsi="Times New Roman"/>
          <w:sz w:val="24"/>
          <w:szCs w:val="24"/>
          <w:lang w:eastAsia="ru-RU"/>
        </w:rPr>
        <w:t>. В данном случае, согласно приведённому положению, получилось, что М.М. Зощенко был также раскритикован за стихи.</w:t>
      </w:r>
    </w:p>
    <w:p w:rsidR="00984909" w:rsidRPr="00DF5051" w:rsidRDefault="00984909" w:rsidP="002E6E4F">
      <w:pPr>
        <w:ind w:firstLine="708"/>
        <w:jc w:val="both"/>
        <w:rPr>
          <w:rFonts w:ascii="Times New Roman" w:hAnsi="Times New Roman"/>
          <w:sz w:val="24"/>
          <w:szCs w:val="24"/>
        </w:rPr>
      </w:pPr>
      <w:r w:rsidRPr="00DF5051">
        <w:rPr>
          <w:rFonts w:ascii="Times New Roman" w:hAnsi="Times New Roman"/>
          <w:sz w:val="24"/>
          <w:szCs w:val="24"/>
        </w:rPr>
        <w:t xml:space="preserve">Необходимо отметить, баллы могут сниматься только за фактические ошибки, стилистические, грамматические, орфографические и пунктуационные ошибки, допущенные выпускником, не учитываются. </w:t>
      </w:r>
    </w:p>
    <w:p w:rsidR="00984909" w:rsidRPr="00DF5051" w:rsidRDefault="00984909" w:rsidP="002E6E4F">
      <w:pPr>
        <w:ind w:firstLine="709"/>
        <w:jc w:val="both"/>
        <w:rPr>
          <w:rFonts w:ascii="Times New Roman" w:hAnsi="Times New Roman"/>
          <w:sz w:val="24"/>
          <w:szCs w:val="24"/>
        </w:rPr>
      </w:pPr>
      <w:r w:rsidRPr="00DF5051">
        <w:rPr>
          <w:rFonts w:ascii="Times New Roman" w:hAnsi="Times New Roman"/>
          <w:b/>
          <w:sz w:val="24"/>
          <w:szCs w:val="24"/>
        </w:rPr>
        <w:t>По критерию К7</w:t>
      </w:r>
      <w:r w:rsidRPr="00DF5051">
        <w:rPr>
          <w:rFonts w:ascii="Times New Roman" w:hAnsi="Times New Roman"/>
          <w:sz w:val="24"/>
          <w:szCs w:val="24"/>
        </w:rPr>
        <w:t xml:space="preserve"> оценивается форма изложения. По данному критерию, как и по критерию К6, работа оценивается только в том случае, если по критериям К1–К4 выпускник набрал не менее </w:t>
      </w:r>
      <w:r>
        <w:rPr>
          <w:rFonts w:ascii="Times New Roman" w:hAnsi="Times New Roman"/>
          <w:sz w:val="24"/>
          <w:szCs w:val="24"/>
        </w:rPr>
        <w:t>5</w:t>
      </w:r>
      <w:r w:rsidRPr="00DF5051">
        <w:rPr>
          <w:rFonts w:ascii="Times New Roman" w:hAnsi="Times New Roman"/>
          <w:sz w:val="24"/>
          <w:szCs w:val="24"/>
        </w:rPr>
        <w:t xml:space="preserve"> баллов. Ответ выпускника может представлять собой или последовательное, связное изложение материала (историческое сочинение), или отдельные отрывочные положения (например, в форме плана). В первом случае выпускник получит по критерию К7 1 балл, во втором – 0 баллов.</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b/>
          <w:sz w:val="24"/>
          <w:szCs w:val="24"/>
        </w:rPr>
        <w:t>Обратите внимание</w:t>
      </w:r>
      <w:r w:rsidRPr="00DF5051">
        <w:rPr>
          <w:rFonts w:ascii="Times New Roman" w:hAnsi="Times New Roman"/>
          <w:sz w:val="24"/>
          <w:szCs w:val="24"/>
        </w:rPr>
        <w:t xml:space="preserve"> на то, что орфографические и пунктуационные ошибки, допущенные выпускником, </w:t>
      </w:r>
      <w:r w:rsidRPr="00DF5051">
        <w:rPr>
          <w:rFonts w:ascii="Times New Roman" w:hAnsi="Times New Roman"/>
          <w:sz w:val="24"/>
          <w:szCs w:val="24"/>
          <w:u w:val="single"/>
        </w:rPr>
        <w:t>не являются основанием для снижения оценки</w:t>
      </w:r>
      <w:r w:rsidRPr="00DF5051">
        <w:rPr>
          <w:rFonts w:ascii="Times New Roman" w:hAnsi="Times New Roman"/>
          <w:sz w:val="24"/>
          <w:szCs w:val="24"/>
        </w:rPr>
        <w:t>. Не является обязательным требованием литературное оформление ответа.</w:t>
      </w:r>
    </w:p>
    <w:p w:rsidR="00984909" w:rsidRPr="00DF5051" w:rsidRDefault="00984909" w:rsidP="006A07F0">
      <w:pPr>
        <w:ind w:firstLine="709"/>
        <w:jc w:val="both"/>
        <w:rPr>
          <w:rFonts w:ascii="Times New Roman" w:hAnsi="Times New Roman"/>
          <w:sz w:val="24"/>
          <w:szCs w:val="24"/>
        </w:rPr>
      </w:pPr>
      <w:r w:rsidRPr="00DF5051">
        <w:rPr>
          <w:rFonts w:ascii="Times New Roman" w:hAnsi="Times New Roman"/>
          <w:sz w:val="24"/>
          <w:szCs w:val="24"/>
        </w:rPr>
        <w:t>Ниже приведены наиболее распространённые вопросы экспертов, возникающие при оценивании задания 25, и ответы на них.</w:t>
      </w:r>
    </w:p>
    <w:p w:rsidR="00984909" w:rsidRPr="00DF5051" w:rsidRDefault="00984909" w:rsidP="006A07F0">
      <w:pPr>
        <w:ind w:firstLine="709"/>
        <w:jc w:val="both"/>
        <w:rPr>
          <w:rFonts w:ascii="Times New Roman" w:hAnsi="Times New Roman"/>
          <w:sz w:val="24"/>
          <w:szCs w:val="24"/>
        </w:rPr>
      </w:pPr>
    </w:p>
    <w:p w:rsidR="00984909" w:rsidRPr="00DF5051" w:rsidRDefault="00984909" w:rsidP="009D5969">
      <w:pPr>
        <w:ind w:firstLine="709"/>
        <w:jc w:val="both"/>
        <w:rPr>
          <w:rFonts w:ascii="Times New Roman" w:hAnsi="Times New Roman"/>
          <w:sz w:val="24"/>
          <w:szCs w:val="24"/>
        </w:rPr>
      </w:pPr>
      <w:r w:rsidRPr="00DF5051">
        <w:rPr>
          <w:rFonts w:ascii="Times New Roman" w:hAnsi="Times New Roman"/>
          <w:i/>
          <w:sz w:val="24"/>
          <w:szCs w:val="24"/>
        </w:rPr>
        <w:t>Вопрос</w:t>
      </w:r>
      <w:r w:rsidRPr="00DF5051">
        <w:rPr>
          <w:rFonts w:ascii="Times New Roman" w:hAnsi="Times New Roman"/>
          <w:sz w:val="24"/>
          <w:szCs w:val="24"/>
        </w:rPr>
        <w:t>. Какое сочинение оценивать, если выпускник написал сочинения не по одному, а по двум  или трём периодам?</w:t>
      </w:r>
    </w:p>
    <w:p w:rsidR="00984909" w:rsidRPr="00DF5051" w:rsidRDefault="00984909" w:rsidP="009D5969">
      <w:pPr>
        <w:ind w:firstLine="709"/>
        <w:jc w:val="both"/>
        <w:rPr>
          <w:rFonts w:ascii="Times New Roman" w:hAnsi="Times New Roman"/>
          <w:sz w:val="24"/>
          <w:szCs w:val="24"/>
        </w:rPr>
      </w:pPr>
      <w:r w:rsidRPr="00DF5051">
        <w:rPr>
          <w:rFonts w:ascii="Times New Roman" w:hAnsi="Times New Roman"/>
          <w:i/>
          <w:sz w:val="24"/>
          <w:szCs w:val="24"/>
        </w:rPr>
        <w:t>Ответ</w:t>
      </w:r>
      <w:r w:rsidRPr="00DF5051">
        <w:rPr>
          <w:rFonts w:ascii="Times New Roman" w:hAnsi="Times New Roman"/>
          <w:sz w:val="24"/>
          <w:szCs w:val="24"/>
        </w:rPr>
        <w:t xml:space="preserve">. Оценивается первое сочинение. Выбирать лучшее нельзя. </w:t>
      </w:r>
    </w:p>
    <w:p w:rsidR="00984909" w:rsidRPr="00DF5051" w:rsidRDefault="00984909" w:rsidP="009D5969">
      <w:pPr>
        <w:ind w:firstLine="709"/>
        <w:jc w:val="both"/>
        <w:rPr>
          <w:rFonts w:ascii="Times New Roman" w:hAnsi="Times New Roman"/>
          <w:sz w:val="24"/>
          <w:szCs w:val="24"/>
        </w:rPr>
      </w:pPr>
    </w:p>
    <w:p w:rsidR="00984909" w:rsidRPr="00DF5051" w:rsidRDefault="00984909" w:rsidP="009D5969">
      <w:pPr>
        <w:ind w:firstLine="709"/>
        <w:jc w:val="both"/>
        <w:rPr>
          <w:rFonts w:ascii="Times New Roman" w:hAnsi="Times New Roman"/>
          <w:sz w:val="24"/>
          <w:szCs w:val="24"/>
        </w:rPr>
      </w:pPr>
      <w:r w:rsidRPr="00DF5051">
        <w:rPr>
          <w:rFonts w:ascii="Times New Roman" w:hAnsi="Times New Roman"/>
          <w:i/>
          <w:sz w:val="24"/>
          <w:szCs w:val="24"/>
        </w:rPr>
        <w:t>Вопрос.</w:t>
      </w:r>
      <w:r w:rsidRPr="00DF5051">
        <w:rPr>
          <w:rFonts w:ascii="Times New Roman" w:hAnsi="Times New Roman"/>
          <w:sz w:val="24"/>
          <w:szCs w:val="24"/>
        </w:rPr>
        <w:t xml:space="preserve"> В какой части сочинения должны быть события (процессы, явления), которые можно засчитать по К1?</w:t>
      </w:r>
    </w:p>
    <w:p w:rsidR="00984909" w:rsidRPr="00DF5051" w:rsidRDefault="00984909" w:rsidP="00EC5C6E">
      <w:pPr>
        <w:ind w:firstLine="709"/>
        <w:jc w:val="both"/>
        <w:rPr>
          <w:rFonts w:ascii="Times New Roman" w:hAnsi="Times New Roman"/>
          <w:sz w:val="24"/>
          <w:szCs w:val="24"/>
        </w:rPr>
      </w:pPr>
      <w:r w:rsidRPr="00DF5051">
        <w:rPr>
          <w:rFonts w:ascii="Times New Roman" w:hAnsi="Times New Roman"/>
          <w:i/>
          <w:sz w:val="24"/>
          <w:szCs w:val="24"/>
        </w:rPr>
        <w:t>Ответ.</w:t>
      </w:r>
      <w:r w:rsidRPr="00DF5051">
        <w:rPr>
          <w:rFonts w:ascii="Times New Roman" w:hAnsi="Times New Roman"/>
          <w:sz w:val="24"/>
          <w:szCs w:val="24"/>
        </w:rPr>
        <w:t xml:space="preserve"> Они могут быть в любой части сочинения. Не обязательно сочинение должно начинаться с указания двух событий (процессов, явлений).</w:t>
      </w:r>
    </w:p>
    <w:p w:rsidR="00984909" w:rsidRPr="00DF5051" w:rsidRDefault="00984909" w:rsidP="00EC5C6E">
      <w:pPr>
        <w:ind w:firstLine="709"/>
        <w:jc w:val="both"/>
        <w:rPr>
          <w:rFonts w:ascii="Times New Roman" w:hAnsi="Times New Roman"/>
          <w:sz w:val="24"/>
          <w:szCs w:val="24"/>
        </w:rPr>
      </w:pPr>
    </w:p>
    <w:p w:rsidR="00984909" w:rsidRPr="00DF5051" w:rsidRDefault="00984909" w:rsidP="00EC5C6E">
      <w:pPr>
        <w:ind w:firstLine="709"/>
        <w:jc w:val="both"/>
        <w:rPr>
          <w:rFonts w:ascii="Times New Roman" w:hAnsi="Times New Roman"/>
          <w:sz w:val="24"/>
          <w:szCs w:val="24"/>
        </w:rPr>
      </w:pPr>
      <w:r w:rsidRPr="00DF5051">
        <w:rPr>
          <w:rFonts w:ascii="Times New Roman" w:hAnsi="Times New Roman"/>
          <w:i/>
          <w:sz w:val="24"/>
          <w:szCs w:val="24"/>
        </w:rPr>
        <w:t xml:space="preserve">Вопрос. </w:t>
      </w:r>
      <w:r w:rsidRPr="00DF5051">
        <w:rPr>
          <w:rFonts w:ascii="Times New Roman" w:hAnsi="Times New Roman"/>
          <w:sz w:val="24"/>
          <w:szCs w:val="24"/>
        </w:rPr>
        <w:t>Можно ли в качестве двух событий (процессов, явлений) засчитывать события (процессы, явления), когда одно является частью другого (например, «движение декабристов» и создание Южного общества)?</w:t>
      </w:r>
    </w:p>
    <w:p w:rsidR="00984909" w:rsidRPr="00DF5051" w:rsidRDefault="00984909" w:rsidP="00EC5C6E">
      <w:pPr>
        <w:ind w:firstLine="709"/>
        <w:jc w:val="both"/>
        <w:rPr>
          <w:rFonts w:ascii="Times New Roman" w:hAnsi="Times New Roman"/>
          <w:sz w:val="24"/>
          <w:szCs w:val="24"/>
        </w:rPr>
      </w:pPr>
      <w:r w:rsidRPr="00DF5051">
        <w:rPr>
          <w:rFonts w:ascii="Times New Roman" w:hAnsi="Times New Roman"/>
          <w:i/>
          <w:sz w:val="24"/>
          <w:szCs w:val="24"/>
        </w:rPr>
        <w:t>Ответ.</w:t>
      </w:r>
      <w:r w:rsidRPr="00DF5051">
        <w:rPr>
          <w:rFonts w:ascii="Times New Roman" w:hAnsi="Times New Roman"/>
          <w:sz w:val="24"/>
          <w:szCs w:val="24"/>
        </w:rPr>
        <w:t xml:space="preserve"> Да, можно.</w:t>
      </w:r>
    </w:p>
    <w:p w:rsidR="00984909" w:rsidRPr="00DF5051" w:rsidRDefault="00984909" w:rsidP="00EC5C6E">
      <w:pPr>
        <w:ind w:firstLine="709"/>
        <w:jc w:val="both"/>
        <w:rPr>
          <w:rFonts w:ascii="Times New Roman" w:hAnsi="Times New Roman"/>
          <w:sz w:val="24"/>
          <w:szCs w:val="24"/>
        </w:rPr>
      </w:pPr>
    </w:p>
    <w:p w:rsidR="00984909" w:rsidRPr="00DF5051" w:rsidRDefault="00984909" w:rsidP="003A5CE1">
      <w:pPr>
        <w:ind w:firstLine="709"/>
        <w:jc w:val="both"/>
        <w:rPr>
          <w:rFonts w:ascii="Times New Roman" w:hAnsi="Times New Roman"/>
          <w:sz w:val="24"/>
          <w:szCs w:val="24"/>
        </w:rPr>
      </w:pPr>
      <w:r w:rsidRPr="00DF5051">
        <w:rPr>
          <w:rFonts w:ascii="Times New Roman" w:hAnsi="Times New Roman"/>
          <w:i/>
          <w:sz w:val="24"/>
          <w:szCs w:val="24"/>
        </w:rPr>
        <w:t xml:space="preserve">Вопрос. </w:t>
      </w:r>
      <w:r w:rsidRPr="00DF5051">
        <w:rPr>
          <w:rFonts w:ascii="Times New Roman" w:hAnsi="Times New Roman"/>
          <w:sz w:val="24"/>
          <w:szCs w:val="24"/>
        </w:rPr>
        <w:t>Правильно ли мы поняли, что роль личности в задании 25 может быть указана в любых верных событиях (процессах, явлениях), названных в тексте сочинения, а не только в тех, которые выпускник указывает именно как события (когда дети перечисляют в начале сочинения два события и акцентируют внимание на том, что это события, а не что-то другое)?</w:t>
      </w:r>
    </w:p>
    <w:p w:rsidR="00984909" w:rsidRPr="00DF5051" w:rsidRDefault="00984909" w:rsidP="003A5CE1">
      <w:pPr>
        <w:ind w:firstLine="709"/>
        <w:jc w:val="both"/>
        <w:rPr>
          <w:rFonts w:ascii="Times New Roman" w:hAnsi="Times New Roman"/>
          <w:sz w:val="24"/>
          <w:szCs w:val="24"/>
        </w:rPr>
      </w:pPr>
      <w:r w:rsidRPr="00DF5051">
        <w:rPr>
          <w:rFonts w:ascii="Times New Roman" w:hAnsi="Times New Roman"/>
          <w:i/>
          <w:sz w:val="24"/>
          <w:szCs w:val="24"/>
        </w:rPr>
        <w:t xml:space="preserve">Ответ. </w:t>
      </w:r>
      <w:r w:rsidRPr="00DF5051">
        <w:rPr>
          <w:rFonts w:ascii="Times New Roman" w:hAnsi="Times New Roman"/>
          <w:sz w:val="24"/>
          <w:szCs w:val="24"/>
        </w:rPr>
        <w:t>Да, роль может быть указана в любых событиях (процессах, явлениях), названных в сочинении. Но необходимо, чтобы эти события (процессы, явления) вообще присутствовали в сочинении. Ещё раз обратим внимание, что совсем не обязательно сочинение должно начинаться с указания событий. События (процессы, явления) из выбранного периода истории должны быть засчитаны по критерию К1, в какой бы части сочинения они ни находились.</w:t>
      </w:r>
    </w:p>
    <w:p w:rsidR="00984909" w:rsidRPr="00DF5051" w:rsidRDefault="00984909" w:rsidP="003A5CE1">
      <w:pPr>
        <w:ind w:firstLine="709"/>
        <w:jc w:val="both"/>
        <w:rPr>
          <w:rFonts w:ascii="Times New Roman" w:hAnsi="Times New Roman"/>
          <w:sz w:val="24"/>
          <w:szCs w:val="24"/>
        </w:rPr>
      </w:pPr>
    </w:p>
    <w:p w:rsidR="00984909" w:rsidRPr="00DF5051" w:rsidRDefault="00984909" w:rsidP="00871685">
      <w:pPr>
        <w:ind w:firstLine="709"/>
        <w:jc w:val="both"/>
        <w:rPr>
          <w:rFonts w:ascii="Times New Roman" w:hAnsi="Times New Roman"/>
          <w:sz w:val="24"/>
          <w:szCs w:val="24"/>
        </w:rPr>
      </w:pPr>
      <w:r w:rsidRPr="00DF5051">
        <w:rPr>
          <w:rFonts w:ascii="Times New Roman" w:hAnsi="Times New Roman"/>
          <w:i/>
          <w:sz w:val="24"/>
          <w:szCs w:val="24"/>
        </w:rPr>
        <w:t xml:space="preserve">Вопрос. </w:t>
      </w:r>
      <w:r w:rsidRPr="00DF5051">
        <w:rPr>
          <w:rFonts w:ascii="Times New Roman" w:hAnsi="Times New Roman"/>
          <w:sz w:val="24"/>
          <w:szCs w:val="24"/>
        </w:rPr>
        <w:t>Можно ли считать конкретным действием восшествие на престол... (взошёл на престол...) или отречение от престола.</w:t>
      </w:r>
    </w:p>
    <w:p w:rsidR="00984909" w:rsidRPr="00DF5051" w:rsidRDefault="00984909" w:rsidP="006A5C0B">
      <w:pPr>
        <w:ind w:firstLine="709"/>
        <w:jc w:val="both"/>
        <w:rPr>
          <w:rFonts w:ascii="Times New Roman" w:hAnsi="Times New Roman"/>
          <w:sz w:val="24"/>
          <w:szCs w:val="24"/>
        </w:rPr>
      </w:pPr>
      <w:r w:rsidRPr="00DF5051">
        <w:rPr>
          <w:rFonts w:ascii="Times New Roman" w:hAnsi="Times New Roman"/>
          <w:i/>
          <w:sz w:val="24"/>
          <w:szCs w:val="24"/>
        </w:rPr>
        <w:t xml:space="preserve">Ответ. </w:t>
      </w:r>
      <w:r w:rsidRPr="00DF5051">
        <w:rPr>
          <w:rFonts w:ascii="Times New Roman" w:hAnsi="Times New Roman"/>
          <w:sz w:val="24"/>
          <w:szCs w:val="24"/>
        </w:rPr>
        <w:t>«Восшествие на престол». Действие всегда означает осмысленное волевое усилие. Восшествие царя (императора) на престол – это необходимый государственный акт в условиях монархической формы правления (так же, как избрание высших органов власти в условиях республики) и он (в данной формулировке) не зависит от волевых усилий (действий) того, кто восходит на престол. Формулировку «взошел на престол» мы не считаем конкретным действием. Но, например, Николаю I для того, чтобы взойти на престол, пришлось подписывать манифест о вступлении на престол, назначать внеочередное заседание Государственного совета, назначать вторую присягу и т.д. Все это – конкретные действия, нацеленные на то, чтобы вступить на престол. Их необходимо засчитывать.</w:t>
      </w:r>
    </w:p>
    <w:p w:rsidR="00984909" w:rsidRPr="00DF5051" w:rsidRDefault="00984909" w:rsidP="006A5C0B">
      <w:pPr>
        <w:ind w:firstLine="709"/>
        <w:jc w:val="both"/>
        <w:rPr>
          <w:rFonts w:ascii="Times New Roman" w:hAnsi="Times New Roman"/>
          <w:sz w:val="24"/>
          <w:szCs w:val="24"/>
        </w:rPr>
      </w:pPr>
      <w:r w:rsidRPr="00DF5051">
        <w:rPr>
          <w:rFonts w:ascii="Times New Roman" w:hAnsi="Times New Roman"/>
          <w:sz w:val="24"/>
          <w:szCs w:val="24"/>
        </w:rPr>
        <w:t>«Отречение от престола». Это совершенно другая ситуация. Отречение от престола не является необходимым государственным актом в условиях монархии, это всегда конкретное (произошедшее единовременно) осмысленное волевое усилие. Поэтому «Николай II отрёкся от престола» - это конкретное действие, фактически синонимичное подписанию манифеста об отречении.</w:t>
      </w:r>
    </w:p>
    <w:p w:rsidR="00984909" w:rsidRPr="00DF5051" w:rsidRDefault="00984909" w:rsidP="006A5C0B">
      <w:pPr>
        <w:ind w:firstLine="709"/>
        <w:jc w:val="both"/>
        <w:rPr>
          <w:rFonts w:ascii="Times New Roman" w:hAnsi="Times New Roman"/>
          <w:sz w:val="24"/>
          <w:szCs w:val="24"/>
        </w:rPr>
      </w:pPr>
    </w:p>
    <w:p w:rsidR="00984909" w:rsidRPr="00DF5051" w:rsidRDefault="00984909" w:rsidP="00CC3F57">
      <w:pPr>
        <w:ind w:firstLine="709"/>
        <w:jc w:val="both"/>
        <w:rPr>
          <w:rFonts w:ascii="Times New Roman" w:hAnsi="Times New Roman"/>
          <w:sz w:val="24"/>
          <w:szCs w:val="24"/>
        </w:rPr>
      </w:pPr>
      <w:r w:rsidRPr="00DF5051">
        <w:rPr>
          <w:rFonts w:ascii="Times New Roman" w:hAnsi="Times New Roman"/>
          <w:i/>
          <w:sz w:val="24"/>
          <w:szCs w:val="24"/>
        </w:rPr>
        <w:t xml:space="preserve">Вопрос. </w:t>
      </w:r>
      <w:r w:rsidRPr="00DF5051">
        <w:rPr>
          <w:rFonts w:ascii="Times New Roman" w:hAnsi="Times New Roman"/>
          <w:sz w:val="24"/>
          <w:szCs w:val="24"/>
        </w:rPr>
        <w:t>Можно ли считать конкретным действием «возглавил восстание».</w:t>
      </w:r>
    </w:p>
    <w:p w:rsidR="00984909" w:rsidRPr="00DF5051" w:rsidRDefault="00984909" w:rsidP="00837F4C">
      <w:pPr>
        <w:ind w:firstLine="709"/>
        <w:jc w:val="both"/>
        <w:rPr>
          <w:rFonts w:ascii="Times New Roman" w:hAnsi="Times New Roman"/>
          <w:sz w:val="24"/>
          <w:szCs w:val="24"/>
        </w:rPr>
      </w:pPr>
      <w:r w:rsidRPr="00DF5051">
        <w:rPr>
          <w:rFonts w:ascii="Times New Roman" w:hAnsi="Times New Roman"/>
          <w:i/>
          <w:sz w:val="24"/>
          <w:szCs w:val="24"/>
        </w:rPr>
        <w:t xml:space="preserve">Ответ. </w:t>
      </w:r>
      <w:r w:rsidRPr="00DF5051">
        <w:rPr>
          <w:rFonts w:ascii="Times New Roman" w:hAnsi="Times New Roman"/>
          <w:sz w:val="24"/>
          <w:szCs w:val="24"/>
        </w:rPr>
        <w:t>Нет, это не конкретное действие. Такую формулировку нельзя считать единовременным волевым актом. Чтобы возглавить восстание Е.И. Пугачеву пришлось бежать из тюрьмы, назваться на встрече с казаками Петром III, объяснить, скрывая свою неграмотность, что не может подписывать бумаг, пока не дойдёт до Петербурга и т.д. Все это конкретные действия, которые составили процесс, в ходе которого он возглавил восстание.</w:t>
      </w:r>
    </w:p>
    <w:p w:rsidR="00984909" w:rsidRPr="00DF5051" w:rsidRDefault="00984909" w:rsidP="00837F4C">
      <w:pPr>
        <w:ind w:firstLine="709"/>
        <w:jc w:val="both"/>
        <w:rPr>
          <w:rFonts w:ascii="Times New Roman" w:hAnsi="Times New Roman"/>
          <w:sz w:val="24"/>
          <w:szCs w:val="24"/>
        </w:rPr>
      </w:pPr>
    </w:p>
    <w:p w:rsidR="00984909" w:rsidRPr="00DF5051" w:rsidRDefault="00984909" w:rsidP="008A775D">
      <w:pPr>
        <w:ind w:firstLine="709"/>
        <w:jc w:val="both"/>
        <w:rPr>
          <w:rFonts w:ascii="Times New Roman" w:hAnsi="Times New Roman"/>
          <w:sz w:val="24"/>
          <w:szCs w:val="24"/>
        </w:rPr>
      </w:pPr>
      <w:r w:rsidRPr="00DF5051">
        <w:rPr>
          <w:rFonts w:ascii="Times New Roman" w:hAnsi="Times New Roman"/>
          <w:i/>
          <w:sz w:val="24"/>
          <w:szCs w:val="24"/>
        </w:rPr>
        <w:lastRenderedPageBreak/>
        <w:t>Вопрос.</w:t>
      </w:r>
      <w:r w:rsidRPr="00DF5051">
        <w:rPr>
          <w:rFonts w:ascii="Times New Roman" w:hAnsi="Times New Roman"/>
          <w:sz w:val="24"/>
          <w:szCs w:val="24"/>
        </w:rPr>
        <w:t xml:space="preserve"> Можно ли считать конкретным действием «Аракчеев сначала высказывался против введения военных поселений, однако, получив указания, стал четко и беспрекословно их исполнять».</w:t>
      </w:r>
    </w:p>
    <w:p w:rsidR="00984909" w:rsidRPr="00DF5051" w:rsidRDefault="00984909" w:rsidP="008A775D">
      <w:pPr>
        <w:ind w:firstLine="709"/>
        <w:jc w:val="both"/>
        <w:rPr>
          <w:rFonts w:ascii="Times New Roman" w:hAnsi="Times New Roman"/>
          <w:sz w:val="24"/>
          <w:szCs w:val="24"/>
        </w:rPr>
      </w:pPr>
      <w:r w:rsidRPr="00DF5051">
        <w:rPr>
          <w:rFonts w:ascii="Times New Roman" w:hAnsi="Times New Roman"/>
          <w:i/>
          <w:sz w:val="24"/>
          <w:szCs w:val="24"/>
        </w:rPr>
        <w:t xml:space="preserve">Ответ. </w:t>
      </w:r>
      <w:r w:rsidRPr="00DF5051">
        <w:rPr>
          <w:rFonts w:ascii="Times New Roman" w:hAnsi="Times New Roman"/>
          <w:sz w:val="24"/>
          <w:szCs w:val="24"/>
        </w:rPr>
        <w:t>Да, принимается. В данном случае названо действие А.А. Аракчеева (решение, акт воли): «высказывался против», но стал «чётко выполнять». Очевидно, что названо волевое решение исторического деятеля, непосредственно выразившееся в его деятельности.</w:t>
      </w:r>
    </w:p>
    <w:p w:rsidR="00984909" w:rsidRPr="00DF5051" w:rsidRDefault="00984909" w:rsidP="008A775D">
      <w:pPr>
        <w:ind w:firstLine="709"/>
        <w:jc w:val="both"/>
        <w:rPr>
          <w:rFonts w:ascii="Times New Roman" w:hAnsi="Times New Roman"/>
          <w:sz w:val="24"/>
          <w:szCs w:val="24"/>
        </w:rPr>
      </w:pPr>
    </w:p>
    <w:p w:rsidR="00984909" w:rsidRPr="00DF5051" w:rsidRDefault="00984909" w:rsidP="002D309E">
      <w:pPr>
        <w:ind w:firstLine="709"/>
        <w:jc w:val="both"/>
        <w:rPr>
          <w:rFonts w:ascii="Times New Roman" w:hAnsi="Times New Roman"/>
          <w:sz w:val="24"/>
          <w:szCs w:val="24"/>
        </w:rPr>
      </w:pPr>
      <w:r w:rsidRPr="00DF5051">
        <w:rPr>
          <w:rFonts w:ascii="Times New Roman" w:hAnsi="Times New Roman"/>
          <w:i/>
          <w:sz w:val="24"/>
          <w:szCs w:val="24"/>
        </w:rPr>
        <w:t>Вопрос.</w:t>
      </w:r>
      <w:r w:rsidRPr="00DF5051">
        <w:rPr>
          <w:rFonts w:ascii="Times New Roman" w:hAnsi="Times New Roman"/>
          <w:sz w:val="24"/>
          <w:szCs w:val="24"/>
        </w:rPr>
        <w:t xml:space="preserve"> «В.М. Молотов и Риббентроп подписали Договор о ненападении между СССР и Германией…», «М. Егоров и М. Кантария водрузили Знамя Победы над Рейхстагом...» Это действия одной или двух личностей?</w:t>
      </w:r>
    </w:p>
    <w:p w:rsidR="00984909" w:rsidRPr="00DF5051" w:rsidRDefault="00984909" w:rsidP="002D309E">
      <w:pPr>
        <w:ind w:firstLine="709"/>
        <w:jc w:val="both"/>
        <w:rPr>
          <w:rFonts w:ascii="Times New Roman" w:hAnsi="Times New Roman"/>
          <w:sz w:val="24"/>
          <w:szCs w:val="24"/>
        </w:rPr>
      </w:pPr>
      <w:r w:rsidRPr="00DF5051">
        <w:rPr>
          <w:rFonts w:ascii="Times New Roman" w:hAnsi="Times New Roman"/>
          <w:i/>
          <w:sz w:val="24"/>
          <w:szCs w:val="24"/>
        </w:rPr>
        <w:t xml:space="preserve">Ответ. </w:t>
      </w:r>
      <w:r w:rsidRPr="00DF5051">
        <w:rPr>
          <w:rFonts w:ascii="Times New Roman" w:hAnsi="Times New Roman"/>
          <w:sz w:val="24"/>
          <w:szCs w:val="24"/>
        </w:rPr>
        <w:t xml:space="preserve">Это конкретные действия двух личностей. Обратим внимание, что это именно действия, а не роли. Для того чтобы охарактеризовать роли, необходимо не только назвать конкретные действия, но и указать, в каких событиях (процессах, явлениях) названные исторические личности сыграли роль, осуществив эти действиями. </w:t>
      </w:r>
    </w:p>
    <w:p w:rsidR="00984909" w:rsidRPr="00DF5051" w:rsidRDefault="00984909" w:rsidP="002D309E">
      <w:pPr>
        <w:ind w:firstLine="709"/>
        <w:jc w:val="both"/>
        <w:rPr>
          <w:rFonts w:ascii="Times New Roman" w:hAnsi="Times New Roman"/>
          <w:sz w:val="24"/>
          <w:szCs w:val="24"/>
        </w:rPr>
      </w:pPr>
    </w:p>
    <w:p w:rsidR="00984909" w:rsidRPr="00DF5051" w:rsidRDefault="00984909" w:rsidP="002D309E">
      <w:pPr>
        <w:ind w:firstLine="709"/>
        <w:jc w:val="both"/>
        <w:rPr>
          <w:rFonts w:ascii="Times New Roman" w:hAnsi="Times New Roman"/>
          <w:sz w:val="24"/>
          <w:szCs w:val="24"/>
        </w:rPr>
      </w:pPr>
      <w:r w:rsidRPr="00DF5051">
        <w:rPr>
          <w:rFonts w:ascii="Times New Roman" w:hAnsi="Times New Roman"/>
          <w:i/>
          <w:sz w:val="24"/>
          <w:szCs w:val="24"/>
        </w:rPr>
        <w:t>Вопрос</w:t>
      </w:r>
      <w:r w:rsidRPr="00DF5051">
        <w:rPr>
          <w:rFonts w:ascii="Times New Roman" w:hAnsi="Times New Roman"/>
          <w:sz w:val="24"/>
          <w:szCs w:val="24"/>
        </w:rPr>
        <w:t xml:space="preserve">. «В отличие от Сталина Ленин выдвинул план федерализации, в соответствии с которым союзные республики (в том числе и РСФСР) объединялись в составе нового государства – СССР на основе равноправия». В данном предложении указаны действия двух исторических личностей (Ленина и Сталина) или только одной (Ленина)? </w:t>
      </w:r>
    </w:p>
    <w:p w:rsidR="00984909" w:rsidRPr="00DF5051" w:rsidRDefault="00984909" w:rsidP="002D309E">
      <w:pPr>
        <w:ind w:firstLine="709"/>
        <w:jc w:val="both"/>
        <w:rPr>
          <w:rFonts w:ascii="Times New Roman" w:hAnsi="Times New Roman"/>
          <w:sz w:val="24"/>
          <w:szCs w:val="24"/>
        </w:rPr>
      </w:pPr>
      <w:r w:rsidRPr="00DF5051">
        <w:rPr>
          <w:rFonts w:ascii="Times New Roman" w:hAnsi="Times New Roman"/>
          <w:i/>
          <w:sz w:val="24"/>
          <w:szCs w:val="24"/>
        </w:rPr>
        <w:t>Ответ</w:t>
      </w:r>
      <w:r w:rsidRPr="00DF5051">
        <w:rPr>
          <w:rFonts w:ascii="Times New Roman" w:hAnsi="Times New Roman"/>
          <w:sz w:val="24"/>
          <w:szCs w:val="24"/>
        </w:rPr>
        <w:t>. Здесь указано только действие В.И. Ленина, так как о действиях И.В. Сталина ничего не говорится, а сказано только, что его действия отличались от действий Ленина. Но действие Сталина не названо.</w:t>
      </w:r>
    </w:p>
    <w:p w:rsidR="00984909" w:rsidRPr="00DF5051" w:rsidRDefault="00984909" w:rsidP="002D309E">
      <w:pPr>
        <w:ind w:firstLine="709"/>
        <w:jc w:val="both"/>
        <w:rPr>
          <w:rFonts w:ascii="Times New Roman" w:hAnsi="Times New Roman"/>
          <w:sz w:val="24"/>
          <w:szCs w:val="24"/>
        </w:rPr>
      </w:pPr>
    </w:p>
    <w:p w:rsidR="00984909" w:rsidRPr="00DF5051" w:rsidRDefault="00984909" w:rsidP="00B01264">
      <w:pPr>
        <w:ind w:firstLine="709"/>
        <w:jc w:val="both"/>
        <w:rPr>
          <w:rFonts w:ascii="Times New Roman" w:hAnsi="Times New Roman"/>
          <w:sz w:val="24"/>
          <w:szCs w:val="24"/>
        </w:rPr>
      </w:pPr>
      <w:r w:rsidRPr="00DF5051">
        <w:rPr>
          <w:rFonts w:ascii="Times New Roman" w:hAnsi="Times New Roman"/>
          <w:i/>
          <w:sz w:val="24"/>
          <w:szCs w:val="24"/>
        </w:rPr>
        <w:t xml:space="preserve">Вопрос. </w:t>
      </w:r>
      <w:r w:rsidRPr="00DF5051">
        <w:rPr>
          <w:rFonts w:ascii="Times New Roman" w:hAnsi="Times New Roman"/>
          <w:sz w:val="24"/>
          <w:szCs w:val="24"/>
        </w:rPr>
        <w:t>Можно ли выходить за рамки периода при указании причинно-следственных связей?</w:t>
      </w:r>
    </w:p>
    <w:p w:rsidR="00984909" w:rsidRPr="00DF5051" w:rsidRDefault="00984909" w:rsidP="00B01264">
      <w:pPr>
        <w:ind w:firstLine="709"/>
        <w:jc w:val="both"/>
        <w:rPr>
          <w:rFonts w:ascii="Times New Roman" w:hAnsi="Times New Roman"/>
          <w:sz w:val="24"/>
          <w:szCs w:val="24"/>
        </w:rPr>
      </w:pPr>
      <w:r w:rsidRPr="00DF5051">
        <w:rPr>
          <w:rFonts w:ascii="Times New Roman" w:hAnsi="Times New Roman"/>
          <w:i/>
          <w:sz w:val="24"/>
          <w:szCs w:val="24"/>
        </w:rPr>
        <w:t xml:space="preserve">Ответ. </w:t>
      </w:r>
      <w:r w:rsidRPr="00DF5051">
        <w:rPr>
          <w:rFonts w:ascii="Times New Roman" w:hAnsi="Times New Roman"/>
          <w:sz w:val="24"/>
          <w:szCs w:val="24"/>
        </w:rPr>
        <w:t xml:space="preserve">Да, в соответствии с той формулировкой, которая дана в задании,  можно выходить за нижнюю границу периода. Например, при выборе периода январь 1725 г. – июль 1762 г., можно написать, что причиной начала эпохи дворцовых переворотов было издание Петром </w:t>
      </w:r>
      <w:r w:rsidRPr="00DF5051">
        <w:rPr>
          <w:rFonts w:ascii="Times New Roman" w:hAnsi="Times New Roman"/>
          <w:sz w:val="24"/>
          <w:szCs w:val="24"/>
          <w:lang w:val="en-US"/>
        </w:rPr>
        <w:t>I</w:t>
      </w:r>
      <w:r w:rsidRPr="00DF5051">
        <w:rPr>
          <w:rFonts w:ascii="Times New Roman" w:hAnsi="Times New Roman"/>
          <w:sz w:val="24"/>
          <w:szCs w:val="24"/>
        </w:rPr>
        <w:t xml:space="preserve"> указа о престолонаследии, несмотря на то, что указ был издан в 1722 г. За верхнюю границу периода причинно-следственные связи выходить не могут.</w:t>
      </w:r>
    </w:p>
    <w:p w:rsidR="00984909" w:rsidRPr="00DF5051" w:rsidRDefault="00984909" w:rsidP="00B01264">
      <w:pPr>
        <w:ind w:firstLine="709"/>
        <w:jc w:val="both"/>
        <w:rPr>
          <w:rFonts w:ascii="Times New Roman" w:hAnsi="Times New Roman"/>
          <w:sz w:val="24"/>
          <w:szCs w:val="24"/>
        </w:rPr>
      </w:pPr>
    </w:p>
    <w:p w:rsidR="00984909" w:rsidRPr="00DF5051" w:rsidRDefault="00984909" w:rsidP="00FC5F9D">
      <w:pPr>
        <w:ind w:firstLine="709"/>
        <w:jc w:val="both"/>
        <w:rPr>
          <w:rFonts w:ascii="Times New Roman" w:hAnsi="Times New Roman"/>
          <w:sz w:val="24"/>
          <w:szCs w:val="24"/>
        </w:rPr>
      </w:pPr>
      <w:r w:rsidRPr="00DF5051">
        <w:rPr>
          <w:rFonts w:ascii="Times New Roman" w:hAnsi="Times New Roman"/>
          <w:i/>
          <w:sz w:val="24"/>
          <w:szCs w:val="24"/>
        </w:rPr>
        <w:t xml:space="preserve">Вопрос. </w:t>
      </w:r>
      <w:r w:rsidRPr="00DF5051">
        <w:rPr>
          <w:rFonts w:ascii="Times New Roman" w:hAnsi="Times New Roman"/>
          <w:sz w:val="24"/>
          <w:szCs w:val="24"/>
        </w:rPr>
        <w:t>Ситуация, когда при прочих верных, содержится неверное / неточное / некорректное утверждение (через запятую, в перечислении), из которых следует общее следствие. Может эксперт засчитывать только верную часть, и в ошибку выводить не верную?</w:t>
      </w:r>
    </w:p>
    <w:p w:rsidR="00984909" w:rsidRPr="00DF5051" w:rsidRDefault="00984909" w:rsidP="00FC5F9D">
      <w:pPr>
        <w:ind w:firstLine="709"/>
        <w:jc w:val="both"/>
        <w:rPr>
          <w:rFonts w:ascii="Times New Roman" w:hAnsi="Times New Roman"/>
          <w:sz w:val="24"/>
          <w:szCs w:val="24"/>
        </w:rPr>
      </w:pPr>
      <w:r w:rsidRPr="00DF5051">
        <w:rPr>
          <w:rFonts w:ascii="Times New Roman" w:hAnsi="Times New Roman"/>
          <w:i/>
          <w:sz w:val="24"/>
          <w:szCs w:val="24"/>
        </w:rPr>
        <w:t xml:space="preserve">Ответ. </w:t>
      </w:r>
      <w:r w:rsidRPr="00DF5051">
        <w:rPr>
          <w:rFonts w:ascii="Times New Roman" w:hAnsi="Times New Roman"/>
          <w:sz w:val="24"/>
          <w:szCs w:val="24"/>
        </w:rPr>
        <w:t>Для точного ответа на данный вопрос нужно видеть конкретное сочинение, из которого взята описанная ситуация. По общему правилу последствие, выведенное из ошибочных причин, последствием не является. Но, если очевидно, что кроме неправильных причин названного последствия, указаны и правильные, и неправильность одной из указанных причин никак не влияет на правильность остальных, то засчитывается верная причинно-следственная связь, а неверное положение учитывается при выставлении баллов за фактические ошибки.</w:t>
      </w:r>
    </w:p>
    <w:p w:rsidR="00984909" w:rsidRPr="00DF5051" w:rsidRDefault="00984909" w:rsidP="00FC5F9D">
      <w:pPr>
        <w:ind w:firstLine="709"/>
        <w:jc w:val="both"/>
        <w:rPr>
          <w:rFonts w:ascii="Times New Roman" w:hAnsi="Times New Roman"/>
          <w:sz w:val="24"/>
          <w:szCs w:val="24"/>
        </w:rPr>
      </w:pPr>
    </w:p>
    <w:p w:rsidR="00984909" w:rsidRPr="00DF5051" w:rsidRDefault="00984909" w:rsidP="00FB6ED3">
      <w:pPr>
        <w:ind w:firstLine="709"/>
        <w:jc w:val="both"/>
        <w:rPr>
          <w:rFonts w:ascii="Times New Roman" w:hAnsi="Times New Roman"/>
          <w:sz w:val="24"/>
          <w:szCs w:val="24"/>
        </w:rPr>
      </w:pPr>
      <w:r w:rsidRPr="00DF5051">
        <w:rPr>
          <w:rFonts w:ascii="Times New Roman" w:hAnsi="Times New Roman"/>
          <w:i/>
          <w:sz w:val="24"/>
          <w:szCs w:val="24"/>
        </w:rPr>
        <w:t>Вопрос.</w:t>
      </w:r>
      <w:r w:rsidRPr="00DF5051">
        <w:rPr>
          <w:rFonts w:ascii="Times New Roman" w:hAnsi="Times New Roman"/>
          <w:sz w:val="24"/>
          <w:szCs w:val="24"/>
        </w:rPr>
        <w:t xml:space="preserve"> Как оценивать ответ по критерию К3, если выпускник называет несколько причин одного и того же события? Например: «Причинами русско-турецкой войны 1768-1774 гг. стали стремление России получить доступ к Черному морю и противодействие Турции укреплению российского влияния в Польше». Мы засчитываем в таком ответе две причинно-следственные связи или одну связь?</w:t>
      </w:r>
    </w:p>
    <w:p w:rsidR="00984909" w:rsidRPr="00DF5051" w:rsidRDefault="00984909" w:rsidP="00FB6ED3">
      <w:pPr>
        <w:ind w:firstLine="709"/>
        <w:jc w:val="both"/>
        <w:rPr>
          <w:rFonts w:ascii="Times New Roman" w:hAnsi="Times New Roman"/>
          <w:sz w:val="24"/>
          <w:szCs w:val="24"/>
        </w:rPr>
      </w:pPr>
      <w:r w:rsidRPr="00DF5051">
        <w:rPr>
          <w:rFonts w:ascii="Times New Roman" w:hAnsi="Times New Roman"/>
          <w:i/>
          <w:sz w:val="24"/>
          <w:szCs w:val="24"/>
        </w:rPr>
        <w:t xml:space="preserve">Ответ. </w:t>
      </w:r>
      <w:r w:rsidRPr="00DF5051">
        <w:rPr>
          <w:rFonts w:ascii="Times New Roman" w:hAnsi="Times New Roman"/>
          <w:sz w:val="24"/>
          <w:szCs w:val="24"/>
        </w:rPr>
        <w:t>В приведенном примере эксперт засчитывает две причинно-следственные связи.</w:t>
      </w:r>
    </w:p>
    <w:p w:rsidR="00984909" w:rsidRPr="00DF5051" w:rsidRDefault="00984909" w:rsidP="00FB6ED3">
      <w:pPr>
        <w:ind w:firstLine="709"/>
        <w:jc w:val="both"/>
        <w:rPr>
          <w:rFonts w:ascii="Times New Roman" w:hAnsi="Times New Roman"/>
          <w:i/>
          <w:sz w:val="24"/>
          <w:szCs w:val="24"/>
        </w:rPr>
      </w:pPr>
    </w:p>
    <w:p w:rsidR="00984909" w:rsidRPr="00DF5051" w:rsidRDefault="00984909" w:rsidP="00FB6ED3">
      <w:pPr>
        <w:ind w:firstLine="709"/>
        <w:jc w:val="both"/>
        <w:rPr>
          <w:rFonts w:ascii="Times New Roman" w:hAnsi="Times New Roman"/>
          <w:sz w:val="24"/>
          <w:szCs w:val="24"/>
        </w:rPr>
      </w:pPr>
      <w:r w:rsidRPr="00DF5051">
        <w:rPr>
          <w:rFonts w:ascii="Times New Roman" w:hAnsi="Times New Roman"/>
          <w:i/>
          <w:sz w:val="24"/>
          <w:szCs w:val="24"/>
        </w:rPr>
        <w:lastRenderedPageBreak/>
        <w:t xml:space="preserve">Вопрос. </w:t>
      </w:r>
      <w:r w:rsidRPr="00DF5051">
        <w:rPr>
          <w:rFonts w:ascii="Times New Roman" w:hAnsi="Times New Roman"/>
          <w:sz w:val="24"/>
          <w:szCs w:val="24"/>
        </w:rPr>
        <w:t>Указана ли причинно-следственная связь в следующем положении: «Причиной самого крупного поражения немцев стала блестяще проведенная операция "Багратион" по освобождению Белоруссии»?</w:t>
      </w:r>
    </w:p>
    <w:p w:rsidR="00984909" w:rsidRPr="00DF5051" w:rsidRDefault="00984909" w:rsidP="00FB6ED3">
      <w:pPr>
        <w:ind w:firstLine="709"/>
        <w:jc w:val="both"/>
        <w:rPr>
          <w:rFonts w:ascii="Times New Roman" w:hAnsi="Times New Roman"/>
          <w:sz w:val="24"/>
          <w:szCs w:val="24"/>
          <w:lang w:eastAsia="ru-RU"/>
        </w:rPr>
      </w:pPr>
      <w:r w:rsidRPr="00DF5051">
        <w:rPr>
          <w:rFonts w:ascii="Times New Roman" w:hAnsi="Times New Roman"/>
          <w:i/>
          <w:sz w:val="24"/>
          <w:szCs w:val="24"/>
        </w:rPr>
        <w:t>Ответ.</w:t>
      </w:r>
      <w:r w:rsidRPr="00DF5051">
        <w:rPr>
          <w:rFonts w:ascii="Times New Roman" w:hAnsi="Times New Roman"/>
          <w:sz w:val="24"/>
          <w:szCs w:val="24"/>
        </w:rPr>
        <w:t xml:space="preserve"> данное положение </w:t>
      </w:r>
      <w:r w:rsidRPr="00DF5051">
        <w:rPr>
          <w:rFonts w:ascii="Times New Roman" w:hAnsi="Times New Roman"/>
          <w:sz w:val="24"/>
          <w:szCs w:val="24"/>
          <w:lang w:eastAsia="ru-RU"/>
        </w:rPr>
        <w:t xml:space="preserve">не содержит причинно-следственной связи. Причинно-следственная связь всегда предполагает, что одно историческое событие (процесс, явление) при определённых исторических условиях порождает другое событие (процесс, явление). Поэтому между причиной и следствием всегда существует определенное временно́е соотношение: сначала происходит событие-причина, а затем </w:t>
      </w:r>
      <w:r w:rsidRPr="00DF5051">
        <w:rPr>
          <w:rFonts w:ascii="Times New Roman" w:hAnsi="Times New Roman"/>
          <w:noProof/>
          <w:sz w:val="24"/>
        </w:rPr>
        <w:t xml:space="preserve">– </w:t>
      </w:r>
      <w:r w:rsidRPr="00DF5051">
        <w:rPr>
          <w:rFonts w:ascii="Times New Roman" w:hAnsi="Times New Roman"/>
          <w:sz w:val="24"/>
          <w:szCs w:val="24"/>
          <w:lang w:eastAsia="ru-RU"/>
        </w:rPr>
        <w:t xml:space="preserve">событие-следствие. Но одно из самых крупных поражений немцев, о котором пишет выпускник, произошло не после, а в ходе операции «Багратион» по освобождению Белоруссии. Другими словами, освобождение Белоруссии как раз и стало этим крупным поражением немцев. </w:t>
      </w:r>
    </w:p>
    <w:p w:rsidR="00984909" w:rsidRPr="00DF5051" w:rsidRDefault="00984909" w:rsidP="00FB6ED3">
      <w:pPr>
        <w:ind w:firstLine="709"/>
        <w:jc w:val="both"/>
        <w:rPr>
          <w:rFonts w:ascii="Times New Roman" w:hAnsi="Times New Roman"/>
          <w:sz w:val="24"/>
          <w:szCs w:val="24"/>
          <w:lang w:eastAsia="ru-RU"/>
        </w:rPr>
      </w:pPr>
    </w:p>
    <w:p w:rsidR="00984909" w:rsidRPr="00DF5051" w:rsidRDefault="00984909" w:rsidP="00FB6ED3">
      <w:pPr>
        <w:ind w:firstLine="709"/>
        <w:jc w:val="both"/>
        <w:rPr>
          <w:rFonts w:ascii="Times New Roman" w:hAnsi="Times New Roman"/>
          <w:sz w:val="24"/>
          <w:szCs w:val="24"/>
          <w:lang w:eastAsia="ru-RU"/>
        </w:rPr>
      </w:pPr>
      <w:r w:rsidRPr="00DF5051">
        <w:rPr>
          <w:rFonts w:ascii="Times New Roman" w:hAnsi="Times New Roman"/>
          <w:i/>
          <w:sz w:val="24"/>
          <w:szCs w:val="24"/>
          <w:lang w:eastAsia="ru-RU"/>
        </w:rPr>
        <w:t>Вопрос.</w:t>
      </w:r>
      <w:r w:rsidRPr="00DF5051">
        <w:rPr>
          <w:rFonts w:ascii="Times New Roman" w:hAnsi="Times New Roman"/>
          <w:sz w:val="24"/>
          <w:szCs w:val="24"/>
          <w:lang w:eastAsia="ru-RU"/>
        </w:rPr>
        <w:t xml:space="preserve"> Может ли быть засчитано по К3 указание желания исторического деятеля произвести какое-либо действие в качестве причины этого действия. Например: «причиной издания Жалованной грамоты дворянству было желание Екатерины II закрепить дарованные дворянству ранее привилегии и установить новые». </w:t>
      </w:r>
    </w:p>
    <w:p w:rsidR="00984909" w:rsidRPr="00DF5051" w:rsidRDefault="00984909" w:rsidP="00FB6ED3">
      <w:pPr>
        <w:ind w:firstLine="709"/>
        <w:jc w:val="both"/>
        <w:rPr>
          <w:rFonts w:ascii="Times New Roman" w:hAnsi="Times New Roman"/>
          <w:sz w:val="24"/>
          <w:szCs w:val="24"/>
          <w:lang w:eastAsia="ru-RU"/>
        </w:rPr>
      </w:pPr>
      <w:r w:rsidRPr="00DF5051">
        <w:rPr>
          <w:rFonts w:ascii="Times New Roman" w:hAnsi="Times New Roman"/>
          <w:i/>
          <w:sz w:val="24"/>
          <w:szCs w:val="24"/>
          <w:lang w:eastAsia="ru-RU"/>
        </w:rPr>
        <w:t>Ответ.</w:t>
      </w:r>
      <w:r w:rsidRPr="00DF5051">
        <w:rPr>
          <w:rFonts w:ascii="Times New Roman" w:hAnsi="Times New Roman"/>
          <w:sz w:val="24"/>
          <w:szCs w:val="24"/>
          <w:lang w:eastAsia="ru-RU"/>
        </w:rPr>
        <w:t xml:space="preserve"> Нет, в данном случае причинно-следственная связь засчитана не будет. Сама Жалованная грамота и является документом, в котором выражено желание  Екатерины закрепить дарованные дворянству ранее привилегии и установить новые, то есть единственным проявлением этого желания. Получается, что причина и следствие совпадают. Конструкция «желание (стремление) исторического деятеля предпринять какое-либо действие → это действие» не содержит причинно-следственной связи, так как только в самом действии и проявляется в истории это желание. </w:t>
      </w:r>
    </w:p>
    <w:p w:rsidR="00984909" w:rsidRPr="00DF5051" w:rsidRDefault="00984909" w:rsidP="00FB6ED3">
      <w:pPr>
        <w:ind w:firstLine="709"/>
        <w:jc w:val="both"/>
        <w:rPr>
          <w:rFonts w:ascii="Times New Roman" w:hAnsi="Times New Roman"/>
          <w:sz w:val="24"/>
          <w:szCs w:val="24"/>
        </w:rPr>
      </w:pPr>
      <w:r w:rsidRPr="00DF5051">
        <w:rPr>
          <w:rFonts w:ascii="Times New Roman" w:hAnsi="Times New Roman"/>
          <w:sz w:val="24"/>
          <w:szCs w:val="24"/>
          <w:lang w:eastAsia="ru-RU"/>
        </w:rPr>
        <w:t>Однако не следует путать приведённый случай с теми, где, несмотря на указание желания исторического деятеля,  всё же представлены два исторических события (явления, процесса), одно из которых является причиной другого. Например: «Причиной Любечского  съезда было стремление князей прекратить усобицы». В данном случае указано историческое явление (усобицы), с которым связано возникновение стремления князей и соответствующее действие по его устранению. Таким образом, приведенную в данном случае связь можно представить в виде следующей общей конструкции: негативное явление → действие по его устранению. В таком случае причинно-следственная связь будет засчитана.</w:t>
      </w:r>
    </w:p>
    <w:p w:rsidR="00984909" w:rsidRPr="00DF5051" w:rsidRDefault="00984909" w:rsidP="00FB6ED3">
      <w:pPr>
        <w:ind w:firstLine="709"/>
        <w:jc w:val="both"/>
        <w:rPr>
          <w:rFonts w:ascii="Times New Roman" w:hAnsi="Times New Roman"/>
          <w:i/>
          <w:sz w:val="24"/>
          <w:szCs w:val="24"/>
        </w:rPr>
      </w:pPr>
    </w:p>
    <w:p w:rsidR="00984909" w:rsidRPr="00DF5051" w:rsidRDefault="00984909" w:rsidP="00FB6ED3">
      <w:pPr>
        <w:ind w:firstLine="709"/>
        <w:jc w:val="both"/>
        <w:rPr>
          <w:rFonts w:ascii="Times New Roman" w:hAnsi="Times New Roman"/>
          <w:sz w:val="24"/>
          <w:szCs w:val="24"/>
        </w:rPr>
      </w:pPr>
      <w:r w:rsidRPr="00DF5051">
        <w:rPr>
          <w:rFonts w:ascii="Times New Roman" w:hAnsi="Times New Roman"/>
          <w:i/>
          <w:sz w:val="24"/>
          <w:szCs w:val="24"/>
        </w:rPr>
        <w:t>Вопрос.</w:t>
      </w:r>
      <w:r w:rsidRPr="00DF5051">
        <w:rPr>
          <w:rFonts w:ascii="Times New Roman" w:hAnsi="Times New Roman"/>
          <w:sz w:val="24"/>
          <w:szCs w:val="24"/>
        </w:rPr>
        <w:t xml:space="preserve"> «В период правления Александра </w:t>
      </w:r>
      <w:r w:rsidRPr="00DF5051">
        <w:rPr>
          <w:rFonts w:ascii="Times New Roman" w:hAnsi="Times New Roman"/>
          <w:sz w:val="24"/>
          <w:szCs w:val="24"/>
          <w:lang w:val="en-US"/>
        </w:rPr>
        <w:t>I</w:t>
      </w:r>
      <w:r w:rsidRPr="00DF5051">
        <w:rPr>
          <w:rFonts w:ascii="Times New Roman" w:hAnsi="Times New Roman"/>
          <w:sz w:val="24"/>
          <w:szCs w:val="24"/>
        </w:rPr>
        <w:t xml:space="preserve"> были созданы военные поселения, которые просуществовали до 1857 г.». Достаточно для выставления одного балла по критерию К4?</w:t>
      </w:r>
    </w:p>
    <w:p w:rsidR="00984909" w:rsidRPr="00DF5051" w:rsidRDefault="00984909" w:rsidP="00FB6ED3">
      <w:pPr>
        <w:ind w:firstLine="709"/>
        <w:jc w:val="both"/>
        <w:rPr>
          <w:rFonts w:ascii="Times New Roman" w:hAnsi="Times New Roman"/>
          <w:sz w:val="24"/>
          <w:szCs w:val="24"/>
        </w:rPr>
      </w:pPr>
      <w:r w:rsidRPr="00DF5051">
        <w:rPr>
          <w:rFonts w:ascii="Times New Roman" w:hAnsi="Times New Roman"/>
          <w:i/>
          <w:sz w:val="24"/>
          <w:szCs w:val="24"/>
        </w:rPr>
        <w:t xml:space="preserve">Ответ. </w:t>
      </w:r>
      <w:r w:rsidRPr="00DF5051">
        <w:rPr>
          <w:rFonts w:ascii="Times New Roman" w:hAnsi="Times New Roman"/>
          <w:sz w:val="24"/>
          <w:szCs w:val="24"/>
        </w:rPr>
        <w:t xml:space="preserve">В данном примере </w:t>
      </w:r>
      <w:r>
        <w:rPr>
          <w:rFonts w:ascii="Times New Roman" w:hAnsi="Times New Roman"/>
          <w:sz w:val="24"/>
          <w:szCs w:val="24"/>
        </w:rPr>
        <w:t>не указано</w:t>
      </w:r>
      <w:r w:rsidRPr="00DF5051">
        <w:rPr>
          <w:rFonts w:ascii="Times New Roman" w:hAnsi="Times New Roman"/>
          <w:sz w:val="24"/>
          <w:szCs w:val="24"/>
        </w:rPr>
        <w:t xml:space="preserve"> влияни</w:t>
      </w:r>
      <w:r>
        <w:rPr>
          <w:rFonts w:ascii="Times New Roman" w:hAnsi="Times New Roman"/>
          <w:sz w:val="24"/>
          <w:szCs w:val="24"/>
        </w:rPr>
        <w:t>е</w:t>
      </w:r>
      <w:r w:rsidRPr="00DF5051">
        <w:rPr>
          <w:rFonts w:ascii="Times New Roman" w:hAnsi="Times New Roman"/>
          <w:sz w:val="24"/>
          <w:szCs w:val="24"/>
        </w:rPr>
        <w:t xml:space="preserve"> событий (явлений, процессов) данного периода на дальнейшую историю России. Факт существования не указывает на влияние. Эксперт выставил бы 1 балл по критерию К4, если бы выпускник написал, например, так: «Создание военных поселений привело к восстаниям военных поселян, которые происходили и в последующие царствования (например, бунт военных поселян в Новгородской губернии в 1831 г.)».</w:t>
      </w:r>
    </w:p>
    <w:p w:rsidR="00984909" w:rsidRPr="00DF5051" w:rsidRDefault="00984909" w:rsidP="00FB6ED3">
      <w:pPr>
        <w:ind w:firstLine="709"/>
        <w:jc w:val="both"/>
        <w:rPr>
          <w:rFonts w:ascii="Times New Roman" w:hAnsi="Times New Roman"/>
          <w:sz w:val="24"/>
          <w:szCs w:val="24"/>
        </w:rPr>
      </w:pPr>
    </w:p>
    <w:p w:rsidR="00984909" w:rsidRPr="00DF5051" w:rsidRDefault="00984909" w:rsidP="002A668B">
      <w:pPr>
        <w:ind w:firstLine="709"/>
        <w:jc w:val="both"/>
        <w:rPr>
          <w:rFonts w:ascii="Times New Roman" w:hAnsi="Times New Roman"/>
          <w:sz w:val="24"/>
          <w:szCs w:val="24"/>
        </w:rPr>
      </w:pPr>
      <w:r w:rsidRPr="00DF5051">
        <w:rPr>
          <w:rFonts w:ascii="Times New Roman" w:hAnsi="Times New Roman"/>
          <w:i/>
          <w:sz w:val="24"/>
          <w:szCs w:val="24"/>
        </w:rPr>
        <w:t xml:space="preserve">Вопрос. </w:t>
      </w:r>
      <w:r w:rsidRPr="00DF5051">
        <w:rPr>
          <w:rFonts w:ascii="Times New Roman" w:hAnsi="Times New Roman"/>
          <w:sz w:val="24"/>
          <w:szCs w:val="24"/>
        </w:rPr>
        <w:t>Если выпускник пишет задание 25 в виде плана, а не связного текста, можно ли оценить 1 баллом простое упоминание верного термина, относящегося к выбранному периоду, которому в ответе дано корректное определение? То есть термин не вплетён в ткань повествования, но ребёнок знает его значение.</w:t>
      </w:r>
    </w:p>
    <w:p w:rsidR="00984909" w:rsidRPr="00DF5051" w:rsidRDefault="00984909" w:rsidP="002A668B">
      <w:pPr>
        <w:ind w:firstLine="709"/>
        <w:jc w:val="both"/>
        <w:rPr>
          <w:rFonts w:ascii="Times New Roman" w:hAnsi="Times New Roman"/>
          <w:sz w:val="24"/>
          <w:szCs w:val="24"/>
        </w:rPr>
      </w:pPr>
      <w:r w:rsidRPr="00DF5051">
        <w:rPr>
          <w:rFonts w:ascii="Times New Roman" w:hAnsi="Times New Roman"/>
          <w:i/>
          <w:sz w:val="24"/>
          <w:szCs w:val="24"/>
        </w:rPr>
        <w:t xml:space="preserve">Ответ. </w:t>
      </w:r>
      <w:r w:rsidRPr="00DF5051">
        <w:rPr>
          <w:rFonts w:ascii="Times New Roman" w:hAnsi="Times New Roman"/>
          <w:sz w:val="24"/>
          <w:szCs w:val="24"/>
        </w:rPr>
        <w:t>Да, в этом случае по К5 выставляем 1 балл.</w:t>
      </w:r>
    </w:p>
    <w:p w:rsidR="00984909" w:rsidRPr="00DF5051" w:rsidRDefault="00984909" w:rsidP="002A668B">
      <w:pPr>
        <w:ind w:firstLine="709"/>
        <w:jc w:val="both"/>
        <w:rPr>
          <w:rFonts w:ascii="Times New Roman" w:hAnsi="Times New Roman"/>
          <w:sz w:val="24"/>
          <w:szCs w:val="24"/>
        </w:rPr>
      </w:pPr>
    </w:p>
    <w:p w:rsidR="00984909" w:rsidRPr="00DF5051" w:rsidRDefault="00984909" w:rsidP="00C9054A">
      <w:pPr>
        <w:ind w:firstLine="709"/>
        <w:jc w:val="both"/>
        <w:rPr>
          <w:rFonts w:ascii="Times New Roman" w:hAnsi="Times New Roman"/>
          <w:sz w:val="24"/>
          <w:szCs w:val="24"/>
        </w:rPr>
      </w:pPr>
      <w:r w:rsidRPr="00DF5051">
        <w:rPr>
          <w:rFonts w:ascii="Times New Roman" w:hAnsi="Times New Roman"/>
          <w:i/>
          <w:sz w:val="24"/>
          <w:szCs w:val="24"/>
        </w:rPr>
        <w:t xml:space="preserve">Вопрос. </w:t>
      </w:r>
      <w:r w:rsidRPr="00DF5051">
        <w:rPr>
          <w:rFonts w:ascii="Times New Roman" w:hAnsi="Times New Roman"/>
          <w:sz w:val="24"/>
          <w:szCs w:val="24"/>
        </w:rPr>
        <w:t>Можно ли сначала оценить сочинение по К3, а потом по К2?</w:t>
      </w:r>
    </w:p>
    <w:p w:rsidR="00984909" w:rsidRPr="00DF5051" w:rsidRDefault="00984909" w:rsidP="00C9054A">
      <w:pPr>
        <w:ind w:firstLine="709"/>
        <w:jc w:val="both"/>
        <w:rPr>
          <w:rFonts w:ascii="Times New Roman" w:hAnsi="Times New Roman"/>
          <w:sz w:val="24"/>
          <w:szCs w:val="24"/>
        </w:rPr>
      </w:pPr>
      <w:r w:rsidRPr="00DF5051">
        <w:rPr>
          <w:rFonts w:ascii="Times New Roman" w:hAnsi="Times New Roman"/>
          <w:i/>
          <w:sz w:val="24"/>
          <w:szCs w:val="24"/>
        </w:rPr>
        <w:t xml:space="preserve">Ответ. </w:t>
      </w:r>
      <w:r w:rsidRPr="00DF5051">
        <w:rPr>
          <w:rFonts w:ascii="Times New Roman" w:hAnsi="Times New Roman"/>
          <w:sz w:val="24"/>
          <w:szCs w:val="24"/>
        </w:rPr>
        <w:t>Нет, сочинение необходимо оценивать последовательно по всем критериям. Несоблюдение этого правила неминуемо приведёт к расхождению баллов у первого и второго экспертов.</w:t>
      </w:r>
    </w:p>
    <w:p w:rsidR="00984909" w:rsidRPr="00DF5051" w:rsidRDefault="00984909" w:rsidP="00EF14CA">
      <w:pPr>
        <w:jc w:val="both"/>
        <w:rPr>
          <w:rFonts w:ascii="Times New Roman" w:hAnsi="Times New Roman"/>
          <w:sz w:val="8"/>
          <w:szCs w:val="24"/>
        </w:rPr>
      </w:pPr>
    </w:p>
    <w:p w:rsidR="00984909" w:rsidRDefault="00984909" w:rsidP="006A07F0">
      <w:pPr>
        <w:ind w:firstLine="709"/>
        <w:jc w:val="both"/>
        <w:rPr>
          <w:rFonts w:ascii="Times New Roman" w:hAnsi="Times New Roman"/>
          <w:i/>
          <w:sz w:val="24"/>
          <w:szCs w:val="24"/>
        </w:rPr>
      </w:pPr>
    </w:p>
    <w:p w:rsidR="00984909" w:rsidRPr="00DF5051" w:rsidRDefault="00984909" w:rsidP="006A07F0">
      <w:pPr>
        <w:ind w:firstLine="709"/>
        <w:jc w:val="both"/>
        <w:rPr>
          <w:rFonts w:ascii="Times New Roman" w:hAnsi="Times New Roman"/>
          <w:i/>
          <w:sz w:val="24"/>
          <w:szCs w:val="24"/>
        </w:rPr>
      </w:pPr>
      <w:r w:rsidRPr="00DF5051">
        <w:rPr>
          <w:rFonts w:ascii="Times New Roman" w:hAnsi="Times New Roman"/>
          <w:i/>
          <w:sz w:val="24"/>
          <w:szCs w:val="24"/>
        </w:rPr>
        <w:lastRenderedPageBreak/>
        <w:t>Пример задания</w:t>
      </w:r>
    </w:p>
    <w:p w:rsidR="00984909" w:rsidRPr="00DF5051" w:rsidRDefault="00984909" w:rsidP="006A07F0">
      <w:pPr>
        <w:keepNext/>
        <w:spacing w:line="19" w:lineRule="auto"/>
        <w:jc w:val="both"/>
        <w:rPr>
          <w:rFonts w:ascii="Times New Roman" w:hAnsi="Times New Roman"/>
          <w:sz w:val="24"/>
          <w:szCs w:val="24"/>
          <w:lang w:eastAsia="ru-RU"/>
        </w:rPr>
      </w:pPr>
    </w:p>
    <w:p w:rsidR="00984909" w:rsidRPr="00DF5051" w:rsidRDefault="00984909" w:rsidP="00873FD1">
      <w:pPr>
        <w:spacing w:line="20" w:lineRule="auto"/>
        <w:jc w:val="both"/>
        <w:rPr>
          <w:rFonts w:ascii="Times New Roman" w:hAnsi="Times New Roman"/>
          <w:sz w:val="24"/>
          <w:szCs w:val="24"/>
          <w:lang w:eastAsia="ru-RU"/>
        </w:rPr>
      </w:pPr>
    </w:p>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 xml:space="preserve">Вам необходимо написать историческое сочинение об </w:t>
      </w:r>
      <w:r w:rsidRPr="00DF5051">
        <w:rPr>
          <w:rFonts w:ascii="Times New Roman" w:hAnsi="Times New Roman"/>
          <w:sz w:val="24"/>
          <w:szCs w:val="24"/>
          <w:u w:val="single"/>
          <w:lang w:eastAsia="ru-RU"/>
        </w:rPr>
        <w:t>ОДНОМ</w:t>
      </w:r>
      <w:r w:rsidRPr="00DF5051">
        <w:rPr>
          <w:rFonts w:ascii="Times New Roman" w:hAnsi="Times New Roman"/>
          <w:sz w:val="24"/>
          <w:szCs w:val="24"/>
          <w:lang w:eastAsia="ru-RU"/>
        </w:rPr>
        <w:t xml:space="preserve"> из периодов истории России:</w:t>
      </w:r>
    </w:p>
    <w:p w:rsidR="00984909" w:rsidRPr="00DF5051" w:rsidRDefault="00984909" w:rsidP="00496D00">
      <w:pPr>
        <w:spacing w:before="120" w:after="120"/>
        <w:jc w:val="both"/>
        <w:rPr>
          <w:rFonts w:ascii="Times New Roman" w:hAnsi="Times New Roman"/>
          <w:sz w:val="24"/>
          <w:szCs w:val="24"/>
          <w:lang w:eastAsia="ru-RU"/>
        </w:rPr>
      </w:pPr>
      <w:r w:rsidRPr="00DF5051">
        <w:rPr>
          <w:rFonts w:ascii="Times New Roman" w:hAnsi="Times New Roman"/>
          <w:sz w:val="24"/>
          <w:szCs w:val="24"/>
          <w:lang w:eastAsia="ru-RU"/>
        </w:rPr>
        <w:t>1) 1019–1054 гг.; 2) март 1801 г.–май 1812 г.; 3) октябрь 1917 г.–октябрь 1922 г.</w:t>
      </w:r>
    </w:p>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В сочинении необходимо:</w:t>
      </w:r>
    </w:p>
    <w:p w:rsidR="00984909" w:rsidRPr="00DF5051" w:rsidRDefault="00984909" w:rsidP="00496D00">
      <w:pPr>
        <w:ind w:left="284"/>
        <w:jc w:val="both"/>
        <w:rPr>
          <w:rFonts w:ascii="Times New Roman" w:hAnsi="Times New Roman"/>
          <w:sz w:val="24"/>
          <w:szCs w:val="24"/>
          <w:lang w:eastAsia="ru-RU"/>
        </w:rPr>
      </w:pPr>
      <w:r w:rsidRPr="00DF5051">
        <w:rPr>
          <w:rFonts w:ascii="Times New Roman" w:hAnsi="Times New Roman"/>
          <w:sz w:val="24"/>
          <w:szCs w:val="24"/>
          <w:lang w:eastAsia="ru-RU"/>
        </w:rPr>
        <w:t xml:space="preserve">– указать не менее двух значимых событий (явлений, процессов), относящихся к данному периоду истории; </w:t>
      </w:r>
    </w:p>
    <w:p w:rsidR="00984909" w:rsidRPr="00DF5051" w:rsidRDefault="00984909" w:rsidP="00496D00">
      <w:pPr>
        <w:ind w:left="284"/>
        <w:jc w:val="both"/>
        <w:rPr>
          <w:rFonts w:ascii="Times New Roman" w:hAnsi="Times New Roman"/>
          <w:sz w:val="24"/>
          <w:szCs w:val="24"/>
          <w:lang w:eastAsia="ru-RU"/>
        </w:rPr>
      </w:pPr>
      <w:r w:rsidRPr="00DF5051">
        <w:rPr>
          <w:rFonts w:ascii="Times New Roman" w:hAnsi="Times New Roman"/>
          <w:sz w:val="24"/>
          <w:szCs w:val="24"/>
          <w:lang w:eastAsia="ru-RU"/>
        </w:rPr>
        <w:t>– назвать две исторические личности, деятельность которых связана</w:t>
      </w:r>
      <w:r w:rsidRPr="00DF5051">
        <w:rPr>
          <w:rFonts w:ascii="Times New Roman" w:hAnsi="Times New Roman"/>
          <w:sz w:val="24"/>
          <w:szCs w:val="24"/>
          <w:lang w:eastAsia="ru-RU"/>
        </w:rPr>
        <w:br/>
        <w:t xml:space="preserve">с указанными событиями (явлениями, процессами), и, используя знание исторических фактов, охарактеризовать роли названных Вами личностей </w:t>
      </w:r>
      <w:r w:rsidRPr="00DF5051">
        <w:rPr>
          <w:rFonts w:ascii="Times New Roman" w:hAnsi="Times New Roman"/>
          <w:sz w:val="24"/>
          <w:szCs w:val="24"/>
          <w:lang w:eastAsia="ru-RU"/>
        </w:rPr>
        <w:br/>
        <w:t>в этих событиях (явлениях, процессах);</w:t>
      </w:r>
    </w:p>
    <w:p w:rsidR="00984909" w:rsidRPr="00DF5051" w:rsidRDefault="00984909" w:rsidP="00496D00">
      <w:pPr>
        <w:ind w:left="284"/>
        <w:jc w:val="both"/>
        <w:rPr>
          <w:rFonts w:ascii="Times New Roman" w:hAnsi="Times New Roman"/>
          <w:sz w:val="16"/>
          <w:szCs w:val="24"/>
          <w:lang w:eastAsia="ru-RU"/>
        </w:rPr>
      </w:pPr>
    </w:p>
    <w:p w:rsidR="00984909" w:rsidRPr="00DF5051" w:rsidRDefault="00984909" w:rsidP="00496D00">
      <w:pPr>
        <w:pBdr>
          <w:top w:val="single" w:sz="4" w:space="1" w:color="auto"/>
          <w:left w:val="single" w:sz="4" w:space="4" w:color="auto"/>
          <w:bottom w:val="single" w:sz="4" w:space="1" w:color="auto"/>
          <w:right w:val="single" w:sz="4" w:space="4" w:color="auto"/>
        </w:pBdr>
        <w:ind w:left="284"/>
        <w:jc w:val="both"/>
        <w:rPr>
          <w:rFonts w:ascii="Times New Roman" w:hAnsi="Times New Roman"/>
          <w:i/>
          <w:sz w:val="24"/>
          <w:szCs w:val="24"/>
          <w:lang w:eastAsia="ru-RU"/>
        </w:rPr>
      </w:pPr>
      <w:r w:rsidRPr="00DF5051">
        <w:rPr>
          <w:rFonts w:ascii="Times New Roman" w:hAnsi="Times New Roman"/>
          <w:i/>
          <w:sz w:val="24"/>
          <w:szCs w:val="24"/>
          <w:lang w:eastAsia="ru-RU"/>
        </w:rPr>
        <w:t>В н и м а н и е!</w:t>
      </w:r>
    </w:p>
    <w:p w:rsidR="00984909" w:rsidRPr="00DF5051" w:rsidRDefault="00984909" w:rsidP="00496D00">
      <w:pPr>
        <w:pBdr>
          <w:top w:val="single" w:sz="4" w:space="1" w:color="auto"/>
          <w:left w:val="single" w:sz="4" w:space="4" w:color="auto"/>
          <w:bottom w:val="single" w:sz="4" w:space="1" w:color="auto"/>
          <w:right w:val="single" w:sz="4" w:space="4" w:color="auto"/>
        </w:pBdr>
        <w:ind w:left="284"/>
        <w:jc w:val="both"/>
        <w:rPr>
          <w:rFonts w:ascii="Times New Roman" w:hAnsi="Times New Roman"/>
          <w:sz w:val="24"/>
          <w:szCs w:val="24"/>
          <w:lang w:eastAsia="ru-RU"/>
        </w:rPr>
      </w:pPr>
      <w:r w:rsidRPr="00DF5051">
        <w:rPr>
          <w:rFonts w:ascii="Times New Roman" w:hAnsi="Times New Roman"/>
          <w:i/>
          <w:sz w:val="24"/>
          <w:szCs w:val="24"/>
          <w:lang w:eastAsia="ru-RU"/>
        </w:rPr>
        <w:t>при характеристике роли каждой названной Вами личности необходимо указать конкретные действия этой личности, в значительной степени повлиявшие на ход и (или) результат указанных событий (процессов, явлений).</w:t>
      </w:r>
    </w:p>
    <w:p w:rsidR="00984909" w:rsidRPr="00DF5051" w:rsidRDefault="00984909" w:rsidP="00496D00">
      <w:pPr>
        <w:ind w:left="284"/>
        <w:jc w:val="both"/>
        <w:rPr>
          <w:rFonts w:ascii="Times New Roman" w:hAnsi="Times New Roman"/>
          <w:sz w:val="16"/>
          <w:szCs w:val="24"/>
          <w:lang w:eastAsia="ru-RU"/>
        </w:rPr>
      </w:pPr>
    </w:p>
    <w:p w:rsidR="00984909" w:rsidRPr="00DF5051" w:rsidRDefault="00984909" w:rsidP="00496D00">
      <w:pPr>
        <w:ind w:left="284"/>
        <w:jc w:val="both"/>
        <w:rPr>
          <w:rFonts w:ascii="Times New Roman" w:hAnsi="Times New Roman"/>
          <w:sz w:val="24"/>
          <w:szCs w:val="24"/>
          <w:lang w:eastAsia="ru-RU"/>
        </w:rPr>
      </w:pPr>
      <w:r w:rsidRPr="00DF5051">
        <w:rPr>
          <w:rFonts w:ascii="Times New Roman" w:hAnsi="Times New Roman"/>
          <w:sz w:val="24"/>
          <w:szCs w:val="24"/>
          <w:lang w:eastAsia="ru-RU"/>
        </w:rPr>
        <w:t>– указать не менее двух причинно-следственных связей, характеризующих причины возникновения событий (явлений, процессов), происходивших в данных период;</w:t>
      </w:r>
    </w:p>
    <w:p w:rsidR="00984909" w:rsidRPr="00DF5051" w:rsidRDefault="00984909" w:rsidP="00496D00">
      <w:pPr>
        <w:ind w:left="284"/>
        <w:jc w:val="both"/>
        <w:rPr>
          <w:rFonts w:ascii="Times New Roman" w:hAnsi="Times New Roman"/>
          <w:sz w:val="24"/>
          <w:szCs w:val="24"/>
          <w:lang w:eastAsia="ru-RU"/>
        </w:rPr>
      </w:pPr>
      <w:r w:rsidRPr="00DF5051">
        <w:rPr>
          <w:rFonts w:ascii="Times New Roman" w:hAnsi="Times New Roman"/>
          <w:sz w:val="24"/>
          <w:szCs w:val="24"/>
          <w:lang w:eastAsia="ru-RU"/>
        </w:rPr>
        <w:t>– используя знание исторических фактов и (или) мнений историков, оцените влияние событий (явлений, процессов) данного периода на дальнейшую историю России.</w:t>
      </w:r>
    </w:p>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В ходе изложения необходимо корректно использовать исторические термины, понятия, относящиеся к данному периоду.</w:t>
      </w:r>
    </w:p>
    <w:p w:rsidR="00984909" w:rsidRPr="00DF5051" w:rsidRDefault="00984909" w:rsidP="00496D00">
      <w:pPr>
        <w:jc w:val="both"/>
        <w:rPr>
          <w:rFonts w:ascii="Times New Roman" w:hAnsi="Times New Roman"/>
          <w:sz w:val="8"/>
          <w:szCs w:val="24"/>
          <w:lang w:eastAsia="ru-RU"/>
        </w:rPr>
      </w:pPr>
    </w:p>
    <w:p w:rsidR="00984909" w:rsidRPr="00DF5051" w:rsidRDefault="00984909" w:rsidP="00496D00">
      <w:pPr>
        <w:spacing w:line="20" w:lineRule="auto"/>
        <w:jc w:val="both"/>
        <w:rPr>
          <w:rFonts w:ascii="Times New Roman" w:hAnsi="Times New Roman"/>
          <w:sz w:val="24"/>
          <w:szCs w:val="24"/>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89"/>
      </w:tblGrid>
      <w:tr w:rsidR="00984909" w:rsidRPr="00DF5051" w:rsidTr="00DE0056">
        <w:tc>
          <w:tcPr>
            <w:tcW w:w="9889" w:type="dxa"/>
          </w:tcPr>
          <w:p w:rsidR="00984909" w:rsidRPr="00DF5051" w:rsidRDefault="00984909" w:rsidP="004B09B1">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В случае, когда исторические события (явления, процессы) не указаны или все указанные исторические события (явления, процессы) не относятся</w:t>
            </w:r>
            <w:r>
              <w:rPr>
                <w:rFonts w:ascii="Times New Roman" w:hAnsi="Times New Roman"/>
                <w:sz w:val="24"/>
                <w:szCs w:val="24"/>
                <w:lang w:eastAsia="ru-RU"/>
              </w:rPr>
              <w:t xml:space="preserve"> </w:t>
            </w:r>
            <w:r w:rsidRPr="00DF5051">
              <w:rPr>
                <w:rFonts w:ascii="Times New Roman" w:hAnsi="Times New Roman"/>
                <w:sz w:val="24"/>
                <w:szCs w:val="24"/>
                <w:lang w:eastAsia="ru-RU"/>
              </w:rPr>
              <w:t xml:space="preserve">к выбранному периоду, ответ оценивается </w:t>
            </w:r>
            <w:r w:rsidRPr="00DF5051">
              <w:rPr>
                <w:rFonts w:ascii="Times New Roman" w:hAnsi="Times New Roman"/>
                <w:b/>
                <w:sz w:val="24"/>
                <w:szCs w:val="24"/>
                <w:lang w:eastAsia="ru-RU"/>
              </w:rPr>
              <w:t>0 баллов</w:t>
            </w:r>
            <w:r w:rsidRPr="00DF5051">
              <w:rPr>
                <w:rFonts w:ascii="Times New Roman" w:hAnsi="Times New Roman"/>
                <w:sz w:val="24"/>
                <w:szCs w:val="24"/>
                <w:lang w:eastAsia="ru-RU"/>
              </w:rPr>
              <w:t xml:space="preserve"> (по каждому из критериев К1–К7 выставляется 0 баллов).</w:t>
            </w:r>
          </w:p>
        </w:tc>
      </w:tr>
    </w:tbl>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8196"/>
        <w:gridCol w:w="1101"/>
      </w:tblGrid>
      <w:tr w:rsidR="00984909" w:rsidRPr="00DF5051" w:rsidTr="00CC46CC">
        <w:tc>
          <w:tcPr>
            <w:tcW w:w="543" w:type="dxa"/>
          </w:tcPr>
          <w:p w:rsidR="00984909" w:rsidRPr="00DF5051" w:rsidRDefault="00984909" w:rsidP="00496D00">
            <w:pPr>
              <w:jc w:val="both"/>
              <w:rPr>
                <w:rFonts w:ascii="Times New Roman" w:hAnsi="Times New Roman"/>
                <w:sz w:val="24"/>
                <w:szCs w:val="24"/>
                <w:lang w:eastAsia="ru-RU"/>
              </w:rPr>
            </w:pPr>
          </w:p>
        </w:tc>
        <w:tc>
          <w:tcPr>
            <w:tcW w:w="7954" w:type="dxa"/>
          </w:tcPr>
          <w:p w:rsidR="00984909" w:rsidRPr="00DF5051" w:rsidRDefault="00984909" w:rsidP="00496D00">
            <w:pPr>
              <w:jc w:val="center"/>
              <w:rPr>
                <w:rFonts w:ascii="Times New Roman" w:hAnsi="Times New Roman"/>
                <w:b/>
                <w:bCs/>
                <w:sz w:val="24"/>
                <w:szCs w:val="24"/>
                <w:lang w:eastAsia="ru-RU"/>
              </w:rPr>
            </w:pPr>
            <w:r w:rsidRPr="00DF5051">
              <w:rPr>
                <w:rFonts w:ascii="Times New Roman" w:hAnsi="Times New Roman"/>
                <w:b/>
                <w:bCs/>
                <w:sz w:val="24"/>
                <w:szCs w:val="24"/>
                <w:lang w:eastAsia="ru-RU"/>
              </w:rPr>
              <w:t>Критерии оценивания</w:t>
            </w:r>
          </w:p>
        </w:tc>
        <w:tc>
          <w:tcPr>
            <w:tcW w:w="1074" w:type="dxa"/>
          </w:tcPr>
          <w:p w:rsidR="00984909" w:rsidRPr="00DF5051" w:rsidRDefault="00984909" w:rsidP="00496D00">
            <w:pPr>
              <w:jc w:val="center"/>
              <w:rPr>
                <w:rFonts w:ascii="Times New Roman" w:hAnsi="Times New Roman"/>
                <w:b/>
                <w:bCs/>
                <w:sz w:val="24"/>
                <w:szCs w:val="24"/>
                <w:lang w:eastAsia="ru-RU"/>
              </w:rPr>
            </w:pPr>
            <w:r w:rsidRPr="00DF5051">
              <w:rPr>
                <w:rFonts w:ascii="Times New Roman" w:hAnsi="Times New Roman"/>
                <w:b/>
                <w:bCs/>
                <w:sz w:val="24"/>
                <w:szCs w:val="24"/>
                <w:lang w:eastAsia="ru-RU"/>
              </w:rPr>
              <w:t>Баллы</w:t>
            </w:r>
          </w:p>
        </w:tc>
      </w:tr>
      <w:tr w:rsidR="00984909" w:rsidRPr="00DF5051" w:rsidTr="00CC46CC">
        <w:tc>
          <w:tcPr>
            <w:tcW w:w="543" w:type="dxa"/>
            <w:vMerge w:val="restart"/>
            <w:vAlign w:val="center"/>
          </w:tcPr>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К1</w:t>
            </w:r>
          </w:p>
        </w:tc>
        <w:tc>
          <w:tcPr>
            <w:tcW w:w="7954" w:type="dxa"/>
          </w:tcPr>
          <w:p w:rsidR="00984909" w:rsidRPr="00DF5051" w:rsidRDefault="00984909" w:rsidP="00496D00">
            <w:pPr>
              <w:jc w:val="both"/>
              <w:rPr>
                <w:rFonts w:ascii="Times New Roman" w:hAnsi="Times New Roman"/>
                <w:b/>
                <w:bCs/>
                <w:sz w:val="24"/>
                <w:szCs w:val="24"/>
                <w:lang w:eastAsia="ru-RU"/>
              </w:rPr>
            </w:pPr>
            <w:r w:rsidRPr="00DF5051">
              <w:rPr>
                <w:rFonts w:ascii="Times New Roman" w:hAnsi="Times New Roman"/>
                <w:b/>
                <w:bCs/>
                <w:sz w:val="24"/>
                <w:szCs w:val="24"/>
                <w:lang w:eastAsia="ru-RU"/>
              </w:rPr>
              <w:t>Указание событий (явлений, процессов)</w:t>
            </w:r>
          </w:p>
        </w:tc>
        <w:tc>
          <w:tcPr>
            <w:tcW w:w="1074" w:type="dxa"/>
          </w:tcPr>
          <w:p w:rsidR="00984909" w:rsidRPr="00DF5051" w:rsidRDefault="00984909" w:rsidP="00496D00">
            <w:pPr>
              <w:jc w:val="center"/>
              <w:rPr>
                <w:rFonts w:ascii="Times New Roman" w:hAnsi="Times New Roman"/>
                <w:b/>
                <w:bCs/>
                <w:sz w:val="24"/>
                <w:szCs w:val="24"/>
                <w:lang w:eastAsia="ru-RU"/>
              </w:rPr>
            </w:pPr>
            <w:r w:rsidRPr="00DF5051">
              <w:rPr>
                <w:rFonts w:ascii="Times New Roman" w:hAnsi="Times New Roman"/>
                <w:b/>
                <w:bCs/>
                <w:sz w:val="24"/>
                <w:szCs w:val="24"/>
                <w:lang w:eastAsia="ru-RU"/>
              </w:rPr>
              <w:t>2</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jc w:val="both"/>
              <w:rPr>
                <w:rFonts w:ascii="Times New Roman" w:hAnsi="Times New Roman"/>
                <w:b/>
                <w:bCs/>
                <w:sz w:val="24"/>
                <w:szCs w:val="24"/>
                <w:lang w:eastAsia="ru-RU"/>
              </w:rPr>
            </w:pPr>
            <w:r w:rsidRPr="00DF5051">
              <w:rPr>
                <w:rFonts w:ascii="Times New Roman" w:hAnsi="Times New Roman"/>
                <w:sz w:val="24"/>
                <w:szCs w:val="24"/>
                <w:lang w:eastAsia="ru-RU"/>
              </w:rPr>
              <w:t>Правильно указаны два события (явления, процесса)</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Правильно указано одно событие (явление, процесс)</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События (явления, процессы) не указаны или указаны неверно</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CC46CC">
        <w:tc>
          <w:tcPr>
            <w:tcW w:w="543" w:type="dxa"/>
            <w:vMerge w:val="restart"/>
            <w:vAlign w:val="center"/>
          </w:tcPr>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К2</w:t>
            </w:r>
          </w:p>
        </w:tc>
        <w:tc>
          <w:tcPr>
            <w:tcW w:w="7954" w:type="dxa"/>
          </w:tcPr>
          <w:p w:rsidR="00984909" w:rsidRPr="00DF5051" w:rsidRDefault="00984909" w:rsidP="00496D00">
            <w:pPr>
              <w:jc w:val="both"/>
              <w:rPr>
                <w:rFonts w:ascii="Times New Roman" w:hAnsi="Times New Roman"/>
                <w:b/>
                <w:bCs/>
                <w:sz w:val="24"/>
                <w:szCs w:val="24"/>
                <w:lang w:eastAsia="ru-RU"/>
              </w:rPr>
            </w:pPr>
            <w:r w:rsidRPr="00DF5051">
              <w:rPr>
                <w:rFonts w:ascii="Times New Roman" w:hAnsi="Times New Roman"/>
                <w:b/>
                <w:bCs/>
                <w:sz w:val="24"/>
                <w:szCs w:val="24"/>
                <w:lang w:eastAsia="ru-RU"/>
              </w:rPr>
              <w:t>Исторические личности и их роль в указанных событиях (явлениях, процессах) данного периода истории</w:t>
            </w:r>
          </w:p>
        </w:tc>
        <w:tc>
          <w:tcPr>
            <w:tcW w:w="1074" w:type="dxa"/>
          </w:tcPr>
          <w:p w:rsidR="00984909" w:rsidRPr="00DF5051" w:rsidRDefault="00984909" w:rsidP="00496D00">
            <w:pPr>
              <w:jc w:val="center"/>
              <w:rPr>
                <w:rFonts w:ascii="Times New Roman" w:hAnsi="Times New Roman"/>
                <w:b/>
                <w:bCs/>
                <w:sz w:val="24"/>
                <w:szCs w:val="24"/>
                <w:lang w:eastAsia="ru-RU"/>
              </w:rPr>
            </w:pPr>
            <w:r w:rsidRPr="00DF5051">
              <w:rPr>
                <w:rFonts w:ascii="Times New Roman" w:hAnsi="Times New Roman"/>
                <w:b/>
                <w:bCs/>
                <w:sz w:val="24"/>
                <w:szCs w:val="24"/>
                <w:lang w:eastAsia="ru-RU"/>
              </w:rPr>
              <w:t>2</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Правильно названы две исторические личности, правильно охарактеризована роль каждой из этих личностей с указанием их конкретных действий, в значительной степени повлиявших на ход и (или) результат названных событий (явлений, процессов) рассматриваемого периода истории России</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 xml:space="preserve">Правильно названы одна-две исторические личности, правильно охарактеризована роль только одной личности </w:t>
            </w:r>
            <w:r w:rsidRPr="00DF5051">
              <w:rPr>
                <w:rFonts w:ascii="Times New Roman" w:hAnsi="Times New Roman"/>
                <w:sz w:val="24"/>
                <w:szCs w:val="24"/>
                <w:lang w:eastAsia="ru-RU"/>
              </w:rPr>
              <w:br/>
              <w:t>с указанием её конкретных действий (или конкретного действия), в значительной степени повлиявших на ход и (или) результат названных событий (явлений, процессов) рассматриваемого периода истории России (или одного события / явления / процесса)</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 xml:space="preserve">Правильно названы одна-две исторические личности, роль каждой из них в указанных событиях (явлениях, процессах) данного периода истории России не охарактеризована / охарактеризована неправильно. </w:t>
            </w:r>
          </w:p>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ИЛИ</w:t>
            </w:r>
          </w:p>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pacing w:val="-2"/>
                <w:sz w:val="24"/>
                <w:szCs w:val="24"/>
                <w:lang w:eastAsia="ru-RU"/>
              </w:rPr>
              <w:t xml:space="preserve">Правильно названы одна-две исторические личности, при характеристике роли каждой из них в указанных событиях (явлениях, процессах) данного </w:t>
            </w:r>
            <w:r w:rsidRPr="00DF5051">
              <w:rPr>
                <w:rFonts w:ascii="Times New Roman" w:hAnsi="Times New Roman"/>
                <w:spacing w:val="-2"/>
                <w:sz w:val="24"/>
                <w:szCs w:val="24"/>
                <w:lang w:eastAsia="ru-RU"/>
              </w:rPr>
              <w:lastRenderedPageBreak/>
              <w:t>периода истории России приведены</w:t>
            </w:r>
            <w:r w:rsidRPr="00DF5051">
              <w:rPr>
                <w:rFonts w:ascii="Times New Roman" w:hAnsi="Times New Roman"/>
                <w:sz w:val="24"/>
                <w:szCs w:val="24"/>
                <w:lang w:eastAsia="ru-RU"/>
              </w:rPr>
              <w:t xml:space="preserve"> </w:t>
            </w:r>
            <w:r w:rsidRPr="00DF5051">
              <w:rPr>
                <w:rFonts w:ascii="Times New Roman" w:hAnsi="Times New Roman"/>
                <w:spacing w:val="-2"/>
                <w:sz w:val="24"/>
                <w:szCs w:val="24"/>
                <w:lang w:eastAsia="ru-RU"/>
              </w:rPr>
              <w:t>рассуждения</w:t>
            </w:r>
            <w:r w:rsidRPr="00DF5051">
              <w:rPr>
                <w:rFonts w:ascii="Times New Roman" w:hAnsi="Times New Roman"/>
                <w:sz w:val="24"/>
                <w:szCs w:val="24"/>
                <w:lang w:eastAsia="ru-RU"/>
              </w:rPr>
              <w:t xml:space="preserve"> общего характера без указания их конкретных действий, в значительной степени повлиявших на ход и (или) результат названных событий (явлений, процессов) рассматриваемого периода истории России</w:t>
            </w:r>
          </w:p>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 xml:space="preserve">ИЛИ </w:t>
            </w:r>
          </w:p>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 xml:space="preserve">Исторические личности названы неверно. </w:t>
            </w:r>
          </w:p>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 xml:space="preserve">ИЛИ </w:t>
            </w:r>
          </w:p>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Исторические личности не названы</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lastRenderedPageBreak/>
              <w:t>0</w:t>
            </w:r>
          </w:p>
        </w:tc>
      </w:tr>
      <w:tr w:rsidR="00984909" w:rsidRPr="00DF5051" w:rsidTr="00CC46CC">
        <w:tc>
          <w:tcPr>
            <w:tcW w:w="0" w:type="auto"/>
            <w:vMerge w:val="restart"/>
            <w:vAlign w:val="center"/>
          </w:tcPr>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К3</w:t>
            </w:r>
          </w:p>
        </w:tc>
        <w:tc>
          <w:tcPr>
            <w:tcW w:w="7954" w:type="dxa"/>
          </w:tcPr>
          <w:p w:rsidR="00984909" w:rsidRPr="00DF5051" w:rsidRDefault="00984909" w:rsidP="00496D00">
            <w:pPr>
              <w:jc w:val="both"/>
              <w:rPr>
                <w:rFonts w:ascii="Times New Roman" w:hAnsi="Times New Roman"/>
                <w:b/>
                <w:bCs/>
                <w:sz w:val="24"/>
                <w:szCs w:val="24"/>
                <w:lang w:eastAsia="ru-RU"/>
              </w:rPr>
            </w:pPr>
            <w:r w:rsidRPr="00DF5051">
              <w:rPr>
                <w:rFonts w:ascii="Times New Roman" w:hAnsi="Times New Roman"/>
                <w:b/>
                <w:bCs/>
                <w:sz w:val="24"/>
                <w:szCs w:val="24"/>
                <w:lang w:eastAsia="ru-RU"/>
              </w:rPr>
              <w:t xml:space="preserve">Причинно-следственные связи </w:t>
            </w:r>
          </w:p>
          <w:p w:rsidR="00984909" w:rsidRPr="00DF5051" w:rsidRDefault="00984909" w:rsidP="00496D00">
            <w:pPr>
              <w:jc w:val="both"/>
              <w:rPr>
                <w:rFonts w:ascii="Times New Roman" w:hAnsi="Times New Roman"/>
                <w:b/>
                <w:bCs/>
                <w:i/>
                <w:sz w:val="24"/>
                <w:szCs w:val="24"/>
                <w:lang w:eastAsia="ru-RU"/>
              </w:rPr>
            </w:pPr>
            <w:r w:rsidRPr="00DF5051">
              <w:rPr>
                <w:rFonts w:ascii="Times New Roman" w:hAnsi="Times New Roman"/>
                <w:b/>
                <w:bCs/>
                <w:i/>
                <w:sz w:val="24"/>
                <w:szCs w:val="24"/>
                <w:lang w:eastAsia="ru-RU"/>
              </w:rPr>
              <w:t>По данному критерию не засчитываются причинно-следственные связи, названные при указании роли личности и засчитанные по критерию К2</w:t>
            </w:r>
          </w:p>
        </w:tc>
        <w:tc>
          <w:tcPr>
            <w:tcW w:w="1074" w:type="dxa"/>
          </w:tcPr>
          <w:p w:rsidR="00984909" w:rsidRPr="00DF5051" w:rsidRDefault="00984909" w:rsidP="00496D00">
            <w:pPr>
              <w:jc w:val="center"/>
              <w:rPr>
                <w:rFonts w:ascii="Times New Roman" w:hAnsi="Times New Roman"/>
                <w:b/>
                <w:bCs/>
                <w:sz w:val="24"/>
                <w:szCs w:val="24"/>
                <w:lang w:eastAsia="ru-RU"/>
              </w:rPr>
            </w:pPr>
            <w:r w:rsidRPr="00DF5051">
              <w:rPr>
                <w:rFonts w:ascii="Times New Roman" w:hAnsi="Times New Roman"/>
                <w:b/>
                <w:bCs/>
                <w:sz w:val="24"/>
                <w:szCs w:val="24"/>
                <w:lang w:eastAsia="ru-RU"/>
              </w:rPr>
              <w:t>2</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Правильно указаны две причинно-следственные связи, характеризующие причины возникновения событий (явлений, процессов), происходивших в данных период</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Правильно указана одна причинно-следственная связь, характеризующая причины возникновения событий (явлений, процессов), происходивших в данных период</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Причинно-следственные связи указаны неверно / не указаны</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CC46CC">
        <w:tc>
          <w:tcPr>
            <w:tcW w:w="0" w:type="auto"/>
            <w:vMerge w:val="restart"/>
            <w:vAlign w:val="center"/>
          </w:tcPr>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К4</w:t>
            </w:r>
          </w:p>
        </w:tc>
        <w:tc>
          <w:tcPr>
            <w:tcW w:w="7954" w:type="dxa"/>
          </w:tcPr>
          <w:p w:rsidR="00984909" w:rsidRPr="00DF5051" w:rsidRDefault="00984909" w:rsidP="00496D00">
            <w:pPr>
              <w:jc w:val="both"/>
              <w:rPr>
                <w:rFonts w:ascii="Times New Roman" w:hAnsi="Times New Roman"/>
                <w:b/>
                <w:bCs/>
                <w:sz w:val="24"/>
                <w:szCs w:val="24"/>
                <w:lang w:eastAsia="ru-RU"/>
              </w:rPr>
            </w:pPr>
            <w:r w:rsidRPr="00DF5051">
              <w:rPr>
                <w:rFonts w:ascii="Times New Roman" w:hAnsi="Times New Roman"/>
                <w:b/>
                <w:bCs/>
                <w:sz w:val="24"/>
                <w:szCs w:val="24"/>
                <w:lang w:eastAsia="ru-RU"/>
              </w:rPr>
              <w:t>Оценка влияния событий (явлений, процессов) данного периода на дальнейшую историю России</w:t>
            </w:r>
          </w:p>
        </w:tc>
        <w:tc>
          <w:tcPr>
            <w:tcW w:w="1074" w:type="dxa"/>
          </w:tcPr>
          <w:p w:rsidR="00984909" w:rsidRPr="00DF5051" w:rsidRDefault="00984909" w:rsidP="00496D00">
            <w:pPr>
              <w:jc w:val="center"/>
              <w:rPr>
                <w:rFonts w:ascii="Times New Roman" w:hAnsi="Times New Roman"/>
                <w:b/>
                <w:bCs/>
                <w:sz w:val="24"/>
                <w:szCs w:val="24"/>
                <w:lang w:eastAsia="ru-RU"/>
              </w:rPr>
            </w:pPr>
            <w:r w:rsidRPr="00DF5051">
              <w:rPr>
                <w:rFonts w:ascii="Times New Roman" w:hAnsi="Times New Roman"/>
                <w:b/>
                <w:bCs/>
                <w:sz w:val="24"/>
                <w:szCs w:val="24"/>
                <w:lang w:eastAsia="ru-RU"/>
              </w:rPr>
              <w:t>1</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Дана оценка влияния событий (явлений, процессов) данного периода на дальнейшую историю России с опорой на исторические факты и (или) мнения историков</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Оценка влияния событий (явлений, процессов) данного периода на дальнейшую историю России сформулирована в общей форме или на уровне обыденных представлений, без привлечения исторических фактов и (или) мнений историков.</w:t>
            </w:r>
          </w:p>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 xml:space="preserve">ИЛИ </w:t>
            </w:r>
          </w:p>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Оценка влияния событий (явлений, процессов) данного периода на дальнейшую историю России не дана</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CC46CC">
        <w:tc>
          <w:tcPr>
            <w:tcW w:w="0" w:type="auto"/>
            <w:vMerge w:val="restart"/>
            <w:vAlign w:val="center"/>
          </w:tcPr>
          <w:p w:rsidR="00984909" w:rsidRPr="00DF5051" w:rsidRDefault="00984909" w:rsidP="00496D00">
            <w:pPr>
              <w:jc w:val="both"/>
              <w:rPr>
                <w:rFonts w:ascii="Times New Roman" w:hAnsi="Times New Roman"/>
                <w:sz w:val="24"/>
                <w:szCs w:val="24"/>
                <w:lang w:eastAsia="ru-RU"/>
              </w:rPr>
            </w:pPr>
            <w:r w:rsidRPr="00DF5051">
              <w:rPr>
                <w:rFonts w:ascii="Times New Roman" w:hAnsi="Times New Roman"/>
                <w:sz w:val="24"/>
                <w:szCs w:val="24"/>
                <w:lang w:eastAsia="ru-RU"/>
              </w:rPr>
              <w:t>К5</w:t>
            </w:r>
          </w:p>
        </w:tc>
        <w:tc>
          <w:tcPr>
            <w:tcW w:w="7954" w:type="dxa"/>
          </w:tcPr>
          <w:p w:rsidR="00984909" w:rsidRPr="00DF5051" w:rsidRDefault="00984909" w:rsidP="00496D00">
            <w:pPr>
              <w:jc w:val="both"/>
              <w:rPr>
                <w:rFonts w:ascii="Times New Roman" w:hAnsi="Times New Roman"/>
                <w:b/>
                <w:bCs/>
                <w:sz w:val="24"/>
                <w:szCs w:val="24"/>
                <w:lang w:eastAsia="ru-RU"/>
              </w:rPr>
            </w:pPr>
            <w:r w:rsidRPr="00DF5051">
              <w:rPr>
                <w:rFonts w:ascii="Times New Roman" w:hAnsi="Times New Roman"/>
                <w:b/>
                <w:bCs/>
                <w:sz w:val="24"/>
                <w:szCs w:val="24"/>
                <w:lang w:eastAsia="ru-RU"/>
              </w:rPr>
              <w:t>Использование исторической терминологии</w:t>
            </w:r>
          </w:p>
        </w:tc>
        <w:tc>
          <w:tcPr>
            <w:tcW w:w="1074" w:type="dxa"/>
          </w:tcPr>
          <w:p w:rsidR="00984909" w:rsidRPr="00DF5051" w:rsidRDefault="00984909" w:rsidP="00496D00">
            <w:pPr>
              <w:jc w:val="center"/>
              <w:rPr>
                <w:rFonts w:ascii="Times New Roman" w:hAnsi="Times New Roman"/>
                <w:b/>
                <w:bCs/>
                <w:sz w:val="24"/>
                <w:szCs w:val="24"/>
                <w:lang w:eastAsia="ru-RU"/>
              </w:rPr>
            </w:pPr>
            <w:r w:rsidRPr="00DF5051">
              <w:rPr>
                <w:rFonts w:ascii="Times New Roman" w:hAnsi="Times New Roman"/>
                <w:b/>
                <w:bCs/>
                <w:sz w:val="24"/>
                <w:szCs w:val="24"/>
                <w:lang w:eastAsia="ru-RU"/>
              </w:rPr>
              <w:t>1</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При изложении корректно использована историческая терминология</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CC46CC">
        <w:tc>
          <w:tcPr>
            <w:tcW w:w="0" w:type="auto"/>
            <w:vMerge/>
            <w:vAlign w:val="center"/>
          </w:tcPr>
          <w:p w:rsidR="00984909" w:rsidRPr="00DF5051" w:rsidRDefault="00984909" w:rsidP="00496D00">
            <w:pPr>
              <w:rPr>
                <w:rFonts w:ascii="Times New Roman" w:hAnsi="Times New Roman"/>
                <w:sz w:val="24"/>
                <w:szCs w:val="24"/>
                <w:lang w:eastAsia="ru-RU"/>
              </w:rPr>
            </w:pPr>
          </w:p>
        </w:tc>
        <w:tc>
          <w:tcPr>
            <w:tcW w:w="7954" w:type="dxa"/>
          </w:tcPr>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 xml:space="preserve">Все исторические термины, понятия использованы некорректно. </w:t>
            </w:r>
          </w:p>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 xml:space="preserve">ИЛИ </w:t>
            </w:r>
          </w:p>
          <w:p w:rsidR="00984909" w:rsidRPr="00DF5051" w:rsidRDefault="00984909" w:rsidP="00496D00">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Исторические термины, понятия не использованы</w:t>
            </w:r>
          </w:p>
        </w:tc>
        <w:tc>
          <w:tcPr>
            <w:tcW w:w="1074" w:type="dxa"/>
          </w:tcPr>
          <w:p w:rsidR="00984909" w:rsidRPr="00DF5051" w:rsidRDefault="00984909" w:rsidP="00496D00">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CC46CC" w:rsidTr="00CC46CC">
        <w:tc>
          <w:tcPr>
            <w:tcW w:w="0" w:type="auto"/>
            <w:vMerge w:val="restart"/>
          </w:tcPr>
          <w:p w:rsidR="00984909" w:rsidRPr="00CC46CC" w:rsidRDefault="00984909" w:rsidP="00CC46CC">
            <w:pPr>
              <w:jc w:val="both"/>
              <w:rPr>
                <w:rFonts w:ascii="Times New Roman" w:hAnsi="Times New Roman"/>
                <w:sz w:val="24"/>
                <w:szCs w:val="24"/>
                <w:lang w:eastAsia="ru-RU"/>
              </w:rPr>
            </w:pPr>
            <w:r w:rsidRPr="00CC46CC">
              <w:rPr>
                <w:rFonts w:ascii="Times New Roman" w:hAnsi="Times New Roman"/>
                <w:sz w:val="24"/>
                <w:szCs w:val="24"/>
                <w:lang w:eastAsia="ru-RU"/>
              </w:rPr>
              <w:t>К6</w:t>
            </w:r>
          </w:p>
        </w:tc>
        <w:tc>
          <w:tcPr>
            <w:tcW w:w="7997" w:type="dxa"/>
          </w:tcPr>
          <w:p w:rsidR="00984909" w:rsidRPr="00CC46CC" w:rsidRDefault="00984909" w:rsidP="00CC46CC">
            <w:pPr>
              <w:jc w:val="both"/>
              <w:rPr>
                <w:rFonts w:ascii="Times New Roman" w:hAnsi="Times New Roman"/>
                <w:sz w:val="24"/>
                <w:szCs w:val="24"/>
                <w:lang w:eastAsia="ru-RU"/>
              </w:rPr>
            </w:pPr>
            <w:r w:rsidRPr="00CC46CC">
              <w:rPr>
                <w:rFonts w:ascii="Times New Roman" w:hAnsi="Times New Roman"/>
                <w:b/>
                <w:sz w:val="24"/>
                <w:szCs w:val="24"/>
                <w:lang w:eastAsia="ru-RU"/>
              </w:rPr>
              <w:t xml:space="preserve">Наличие фактических ошибок. </w:t>
            </w:r>
          </w:p>
          <w:p w:rsidR="00984909" w:rsidRPr="00CC46CC" w:rsidRDefault="00984909" w:rsidP="00CC46CC">
            <w:pPr>
              <w:jc w:val="both"/>
              <w:rPr>
                <w:rFonts w:ascii="Times New Roman" w:hAnsi="Times New Roman"/>
                <w:b/>
                <w:i/>
                <w:sz w:val="24"/>
                <w:szCs w:val="24"/>
                <w:lang w:eastAsia="ru-RU"/>
              </w:rPr>
            </w:pPr>
            <w:r w:rsidRPr="00CC46CC">
              <w:rPr>
                <w:rFonts w:ascii="Times New Roman" w:hAnsi="Times New Roman"/>
                <w:b/>
                <w:i/>
                <w:sz w:val="24"/>
                <w:szCs w:val="24"/>
                <w:lang w:eastAsia="ru-RU"/>
              </w:rPr>
              <w:t>1, 2 или 3 балла по критерию К6 может быть выставлено только в случае, если по критериям К1–К4 выставлено в сумме не менее 5 баллов</w:t>
            </w:r>
          </w:p>
        </w:tc>
        <w:tc>
          <w:tcPr>
            <w:tcW w:w="1074" w:type="dxa"/>
          </w:tcPr>
          <w:p w:rsidR="00984909" w:rsidRPr="00CC46CC" w:rsidRDefault="00984909" w:rsidP="00CC46CC">
            <w:pPr>
              <w:jc w:val="center"/>
              <w:rPr>
                <w:rFonts w:ascii="Times New Roman" w:hAnsi="Times New Roman"/>
                <w:b/>
                <w:sz w:val="24"/>
                <w:szCs w:val="24"/>
                <w:lang w:eastAsia="ru-RU"/>
              </w:rPr>
            </w:pPr>
            <w:r w:rsidRPr="00CC46CC">
              <w:rPr>
                <w:rFonts w:ascii="Times New Roman" w:hAnsi="Times New Roman"/>
                <w:b/>
                <w:sz w:val="24"/>
                <w:szCs w:val="24"/>
                <w:lang w:eastAsia="ru-RU"/>
              </w:rPr>
              <w:t>3</w:t>
            </w:r>
          </w:p>
        </w:tc>
      </w:tr>
      <w:tr w:rsidR="00984909" w:rsidRPr="00CC46CC" w:rsidTr="00CC46CC">
        <w:tc>
          <w:tcPr>
            <w:tcW w:w="0" w:type="auto"/>
            <w:vMerge/>
            <w:vAlign w:val="center"/>
          </w:tcPr>
          <w:p w:rsidR="00984909" w:rsidRPr="00CC46CC" w:rsidRDefault="00984909" w:rsidP="00CC46CC">
            <w:pPr>
              <w:jc w:val="both"/>
              <w:rPr>
                <w:rFonts w:ascii="Times New Roman" w:hAnsi="Times New Roman"/>
                <w:sz w:val="24"/>
                <w:szCs w:val="24"/>
                <w:lang w:eastAsia="ru-RU"/>
              </w:rPr>
            </w:pPr>
          </w:p>
        </w:tc>
        <w:tc>
          <w:tcPr>
            <w:tcW w:w="7997" w:type="dxa"/>
          </w:tcPr>
          <w:p w:rsidR="00984909" w:rsidRPr="00CC46CC" w:rsidRDefault="00984909" w:rsidP="00CC46CC">
            <w:pPr>
              <w:jc w:val="both"/>
              <w:rPr>
                <w:rFonts w:ascii="Times New Roman" w:hAnsi="Times New Roman"/>
                <w:sz w:val="24"/>
                <w:szCs w:val="24"/>
                <w:lang w:eastAsia="ru-RU"/>
              </w:rPr>
            </w:pPr>
            <w:r w:rsidRPr="00CC46CC">
              <w:rPr>
                <w:rFonts w:ascii="Times New Roman" w:hAnsi="Times New Roman"/>
                <w:sz w:val="24"/>
                <w:szCs w:val="24"/>
                <w:lang w:eastAsia="ru-RU"/>
              </w:rPr>
              <w:t>В историческом сочинении отсутствуют фактические ошибки</w:t>
            </w:r>
          </w:p>
        </w:tc>
        <w:tc>
          <w:tcPr>
            <w:tcW w:w="1074" w:type="dxa"/>
          </w:tcPr>
          <w:p w:rsidR="00984909" w:rsidRPr="00CC46CC" w:rsidRDefault="00984909" w:rsidP="00CC46CC">
            <w:pPr>
              <w:jc w:val="center"/>
              <w:rPr>
                <w:rFonts w:ascii="Times New Roman" w:hAnsi="Times New Roman"/>
                <w:sz w:val="24"/>
                <w:szCs w:val="24"/>
                <w:lang w:eastAsia="ru-RU"/>
              </w:rPr>
            </w:pPr>
            <w:r w:rsidRPr="00CC46CC">
              <w:rPr>
                <w:rFonts w:ascii="Times New Roman" w:hAnsi="Times New Roman"/>
                <w:sz w:val="24"/>
                <w:szCs w:val="24"/>
                <w:lang w:eastAsia="ru-RU"/>
              </w:rPr>
              <w:t>3</w:t>
            </w:r>
          </w:p>
        </w:tc>
      </w:tr>
      <w:tr w:rsidR="00984909" w:rsidRPr="00CC46CC" w:rsidTr="00CC46CC">
        <w:tc>
          <w:tcPr>
            <w:tcW w:w="0" w:type="auto"/>
            <w:vMerge/>
            <w:vAlign w:val="center"/>
          </w:tcPr>
          <w:p w:rsidR="00984909" w:rsidRPr="00CC46CC" w:rsidRDefault="00984909" w:rsidP="00CC46CC">
            <w:pPr>
              <w:jc w:val="both"/>
              <w:rPr>
                <w:rFonts w:ascii="Times New Roman" w:hAnsi="Times New Roman"/>
                <w:sz w:val="24"/>
                <w:szCs w:val="24"/>
                <w:lang w:eastAsia="ru-RU"/>
              </w:rPr>
            </w:pPr>
          </w:p>
        </w:tc>
        <w:tc>
          <w:tcPr>
            <w:tcW w:w="7997" w:type="dxa"/>
          </w:tcPr>
          <w:p w:rsidR="00984909" w:rsidRPr="00CC46CC" w:rsidRDefault="00984909" w:rsidP="00CC46CC">
            <w:pPr>
              <w:jc w:val="both"/>
              <w:rPr>
                <w:rFonts w:ascii="Times New Roman" w:hAnsi="Times New Roman"/>
                <w:sz w:val="24"/>
                <w:szCs w:val="24"/>
                <w:lang w:eastAsia="ru-RU"/>
              </w:rPr>
            </w:pPr>
            <w:r w:rsidRPr="00CC46CC">
              <w:rPr>
                <w:rFonts w:ascii="Times New Roman" w:hAnsi="Times New Roman"/>
                <w:sz w:val="24"/>
                <w:szCs w:val="24"/>
                <w:lang w:eastAsia="ru-RU"/>
              </w:rPr>
              <w:t>Допущена одна фактическая ошибка</w:t>
            </w:r>
          </w:p>
        </w:tc>
        <w:tc>
          <w:tcPr>
            <w:tcW w:w="1074" w:type="dxa"/>
          </w:tcPr>
          <w:p w:rsidR="00984909" w:rsidRPr="00CC46CC" w:rsidRDefault="00984909" w:rsidP="00CC46CC">
            <w:pPr>
              <w:jc w:val="center"/>
              <w:rPr>
                <w:rFonts w:ascii="Times New Roman" w:hAnsi="Times New Roman"/>
                <w:sz w:val="24"/>
                <w:szCs w:val="24"/>
                <w:lang w:eastAsia="ru-RU"/>
              </w:rPr>
            </w:pPr>
            <w:r w:rsidRPr="00CC46CC">
              <w:rPr>
                <w:rFonts w:ascii="Times New Roman" w:hAnsi="Times New Roman"/>
                <w:sz w:val="24"/>
                <w:szCs w:val="24"/>
                <w:lang w:eastAsia="ru-RU"/>
              </w:rPr>
              <w:t>2</w:t>
            </w:r>
          </w:p>
        </w:tc>
      </w:tr>
      <w:tr w:rsidR="00984909" w:rsidRPr="00CC46CC" w:rsidTr="00CC46CC">
        <w:tc>
          <w:tcPr>
            <w:tcW w:w="0" w:type="auto"/>
            <w:vMerge/>
            <w:vAlign w:val="center"/>
          </w:tcPr>
          <w:p w:rsidR="00984909" w:rsidRPr="00CC46CC" w:rsidRDefault="00984909" w:rsidP="00CC46CC">
            <w:pPr>
              <w:jc w:val="both"/>
              <w:rPr>
                <w:rFonts w:ascii="Times New Roman" w:hAnsi="Times New Roman"/>
                <w:sz w:val="24"/>
                <w:szCs w:val="24"/>
                <w:lang w:eastAsia="ru-RU"/>
              </w:rPr>
            </w:pPr>
          </w:p>
        </w:tc>
        <w:tc>
          <w:tcPr>
            <w:tcW w:w="7997" w:type="dxa"/>
          </w:tcPr>
          <w:p w:rsidR="00984909" w:rsidRPr="00CC46CC" w:rsidRDefault="00984909" w:rsidP="00CC46CC">
            <w:pPr>
              <w:jc w:val="both"/>
              <w:rPr>
                <w:rFonts w:ascii="Times New Roman" w:hAnsi="Times New Roman"/>
                <w:sz w:val="24"/>
                <w:szCs w:val="24"/>
                <w:lang w:eastAsia="ru-RU"/>
              </w:rPr>
            </w:pPr>
            <w:r w:rsidRPr="00CC46CC">
              <w:rPr>
                <w:rFonts w:ascii="Times New Roman" w:hAnsi="Times New Roman"/>
                <w:sz w:val="24"/>
                <w:szCs w:val="24"/>
                <w:lang w:eastAsia="ru-RU"/>
              </w:rPr>
              <w:t>Допущено две фактические ошибки</w:t>
            </w:r>
          </w:p>
        </w:tc>
        <w:tc>
          <w:tcPr>
            <w:tcW w:w="1074" w:type="dxa"/>
          </w:tcPr>
          <w:p w:rsidR="00984909" w:rsidRPr="00CC46CC" w:rsidRDefault="00984909" w:rsidP="00CC46CC">
            <w:pPr>
              <w:jc w:val="center"/>
              <w:rPr>
                <w:rFonts w:ascii="Times New Roman" w:hAnsi="Times New Roman"/>
                <w:sz w:val="24"/>
                <w:szCs w:val="24"/>
                <w:lang w:eastAsia="ru-RU"/>
              </w:rPr>
            </w:pPr>
            <w:r w:rsidRPr="00CC46CC">
              <w:rPr>
                <w:rFonts w:ascii="Times New Roman" w:hAnsi="Times New Roman"/>
                <w:sz w:val="24"/>
                <w:szCs w:val="24"/>
                <w:lang w:eastAsia="ru-RU"/>
              </w:rPr>
              <w:t>1</w:t>
            </w:r>
          </w:p>
        </w:tc>
      </w:tr>
      <w:tr w:rsidR="00984909" w:rsidRPr="00CC46CC" w:rsidTr="00CC46CC">
        <w:tc>
          <w:tcPr>
            <w:tcW w:w="0" w:type="auto"/>
            <w:vMerge/>
            <w:vAlign w:val="center"/>
          </w:tcPr>
          <w:p w:rsidR="00984909" w:rsidRPr="00CC46CC" w:rsidRDefault="00984909" w:rsidP="00CC46CC">
            <w:pPr>
              <w:jc w:val="both"/>
              <w:rPr>
                <w:rFonts w:ascii="Times New Roman" w:hAnsi="Times New Roman"/>
                <w:sz w:val="24"/>
                <w:szCs w:val="24"/>
                <w:lang w:eastAsia="ru-RU"/>
              </w:rPr>
            </w:pPr>
          </w:p>
        </w:tc>
        <w:tc>
          <w:tcPr>
            <w:tcW w:w="7997" w:type="dxa"/>
          </w:tcPr>
          <w:p w:rsidR="00984909" w:rsidRPr="00CC46CC" w:rsidRDefault="00984909" w:rsidP="00CC46CC">
            <w:pPr>
              <w:jc w:val="both"/>
              <w:rPr>
                <w:rFonts w:ascii="Times New Roman" w:hAnsi="Times New Roman"/>
                <w:sz w:val="24"/>
                <w:szCs w:val="24"/>
                <w:lang w:eastAsia="ru-RU"/>
              </w:rPr>
            </w:pPr>
            <w:r w:rsidRPr="00CC46CC">
              <w:rPr>
                <w:rFonts w:ascii="Times New Roman" w:hAnsi="Times New Roman"/>
                <w:sz w:val="24"/>
                <w:szCs w:val="24"/>
                <w:lang w:eastAsia="ru-RU"/>
              </w:rPr>
              <w:t>Допущено три или более фактические ошибки</w:t>
            </w:r>
          </w:p>
        </w:tc>
        <w:tc>
          <w:tcPr>
            <w:tcW w:w="1074" w:type="dxa"/>
          </w:tcPr>
          <w:p w:rsidR="00984909" w:rsidRPr="00CC46CC" w:rsidRDefault="00984909" w:rsidP="00CC46CC">
            <w:pPr>
              <w:jc w:val="center"/>
              <w:rPr>
                <w:rFonts w:ascii="Times New Roman" w:hAnsi="Times New Roman"/>
                <w:sz w:val="24"/>
                <w:szCs w:val="24"/>
                <w:lang w:eastAsia="ru-RU"/>
              </w:rPr>
            </w:pPr>
            <w:r w:rsidRPr="00CC46CC">
              <w:rPr>
                <w:rFonts w:ascii="Times New Roman" w:hAnsi="Times New Roman"/>
                <w:sz w:val="24"/>
                <w:szCs w:val="24"/>
                <w:lang w:eastAsia="ru-RU"/>
              </w:rPr>
              <w:t>0</w:t>
            </w:r>
          </w:p>
        </w:tc>
      </w:tr>
      <w:tr w:rsidR="00984909" w:rsidRPr="00CC46CC" w:rsidTr="00CC46CC">
        <w:tc>
          <w:tcPr>
            <w:tcW w:w="0" w:type="auto"/>
            <w:vMerge w:val="restart"/>
          </w:tcPr>
          <w:p w:rsidR="00984909" w:rsidRPr="00CC46CC" w:rsidRDefault="00984909" w:rsidP="00CC46CC">
            <w:pPr>
              <w:jc w:val="both"/>
              <w:rPr>
                <w:rFonts w:ascii="Times New Roman" w:hAnsi="Times New Roman"/>
                <w:sz w:val="24"/>
                <w:szCs w:val="24"/>
                <w:lang w:eastAsia="ru-RU"/>
              </w:rPr>
            </w:pPr>
            <w:r w:rsidRPr="00CC46CC">
              <w:rPr>
                <w:rFonts w:ascii="Times New Roman" w:hAnsi="Times New Roman"/>
                <w:sz w:val="24"/>
                <w:szCs w:val="24"/>
                <w:lang w:eastAsia="ru-RU"/>
              </w:rPr>
              <w:t>К7</w:t>
            </w:r>
          </w:p>
        </w:tc>
        <w:tc>
          <w:tcPr>
            <w:tcW w:w="7997" w:type="dxa"/>
          </w:tcPr>
          <w:p w:rsidR="00984909" w:rsidRPr="00CC46CC" w:rsidRDefault="00984909" w:rsidP="00CC46CC">
            <w:pPr>
              <w:jc w:val="both"/>
              <w:rPr>
                <w:rFonts w:ascii="Times New Roman" w:hAnsi="Times New Roman"/>
                <w:b/>
                <w:sz w:val="24"/>
                <w:szCs w:val="24"/>
                <w:lang w:eastAsia="ru-RU"/>
              </w:rPr>
            </w:pPr>
            <w:r w:rsidRPr="00CC46CC">
              <w:rPr>
                <w:rFonts w:ascii="Times New Roman" w:hAnsi="Times New Roman"/>
                <w:b/>
                <w:sz w:val="24"/>
                <w:szCs w:val="24"/>
                <w:lang w:eastAsia="ru-RU"/>
              </w:rPr>
              <w:t>Форма изложения.</w:t>
            </w:r>
          </w:p>
          <w:p w:rsidR="00984909" w:rsidRPr="00CC46CC" w:rsidRDefault="00984909" w:rsidP="00CC46CC">
            <w:pPr>
              <w:jc w:val="both"/>
              <w:rPr>
                <w:rFonts w:ascii="Times New Roman" w:hAnsi="Times New Roman"/>
                <w:b/>
                <w:i/>
                <w:sz w:val="24"/>
                <w:szCs w:val="24"/>
                <w:lang w:eastAsia="ru-RU"/>
              </w:rPr>
            </w:pPr>
            <w:r w:rsidRPr="00CC46CC">
              <w:rPr>
                <w:rFonts w:ascii="Times New Roman" w:hAnsi="Times New Roman"/>
                <w:b/>
                <w:i/>
                <w:sz w:val="24"/>
                <w:szCs w:val="24"/>
                <w:lang w:eastAsia="ru-RU"/>
              </w:rPr>
              <w:t>1 балл по критерию К7 может быть выставлен только в случае, если по критериям К1–К4 выставлено в сумме не менее 5 баллов</w:t>
            </w:r>
          </w:p>
        </w:tc>
        <w:tc>
          <w:tcPr>
            <w:tcW w:w="1074" w:type="dxa"/>
          </w:tcPr>
          <w:p w:rsidR="00984909" w:rsidRPr="00CC46CC" w:rsidRDefault="00984909" w:rsidP="00CC46CC">
            <w:pPr>
              <w:jc w:val="center"/>
              <w:rPr>
                <w:rFonts w:ascii="Times New Roman" w:hAnsi="Times New Roman"/>
                <w:b/>
                <w:sz w:val="24"/>
                <w:szCs w:val="24"/>
                <w:lang w:eastAsia="ru-RU"/>
              </w:rPr>
            </w:pPr>
            <w:r w:rsidRPr="00CC46CC">
              <w:rPr>
                <w:rFonts w:ascii="Times New Roman" w:hAnsi="Times New Roman"/>
                <w:b/>
                <w:sz w:val="24"/>
                <w:szCs w:val="24"/>
                <w:lang w:eastAsia="ru-RU"/>
              </w:rPr>
              <w:t>1</w:t>
            </w:r>
          </w:p>
        </w:tc>
      </w:tr>
      <w:tr w:rsidR="00984909" w:rsidRPr="00CC46CC" w:rsidTr="00CC46CC">
        <w:tc>
          <w:tcPr>
            <w:tcW w:w="0" w:type="auto"/>
            <w:vMerge/>
            <w:vAlign w:val="center"/>
          </w:tcPr>
          <w:p w:rsidR="00984909" w:rsidRPr="00CC46CC" w:rsidRDefault="00984909" w:rsidP="00CC46CC">
            <w:pPr>
              <w:jc w:val="both"/>
              <w:rPr>
                <w:rFonts w:ascii="Times New Roman" w:hAnsi="Times New Roman"/>
                <w:sz w:val="24"/>
                <w:szCs w:val="24"/>
                <w:lang w:eastAsia="ru-RU"/>
              </w:rPr>
            </w:pPr>
          </w:p>
        </w:tc>
        <w:tc>
          <w:tcPr>
            <w:tcW w:w="7997" w:type="dxa"/>
          </w:tcPr>
          <w:p w:rsidR="00984909" w:rsidRPr="00CC46CC" w:rsidRDefault="00984909" w:rsidP="00CC46CC">
            <w:pPr>
              <w:jc w:val="both"/>
              <w:rPr>
                <w:rFonts w:ascii="Times New Roman" w:hAnsi="Times New Roman"/>
                <w:sz w:val="24"/>
                <w:szCs w:val="24"/>
                <w:lang w:eastAsia="ru-RU"/>
              </w:rPr>
            </w:pPr>
            <w:r w:rsidRPr="00CC46CC">
              <w:rPr>
                <w:rFonts w:ascii="Times New Roman" w:hAnsi="Times New Roman"/>
                <w:sz w:val="24"/>
                <w:szCs w:val="24"/>
                <w:lang w:eastAsia="ru-RU"/>
              </w:rPr>
              <w:t>Ответ представлен в виде исторического сочинения (последовательное, связное изложение материала)</w:t>
            </w:r>
          </w:p>
        </w:tc>
        <w:tc>
          <w:tcPr>
            <w:tcW w:w="1074" w:type="dxa"/>
          </w:tcPr>
          <w:p w:rsidR="00984909" w:rsidRPr="00CC46CC" w:rsidRDefault="00984909" w:rsidP="00CC46CC">
            <w:pPr>
              <w:jc w:val="center"/>
              <w:rPr>
                <w:rFonts w:ascii="Times New Roman" w:hAnsi="Times New Roman"/>
                <w:sz w:val="24"/>
                <w:szCs w:val="24"/>
                <w:lang w:eastAsia="ru-RU"/>
              </w:rPr>
            </w:pPr>
            <w:r w:rsidRPr="00CC46CC">
              <w:rPr>
                <w:rFonts w:ascii="Times New Roman" w:hAnsi="Times New Roman"/>
                <w:sz w:val="24"/>
                <w:szCs w:val="24"/>
                <w:lang w:eastAsia="ru-RU"/>
              </w:rPr>
              <w:t>1</w:t>
            </w:r>
          </w:p>
        </w:tc>
      </w:tr>
      <w:tr w:rsidR="00984909" w:rsidRPr="00CC46CC" w:rsidTr="00CC46CC">
        <w:tc>
          <w:tcPr>
            <w:tcW w:w="0" w:type="auto"/>
            <w:vMerge/>
            <w:vAlign w:val="center"/>
          </w:tcPr>
          <w:p w:rsidR="00984909" w:rsidRPr="00CC46CC" w:rsidRDefault="00984909" w:rsidP="00CC46CC">
            <w:pPr>
              <w:jc w:val="both"/>
              <w:rPr>
                <w:rFonts w:ascii="Times New Roman" w:hAnsi="Times New Roman"/>
                <w:sz w:val="24"/>
                <w:szCs w:val="24"/>
                <w:lang w:eastAsia="ru-RU"/>
              </w:rPr>
            </w:pPr>
          </w:p>
        </w:tc>
        <w:tc>
          <w:tcPr>
            <w:tcW w:w="7997" w:type="dxa"/>
          </w:tcPr>
          <w:p w:rsidR="00984909" w:rsidRPr="00CC46CC" w:rsidRDefault="00984909" w:rsidP="00CC46CC">
            <w:pPr>
              <w:jc w:val="both"/>
              <w:rPr>
                <w:rFonts w:ascii="Times New Roman" w:hAnsi="Times New Roman"/>
                <w:sz w:val="24"/>
                <w:szCs w:val="24"/>
                <w:lang w:eastAsia="ru-RU"/>
              </w:rPr>
            </w:pPr>
            <w:r w:rsidRPr="00CC46CC">
              <w:rPr>
                <w:rFonts w:ascii="Times New Roman" w:hAnsi="Times New Roman"/>
                <w:sz w:val="24"/>
                <w:szCs w:val="24"/>
                <w:lang w:eastAsia="ru-RU"/>
              </w:rPr>
              <w:t>Ответ представлен в виде отдельных отрывочных положений</w:t>
            </w:r>
          </w:p>
        </w:tc>
        <w:tc>
          <w:tcPr>
            <w:tcW w:w="1074" w:type="dxa"/>
          </w:tcPr>
          <w:p w:rsidR="00984909" w:rsidRPr="00CC46CC" w:rsidRDefault="00984909" w:rsidP="00CC46CC">
            <w:pPr>
              <w:jc w:val="center"/>
              <w:rPr>
                <w:rFonts w:ascii="Times New Roman" w:hAnsi="Times New Roman"/>
                <w:sz w:val="24"/>
                <w:szCs w:val="24"/>
                <w:lang w:eastAsia="ru-RU"/>
              </w:rPr>
            </w:pPr>
            <w:r w:rsidRPr="00CC46CC">
              <w:rPr>
                <w:rFonts w:ascii="Times New Roman" w:hAnsi="Times New Roman"/>
                <w:sz w:val="24"/>
                <w:szCs w:val="24"/>
                <w:lang w:eastAsia="ru-RU"/>
              </w:rPr>
              <w:t>0</w:t>
            </w:r>
          </w:p>
        </w:tc>
      </w:tr>
      <w:tr w:rsidR="00984909" w:rsidRPr="00CC46CC" w:rsidTr="004B09B1">
        <w:tc>
          <w:tcPr>
            <w:tcW w:w="8497" w:type="dxa"/>
            <w:gridSpan w:val="2"/>
          </w:tcPr>
          <w:p w:rsidR="00984909" w:rsidRPr="00CC46CC" w:rsidRDefault="00984909" w:rsidP="00CC46CC">
            <w:pPr>
              <w:jc w:val="right"/>
              <w:rPr>
                <w:rFonts w:ascii="Times New Roman" w:hAnsi="Times New Roman"/>
                <w:bCs/>
                <w:i/>
                <w:iCs/>
                <w:sz w:val="24"/>
                <w:szCs w:val="24"/>
                <w:lang w:eastAsia="ru-RU"/>
              </w:rPr>
            </w:pPr>
            <w:r w:rsidRPr="00CC46CC">
              <w:rPr>
                <w:rFonts w:ascii="Times New Roman" w:hAnsi="Times New Roman"/>
                <w:bCs/>
                <w:i/>
                <w:iCs/>
                <w:sz w:val="24"/>
                <w:szCs w:val="24"/>
                <w:lang w:eastAsia="ru-RU"/>
              </w:rPr>
              <w:t>Максимальный балл</w:t>
            </w:r>
          </w:p>
        </w:tc>
        <w:tc>
          <w:tcPr>
            <w:tcW w:w="1074" w:type="dxa"/>
          </w:tcPr>
          <w:p w:rsidR="00984909" w:rsidRPr="00CC46CC" w:rsidRDefault="00984909" w:rsidP="00CC46CC">
            <w:pPr>
              <w:jc w:val="center"/>
              <w:rPr>
                <w:rFonts w:ascii="Times New Roman" w:hAnsi="Times New Roman"/>
                <w:b/>
                <w:bCs/>
                <w:i/>
                <w:iCs/>
                <w:sz w:val="24"/>
                <w:szCs w:val="24"/>
                <w:lang w:eastAsia="ru-RU"/>
              </w:rPr>
            </w:pPr>
            <w:r w:rsidRPr="00CC46CC">
              <w:rPr>
                <w:rFonts w:ascii="Times New Roman" w:hAnsi="Times New Roman"/>
                <w:b/>
                <w:bCs/>
                <w:i/>
                <w:iCs/>
                <w:sz w:val="24"/>
                <w:szCs w:val="24"/>
                <w:lang w:eastAsia="ru-RU"/>
              </w:rPr>
              <w:t>12</w:t>
            </w:r>
          </w:p>
        </w:tc>
      </w:tr>
    </w:tbl>
    <w:p w:rsidR="00984909" w:rsidRPr="00DE0056" w:rsidRDefault="00984909" w:rsidP="00873FD1">
      <w:pPr>
        <w:jc w:val="both"/>
        <w:rPr>
          <w:rFonts w:ascii="Times New Roman" w:hAnsi="Times New Roman"/>
          <w:sz w:val="10"/>
          <w:szCs w:val="24"/>
          <w:lang w:eastAsia="ru-RU"/>
        </w:rPr>
      </w:pPr>
    </w:p>
    <w:p w:rsidR="00984909" w:rsidRPr="00DF5051" w:rsidRDefault="00984909">
      <w:pPr>
        <w:rPr>
          <w:rFonts w:ascii="Times New Roman" w:hAnsi="Times New Roman"/>
          <w:b/>
          <w:bCs/>
          <w:sz w:val="2"/>
          <w:szCs w:val="2"/>
        </w:rPr>
      </w:pPr>
      <w:bookmarkStart w:id="20" w:name="_Toc377491281"/>
      <w:bookmarkStart w:id="21" w:name="_Toc476236127"/>
      <w:r w:rsidRPr="00DF5051">
        <w:rPr>
          <w:rFonts w:ascii="Times New Roman" w:hAnsi="Times New Roman"/>
          <w:sz w:val="32"/>
          <w:szCs w:val="32"/>
        </w:rPr>
        <w:br w:type="page"/>
      </w:r>
    </w:p>
    <w:p w:rsidR="00984909" w:rsidRDefault="00984909" w:rsidP="00DF5051">
      <w:pPr>
        <w:pStyle w:val="1"/>
        <w:keepLines w:val="0"/>
        <w:spacing w:before="0"/>
        <w:jc w:val="center"/>
        <w:rPr>
          <w:rFonts w:ascii="Times New Roman" w:hAnsi="Times New Roman"/>
          <w:color w:val="auto"/>
          <w:szCs w:val="20"/>
          <w:lang w:eastAsia="ru-RU"/>
        </w:rPr>
      </w:pPr>
      <w:bookmarkStart w:id="22" w:name="_Toc32760587"/>
      <w:r w:rsidRPr="00DF5051">
        <w:rPr>
          <w:rFonts w:ascii="Times New Roman" w:hAnsi="Times New Roman"/>
          <w:color w:val="auto"/>
          <w:szCs w:val="20"/>
          <w:lang w:eastAsia="ru-RU"/>
        </w:rPr>
        <w:t>4. Примеры выполнения заданий с комментариями для экспертов</w:t>
      </w:r>
      <w:bookmarkStart w:id="23" w:name="_Toc476236128"/>
      <w:bookmarkEnd w:id="20"/>
      <w:bookmarkEnd w:id="21"/>
      <w:r>
        <w:rPr>
          <w:rFonts w:ascii="Times New Roman" w:hAnsi="Times New Roman"/>
          <w:color w:val="auto"/>
          <w:szCs w:val="20"/>
          <w:lang w:eastAsia="ru-RU"/>
        </w:rPr>
        <w:t>.</w:t>
      </w:r>
      <w:bookmarkEnd w:id="22"/>
      <w:r w:rsidRPr="00DF5051">
        <w:rPr>
          <w:rFonts w:ascii="Times New Roman" w:hAnsi="Times New Roman"/>
          <w:color w:val="auto"/>
          <w:szCs w:val="20"/>
          <w:lang w:eastAsia="ru-RU"/>
        </w:rPr>
        <w:t xml:space="preserve"> </w:t>
      </w:r>
    </w:p>
    <w:p w:rsidR="00984909" w:rsidRDefault="00984909">
      <w:pPr>
        <w:pStyle w:val="3"/>
        <w:jc w:val="center"/>
        <w:rPr>
          <w:rFonts w:ascii="Times New Roman" w:hAnsi="Times New Roman"/>
          <w:color w:val="000000"/>
          <w:lang w:eastAsia="ru-RU"/>
        </w:rPr>
      </w:pPr>
      <w:bookmarkStart w:id="24" w:name="_Toc32760588"/>
      <w:r w:rsidRPr="004670BE">
        <w:rPr>
          <w:rFonts w:ascii="Times New Roman" w:hAnsi="Times New Roman"/>
          <w:color w:val="000000"/>
          <w:sz w:val="24"/>
          <w:lang w:eastAsia="ru-RU"/>
        </w:rPr>
        <w:t>Задания 20–22</w:t>
      </w:r>
      <w:bookmarkEnd w:id="23"/>
      <w:bookmarkEnd w:id="24"/>
    </w:p>
    <w:p w:rsidR="00984909" w:rsidRPr="00DF5051" w:rsidRDefault="00984909" w:rsidP="008F64E4">
      <w:pPr>
        <w:rPr>
          <w:rFonts w:ascii="Times New Roman" w:hAnsi="Times New Roman"/>
        </w:rPr>
      </w:pPr>
    </w:p>
    <w:p w:rsidR="00984909" w:rsidRPr="00DF5051" w:rsidRDefault="00984909" w:rsidP="008F64E4">
      <w:pPr>
        <w:keepLines/>
        <w:pBdr>
          <w:top w:val="single" w:sz="4" w:space="1" w:color="auto"/>
          <w:left w:val="single" w:sz="4" w:space="4" w:color="auto"/>
          <w:bottom w:val="single" w:sz="4" w:space="1" w:color="auto"/>
          <w:right w:val="single" w:sz="4" w:space="4" w:color="auto"/>
        </w:pBdr>
        <w:spacing w:line="300" w:lineRule="exact"/>
        <w:jc w:val="both"/>
        <w:rPr>
          <w:rFonts w:ascii="Times New Roman" w:hAnsi="Times New Roman"/>
          <w:b/>
          <w:i/>
          <w:sz w:val="24"/>
          <w:szCs w:val="24"/>
          <w:lang w:eastAsia="ru-RU"/>
        </w:rPr>
      </w:pPr>
      <w:r w:rsidRPr="00DF5051">
        <w:rPr>
          <w:rFonts w:ascii="Times New Roman" w:hAnsi="Times New Roman"/>
          <w:b/>
          <w:i/>
          <w:sz w:val="24"/>
          <w:szCs w:val="24"/>
          <w:lang w:eastAsia="ru-RU"/>
        </w:rPr>
        <w:t>Прочтите отрывок из исторического источника и кратко ответьте на вопросы 20–22.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984909" w:rsidRPr="00DF5051" w:rsidRDefault="00984909" w:rsidP="00CF7426">
      <w:pPr>
        <w:keepLines/>
        <w:jc w:val="both"/>
        <w:rPr>
          <w:rFonts w:ascii="Times New Roman" w:hAnsi="Times New Roman"/>
          <w:sz w:val="8"/>
          <w:szCs w:val="8"/>
          <w:lang w:eastAsia="ru-RU"/>
        </w:rPr>
      </w:pPr>
    </w:p>
    <w:p w:rsidR="00984909" w:rsidRPr="00DF5051" w:rsidRDefault="00984909" w:rsidP="006A07F0">
      <w:pPr>
        <w:autoSpaceDE w:val="0"/>
        <w:autoSpaceDN w:val="0"/>
        <w:adjustRightInd w:val="0"/>
        <w:jc w:val="both"/>
        <w:rPr>
          <w:rFonts w:ascii="Times New Roman" w:hAnsi="Times New Roman"/>
          <w:i/>
          <w:sz w:val="24"/>
          <w:szCs w:val="24"/>
          <w:lang w:eastAsia="ru-RU"/>
        </w:rPr>
      </w:pPr>
      <w:r w:rsidRPr="00DF5051">
        <w:rPr>
          <w:rFonts w:ascii="Times New Roman" w:hAnsi="Times New Roman"/>
          <w:i/>
          <w:sz w:val="24"/>
          <w:szCs w:val="24"/>
          <w:lang w:eastAsia="ru-RU"/>
        </w:rPr>
        <w:t>Прочтите отрывок из речи российского императора.</w:t>
      </w:r>
    </w:p>
    <w:p w:rsidR="00984909" w:rsidRPr="00DF5051" w:rsidRDefault="00984909" w:rsidP="006A07F0">
      <w:pPr>
        <w:widowControl w:val="0"/>
        <w:autoSpaceDE w:val="0"/>
        <w:autoSpaceDN w:val="0"/>
        <w:adjustRightInd w:val="0"/>
        <w:ind w:firstLine="708"/>
        <w:jc w:val="both"/>
        <w:rPr>
          <w:rFonts w:ascii="Times New Roman" w:hAnsi="Times New Roman"/>
          <w:sz w:val="24"/>
          <w:szCs w:val="24"/>
          <w:lang w:eastAsia="ru-RU"/>
        </w:rPr>
      </w:pPr>
      <w:r w:rsidRPr="00DF5051">
        <w:rPr>
          <w:rFonts w:ascii="Times New Roman" w:hAnsi="Times New Roman"/>
          <w:sz w:val="24"/>
          <w:szCs w:val="24"/>
          <w:lang w:eastAsia="ru-RU"/>
        </w:rPr>
        <w:t>«Нет сомнения, что крепостное право, в нынешнем его положении у нас, есть зло, для всех ощутительное и очевидное, но прикасаться к нему теперь, было бы делом ещё более губительным. Покойный император &lt;…&gt;, в начале своего царствования, имел намерение дать крепостным людям свободу, но потом сам отклонился от своей мысли, как совершенно ещё преждевременной и невозможной в исполнении…</w:t>
      </w:r>
    </w:p>
    <w:p w:rsidR="00984909" w:rsidRDefault="00984909" w:rsidP="006A07F0">
      <w:pPr>
        <w:ind w:firstLine="708"/>
        <w:jc w:val="both"/>
        <w:rPr>
          <w:rFonts w:ascii="Times New Roman" w:hAnsi="Times New Roman"/>
          <w:sz w:val="24"/>
          <w:szCs w:val="24"/>
          <w:lang w:eastAsia="ru-RU"/>
        </w:rPr>
      </w:pPr>
      <w:r w:rsidRPr="00DF5051">
        <w:rPr>
          <w:rFonts w:ascii="Times New Roman" w:hAnsi="Times New Roman"/>
          <w:sz w:val="24"/>
          <w:szCs w:val="24"/>
          <w:lang w:eastAsia="ru-RU"/>
        </w:rPr>
        <w:t>Но нельзя скрывать от себя, что теперь мысли уже не те, какие бывали прежде, и всякому благоразумному наблюдателю ясно, что нынешнее положение не может продолжиться навсегда. Причины этой перемены мыслей и чаще повторяющихся в последнее время беспокойств я не могу не отнести больше всего… к собственной неосторожности помещиков, которые дают своим крепостным несвойственное состоянию последних высшее воспитание, а через то, развивая в них новый круг понятий, делают их положение ещё более тягостным; к тому, что некоторые помещики – хотя благодаря Богу самое меньшее их число, – забывая благородный труд, употребляют свою власть во зло, а дворянские предводители, как многие из них сами мне отзывались, к пресечению таких злоупотреблений не находят средств в законе, ничем почти не ограничивающем помещичьей власти. Но если нынешнее положение таково, что оно не может продолжиться, и если вместе с тем и решительные к прекращению его способы также невозможны без общего потрясения, то необходимо, по крайней мере, приготовить пути для постепенного перехода к другому порядку вещей и, не устрашаясь перед всякою переменою, хладнокровно обсудить её пользу и последствия. Не должно давать вольности, но должно проложить дорогу к переходному состоянию, а с ним связать ненарушимое охранение вотчинной собственности на землю. Я считаю это священною моею обязанностью и обязанностью тех, кто будет после меня, а средства, по моему мнению, вполне представляются в предложенном теперь Совету проекте указа. Он не есть закон новый, а только последствие и, так сказать, развитие существующего сорок лет закона о свободных хлебопашцах».</w:t>
      </w:r>
    </w:p>
    <w:p w:rsidR="00984909" w:rsidRPr="00DF5051" w:rsidRDefault="00984909" w:rsidP="006A07F0">
      <w:pPr>
        <w:ind w:firstLine="708"/>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
          <w:szCs w:val="24"/>
          <w:lang w:eastAsia="ru-RU"/>
        </w:rPr>
      </w:pPr>
    </w:p>
    <w:p w:rsidR="00984909" w:rsidRPr="00DF5051" w:rsidRDefault="00984909" w:rsidP="006A07F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rFonts w:ascii="Times New Roman" w:hAnsi="Times New Roman"/>
          <w:b/>
          <w:sz w:val="2"/>
          <w:szCs w:val="2"/>
          <w:lang w:eastAsia="ru-RU"/>
        </w:rPr>
      </w:pPr>
      <w:r w:rsidRPr="00DF5051">
        <w:rPr>
          <w:rFonts w:ascii="Times New Roman" w:hAnsi="Times New Roman"/>
          <w:b/>
          <w:sz w:val="24"/>
          <w:szCs w:val="24"/>
          <w:lang w:eastAsia="ru-RU"/>
        </w:rPr>
        <w:t>20</w:t>
      </w:r>
      <w:r w:rsidRPr="00DF5051">
        <w:rPr>
          <w:rFonts w:ascii="Times New Roman" w:hAnsi="Times New Roman"/>
          <w:b/>
          <w:sz w:val="24"/>
          <w:szCs w:val="24"/>
          <w:lang w:eastAsia="ru-RU"/>
        </w:rPr>
        <w:br/>
      </w:r>
    </w:p>
    <w:p w:rsidR="00984909" w:rsidRPr="00DF5051" w:rsidRDefault="00984909" w:rsidP="006A07F0">
      <w:pPr>
        <w:keepNext/>
        <w:spacing w:line="20" w:lineRule="auto"/>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color w:val="000000"/>
          <w:sz w:val="24"/>
          <w:szCs w:val="24"/>
          <w:lang w:eastAsia="ru-RU"/>
        </w:rPr>
        <w:t>Назовите императора, которому принадлежит эта речь. Укажите годы его правления. Назовите упоминаемого в тексте предыдущего императора.</w:t>
      </w:r>
    </w:p>
    <w:p w:rsidR="00984909" w:rsidRPr="00DF5051" w:rsidRDefault="00984909" w:rsidP="006A07F0">
      <w:pPr>
        <w:spacing w:line="20" w:lineRule="auto"/>
        <w:jc w:val="both"/>
        <w:rPr>
          <w:rFonts w:ascii="Times New Roman" w:hAnsi="Times New Roman"/>
          <w:sz w:val="24"/>
          <w:szCs w:val="24"/>
          <w:lang w:eastAsia="ru-RU"/>
        </w:rPr>
      </w:pPr>
    </w:p>
    <w:tbl>
      <w:tblPr>
        <w:tblpPr w:leftFromText="180" w:rightFromText="180" w:vertAnchor="text" w:horzAnchor="margin" w:tblpY="115"/>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1"/>
        <w:gridCol w:w="1077"/>
      </w:tblGrid>
      <w:tr w:rsidR="00984909" w:rsidRPr="00DF5051" w:rsidTr="00AF67A1">
        <w:trPr>
          <w:cantSplit/>
        </w:trPr>
        <w:tc>
          <w:tcPr>
            <w:tcW w:w="8391"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 xml:space="preserve">Содержание верного ответа и указания по оцениванию </w:t>
            </w:r>
            <w:r w:rsidRPr="00DF5051">
              <w:rPr>
                <w:rFonts w:ascii="Times New Roman" w:hAnsi="Times New Roman"/>
                <w:sz w:val="24"/>
                <w:szCs w:val="24"/>
                <w:lang w:eastAsia="ru-RU"/>
              </w:rPr>
              <w:t>(допускаются иные формулировки ответа, не искажающие его смысла)</w:t>
            </w:r>
          </w:p>
        </w:tc>
        <w:tc>
          <w:tcPr>
            <w:tcW w:w="1077"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Баллы</w:t>
            </w:r>
          </w:p>
        </w:tc>
      </w:tr>
      <w:tr w:rsidR="00984909" w:rsidRPr="00DF5051" w:rsidTr="00AF67A1">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В ответе должны быть указаны следующие </w:t>
            </w:r>
            <w:r w:rsidRPr="00DF5051">
              <w:rPr>
                <w:rFonts w:ascii="Times New Roman" w:hAnsi="Times New Roman"/>
                <w:color w:val="000000"/>
                <w:sz w:val="24"/>
                <w:szCs w:val="24"/>
                <w:u w:val="single"/>
                <w:lang w:eastAsia="ru-RU"/>
              </w:rPr>
              <w:t>элементы</w:t>
            </w:r>
            <w:r w:rsidRPr="00DF5051">
              <w:rPr>
                <w:rFonts w:ascii="Times New Roman" w:hAnsi="Times New Roman"/>
                <w:color w:val="000000"/>
                <w:sz w:val="24"/>
                <w:szCs w:val="24"/>
                <w:lang w:eastAsia="ru-RU"/>
              </w:rPr>
              <w:t>:</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1) </w:t>
            </w:r>
            <w:r w:rsidRPr="00DF5051">
              <w:rPr>
                <w:rFonts w:ascii="Times New Roman" w:hAnsi="Times New Roman"/>
                <w:color w:val="000000"/>
                <w:sz w:val="24"/>
                <w:szCs w:val="24"/>
                <w:u w:val="single"/>
                <w:lang w:eastAsia="ru-RU"/>
              </w:rPr>
              <w:t>император</w:t>
            </w:r>
            <w:r w:rsidRPr="00DF5051">
              <w:rPr>
                <w:rFonts w:ascii="Times New Roman" w:hAnsi="Times New Roman"/>
                <w:color w:val="000000"/>
                <w:sz w:val="24"/>
                <w:szCs w:val="24"/>
                <w:lang w:eastAsia="ru-RU"/>
              </w:rPr>
              <w:t xml:space="preserve"> – Николай </w:t>
            </w:r>
            <w:r w:rsidRPr="00DF5051">
              <w:rPr>
                <w:rFonts w:ascii="Times New Roman" w:hAnsi="Times New Roman"/>
                <w:color w:val="000000"/>
                <w:sz w:val="24"/>
                <w:szCs w:val="24"/>
                <w:lang w:val="en-US" w:eastAsia="ru-RU"/>
              </w:rPr>
              <w:t>I</w:t>
            </w:r>
            <w:r w:rsidRPr="00DF5051">
              <w:rPr>
                <w:rFonts w:ascii="Times New Roman" w:hAnsi="Times New Roman"/>
                <w:color w:val="000000"/>
                <w:sz w:val="24"/>
                <w:szCs w:val="24"/>
                <w:lang w:eastAsia="ru-RU"/>
              </w:rPr>
              <w:t>;</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2) </w:t>
            </w:r>
            <w:r w:rsidRPr="00DF5051">
              <w:rPr>
                <w:rFonts w:ascii="Times New Roman" w:hAnsi="Times New Roman"/>
                <w:color w:val="000000"/>
                <w:sz w:val="24"/>
                <w:szCs w:val="24"/>
                <w:u w:val="single"/>
                <w:lang w:eastAsia="ru-RU"/>
              </w:rPr>
              <w:t>годы правления</w:t>
            </w:r>
            <w:r w:rsidRPr="00DF5051">
              <w:rPr>
                <w:rFonts w:ascii="Times New Roman" w:hAnsi="Times New Roman"/>
                <w:color w:val="000000"/>
                <w:sz w:val="24"/>
                <w:szCs w:val="24"/>
                <w:lang w:eastAsia="ru-RU"/>
              </w:rPr>
              <w:t xml:space="preserve"> – 1825–1855 гг.;</w:t>
            </w:r>
          </w:p>
          <w:p w:rsidR="00984909"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3) </w:t>
            </w:r>
            <w:r w:rsidRPr="00DF5051">
              <w:rPr>
                <w:rFonts w:ascii="Times New Roman" w:hAnsi="Times New Roman"/>
                <w:color w:val="000000"/>
                <w:sz w:val="24"/>
                <w:szCs w:val="24"/>
                <w:u w:val="single"/>
                <w:lang w:eastAsia="ru-RU"/>
              </w:rPr>
              <w:t>предыдущий император</w:t>
            </w:r>
            <w:r w:rsidRPr="00DF5051">
              <w:rPr>
                <w:rFonts w:ascii="Times New Roman" w:hAnsi="Times New Roman"/>
                <w:color w:val="000000"/>
                <w:sz w:val="24"/>
                <w:szCs w:val="24"/>
                <w:lang w:eastAsia="ru-RU"/>
              </w:rPr>
              <w:t xml:space="preserve"> – Александр </w:t>
            </w:r>
            <w:r w:rsidRPr="00DF5051">
              <w:rPr>
                <w:rFonts w:ascii="Times New Roman" w:hAnsi="Times New Roman"/>
                <w:color w:val="000000"/>
                <w:sz w:val="24"/>
                <w:szCs w:val="24"/>
                <w:lang w:val="en-US" w:eastAsia="ru-RU"/>
              </w:rPr>
              <w:t>I</w:t>
            </w:r>
            <w:r>
              <w:rPr>
                <w:rFonts w:ascii="Times New Roman" w:hAnsi="Times New Roman"/>
                <w:color w:val="000000"/>
                <w:sz w:val="24"/>
                <w:szCs w:val="24"/>
                <w:lang w:eastAsia="ru-RU"/>
              </w:rPr>
              <w:t>.</w:t>
            </w:r>
          </w:p>
          <w:p w:rsidR="00984909" w:rsidRPr="00CC46CC" w:rsidRDefault="00984909" w:rsidP="00CC46CC">
            <w:pPr>
              <w:jc w:val="both"/>
              <w:rPr>
                <w:rFonts w:ascii="Times New Roman" w:hAnsi="Times New Roman"/>
                <w:i/>
                <w:color w:val="000000"/>
                <w:sz w:val="24"/>
                <w:szCs w:val="24"/>
                <w:lang w:eastAsia="ru-RU"/>
              </w:rPr>
            </w:pPr>
            <w:r w:rsidRPr="00CC46CC">
              <w:rPr>
                <w:rFonts w:ascii="Times New Roman" w:hAnsi="Times New Roman"/>
                <w:i/>
                <w:color w:val="000000"/>
                <w:sz w:val="24"/>
                <w:szCs w:val="24"/>
                <w:lang w:eastAsia="ru-RU"/>
              </w:rPr>
              <w:t>Каждый элемент может быть засчитан только при условии отсутствия неверных позиций наряду с верной</w:t>
            </w:r>
          </w:p>
        </w:tc>
        <w:tc>
          <w:tcPr>
            <w:tcW w:w="1077" w:type="dxa"/>
          </w:tcPr>
          <w:p w:rsidR="00984909" w:rsidRPr="00DF5051" w:rsidRDefault="00984909" w:rsidP="006A07F0">
            <w:pPr>
              <w:jc w:val="center"/>
              <w:rPr>
                <w:rFonts w:ascii="Times New Roman" w:hAnsi="Times New Roman"/>
                <w:sz w:val="24"/>
                <w:szCs w:val="24"/>
                <w:lang w:eastAsia="ru-RU"/>
              </w:rPr>
            </w:pPr>
          </w:p>
        </w:tc>
      </w:tr>
      <w:tr w:rsidR="00984909" w:rsidRPr="00DF5051" w:rsidTr="00AF67A1">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Правильно назван император, указаны годы правления, назван предыдущий император</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AF67A1">
        <w:trPr>
          <w:cantSplit/>
        </w:trPr>
        <w:tc>
          <w:tcPr>
            <w:tcW w:w="8391"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Правильно указаны любые два элемента ответа</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AF67A1">
        <w:trPr>
          <w:cantSplit/>
        </w:trPr>
        <w:tc>
          <w:tcPr>
            <w:tcW w:w="8391"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Правильно указан один любой элемент ответа.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ИЛИ Ответ неправильный</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AF67A1">
        <w:trPr>
          <w:cantSplit/>
        </w:trPr>
        <w:tc>
          <w:tcPr>
            <w:tcW w:w="8391" w:type="dxa"/>
          </w:tcPr>
          <w:p w:rsidR="00984909" w:rsidRPr="00DF5051" w:rsidRDefault="00984909" w:rsidP="006A07F0">
            <w:pPr>
              <w:jc w:val="right"/>
              <w:rPr>
                <w:rFonts w:ascii="Times New Roman" w:hAnsi="Times New Roman"/>
                <w:i/>
                <w:sz w:val="24"/>
                <w:szCs w:val="24"/>
                <w:lang w:eastAsia="ru-RU"/>
              </w:rPr>
            </w:pPr>
            <w:r w:rsidRPr="00DF5051">
              <w:rPr>
                <w:rFonts w:ascii="Times New Roman" w:hAnsi="Times New Roman"/>
                <w:i/>
                <w:sz w:val="24"/>
                <w:szCs w:val="24"/>
                <w:lang w:eastAsia="ru-RU"/>
              </w:rPr>
              <w:t>Максимальный балл</w:t>
            </w:r>
          </w:p>
        </w:tc>
        <w:tc>
          <w:tcPr>
            <w:tcW w:w="1077" w:type="dxa"/>
          </w:tcPr>
          <w:p w:rsidR="00984909" w:rsidRPr="00DF5051" w:rsidRDefault="00984909" w:rsidP="006A07F0">
            <w:pPr>
              <w:jc w:val="center"/>
              <w:rPr>
                <w:rFonts w:ascii="Times New Roman" w:hAnsi="Times New Roman"/>
                <w:i/>
                <w:sz w:val="24"/>
                <w:szCs w:val="24"/>
                <w:lang w:eastAsia="ru-RU"/>
              </w:rPr>
            </w:pPr>
            <w:r w:rsidRPr="00DF5051">
              <w:rPr>
                <w:rFonts w:ascii="Times New Roman" w:hAnsi="Times New Roman"/>
                <w:i/>
                <w:sz w:val="24"/>
                <w:szCs w:val="24"/>
                <w:lang w:eastAsia="ru-RU"/>
              </w:rPr>
              <w:t>2</w:t>
            </w:r>
          </w:p>
        </w:tc>
      </w:tr>
    </w:tbl>
    <w:p w:rsidR="00984909" w:rsidRPr="00DF5051" w:rsidRDefault="00984909" w:rsidP="006A07F0">
      <w:pPr>
        <w:jc w:val="both"/>
        <w:rPr>
          <w:rFonts w:ascii="Times New Roman" w:hAnsi="Times New Roman"/>
          <w:sz w:val="24"/>
          <w:szCs w:val="24"/>
          <w:u w:val="single"/>
          <w:lang w:eastAsia="ru-RU"/>
        </w:rPr>
      </w:pPr>
    </w:p>
    <w:p w:rsidR="00984909" w:rsidRDefault="00984909">
      <w:pPr>
        <w:rPr>
          <w:rFonts w:ascii="Times New Roman" w:hAnsi="Times New Roman"/>
          <w:sz w:val="24"/>
          <w:szCs w:val="24"/>
          <w:u w:val="single"/>
          <w:lang w:eastAsia="ru-RU"/>
        </w:rPr>
      </w:pPr>
      <w:r>
        <w:rPr>
          <w:rFonts w:ascii="Times New Roman" w:hAnsi="Times New Roman"/>
          <w:sz w:val="24"/>
          <w:szCs w:val="24"/>
          <w:u w:val="single"/>
          <w:lang w:eastAsia="ru-RU"/>
        </w:rPr>
        <w:br w:type="page"/>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u w:val="single"/>
          <w:lang w:eastAsia="ru-RU"/>
        </w:rPr>
        <w:t>Ответ 1</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lang w:eastAsia="ru-RU"/>
        </w:rPr>
      </w:pPr>
    </w:p>
    <w:p w:rsidR="00984909" w:rsidRPr="00DF5051" w:rsidRDefault="00AB239F" w:rsidP="006A07F0">
      <w:pPr>
        <w:jc w:val="both"/>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6096000" cy="762000"/>
            <wp:effectExtent l="0" t="0" r="0" b="0"/>
            <wp:docPr id="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762000"/>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Правильно указаны годы правления императора, которому принадлежит речь (сам император назван неправильно) и предыдущий император. Оценка – 1 балл.</w:t>
      </w: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u w:val="single"/>
          <w:lang w:eastAsia="ru-RU"/>
        </w:rPr>
        <w:t>Ответ 2</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rPr>
      </w:pPr>
    </w:p>
    <w:p w:rsidR="00984909" w:rsidRPr="00DF5051" w:rsidRDefault="00AB239F" w:rsidP="006A07F0">
      <w:pPr>
        <w:jc w:val="both"/>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6115050" cy="895350"/>
            <wp:effectExtent l="0" t="0" r="0" b="0"/>
            <wp:docPr id="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895350"/>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noProof/>
          <w:sz w:val="24"/>
          <w:szCs w:val="24"/>
          <w:lang w:eastAsia="ru-RU"/>
        </w:rPr>
      </w:pPr>
      <w:r w:rsidRPr="00DF5051">
        <w:rPr>
          <w:rFonts w:ascii="Times New Roman" w:hAnsi="Times New Roman"/>
          <w:noProof/>
          <w:sz w:val="24"/>
          <w:szCs w:val="24"/>
          <w:lang w:eastAsia="ru-RU"/>
        </w:rPr>
        <w:t xml:space="preserve">Правильно названы оба императора и правильно указаны годы правления Николая </w:t>
      </w:r>
      <w:r w:rsidRPr="00DF5051">
        <w:rPr>
          <w:rFonts w:ascii="Times New Roman" w:hAnsi="Times New Roman"/>
          <w:noProof/>
          <w:sz w:val="24"/>
          <w:szCs w:val="24"/>
          <w:lang w:val="en-US" w:eastAsia="ru-RU"/>
        </w:rPr>
        <w:t>I</w:t>
      </w:r>
      <w:r w:rsidRPr="00DF5051">
        <w:rPr>
          <w:rFonts w:ascii="Times New Roman" w:hAnsi="Times New Roman"/>
          <w:noProof/>
          <w:sz w:val="24"/>
          <w:szCs w:val="24"/>
          <w:lang w:eastAsia="ru-RU"/>
        </w:rPr>
        <w:t>. Оценка – 2 балла.</w:t>
      </w: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u w:val="single"/>
          <w:lang w:eastAsia="ru-RU"/>
        </w:rPr>
        <w:t>Ответ 3</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rPr>
      </w:pPr>
    </w:p>
    <w:p w:rsidR="00984909" w:rsidRPr="00DF5051" w:rsidRDefault="00AB239F" w:rsidP="006A07F0">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48375" cy="20288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8375" cy="2028825"/>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 xml:space="preserve">Неправильно назван император, которому принадлежит данная речь и годы правления императора, которому принадлежит речь, с точки зрения выпускника. Неправильно указан его предшественник. Обратим внимание на то, что ответ выпускника содержит указание на Николая </w:t>
      </w:r>
      <w:r w:rsidRPr="00DF5051">
        <w:rPr>
          <w:rFonts w:ascii="Times New Roman" w:hAnsi="Times New Roman"/>
          <w:sz w:val="24"/>
          <w:szCs w:val="24"/>
          <w:lang w:val="en-US"/>
        </w:rPr>
        <w:t>I</w:t>
      </w:r>
      <w:r w:rsidRPr="00DF5051">
        <w:rPr>
          <w:rFonts w:ascii="Times New Roman" w:hAnsi="Times New Roman"/>
          <w:sz w:val="24"/>
          <w:szCs w:val="24"/>
        </w:rPr>
        <w:t xml:space="preserve"> (который в действительности произнёс эту речь) и правильно указанные годы его правления. Однако Николай </w:t>
      </w:r>
      <w:r w:rsidRPr="00DF5051">
        <w:rPr>
          <w:rFonts w:ascii="Times New Roman" w:hAnsi="Times New Roman"/>
          <w:sz w:val="24"/>
          <w:szCs w:val="24"/>
          <w:lang w:val="en-US"/>
        </w:rPr>
        <w:t>I</w:t>
      </w:r>
      <w:r w:rsidRPr="00DF5051">
        <w:rPr>
          <w:rFonts w:ascii="Times New Roman" w:hAnsi="Times New Roman"/>
          <w:sz w:val="24"/>
          <w:szCs w:val="24"/>
        </w:rPr>
        <w:t xml:space="preserve"> называется, как «покойный император», а не как император, произнёсший данную речь. Таким образом, выпускник не справился с заданием – не сумел правильно провести атрибуцию исторического источника. Оценка – 0 баллов.</w:t>
      </w:r>
    </w:p>
    <w:p w:rsidR="00984909" w:rsidRPr="00DF5051" w:rsidRDefault="00984909" w:rsidP="006A07F0">
      <w:pPr>
        <w:jc w:val="both"/>
        <w:rPr>
          <w:rFonts w:ascii="Times New Roman" w:hAnsi="Times New Roman"/>
          <w:sz w:val="24"/>
          <w:szCs w:val="24"/>
          <w:u w:val="single"/>
          <w:lang w:eastAsia="ru-RU"/>
        </w:rPr>
      </w:pP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u w:val="single"/>
          <w:lang w:eastAsia="ru-RU"/>
        </w:rPr>
        <w:br w:type="page"/>
        <w:t>Ответ 4</w:t>
      </w:r>
      <w:r w:rsidRPr="00DF5051">
        <w:rPr>
          <w:rFonts w:ascii="Times New Roman" w:hAnsi="Times New Roman"/>
          <w:sz w:val="24"/>
          <w:szCs w:val="24"/>
          <w:lang w:eastAsia="ru-RU"/>
        </w:rPr>
        <w:t>.</w:t>
      </w:r>
    </w:p>
    <w:p w:rsidR="00984909" w:rsidRPr="00DF5051" w:rsidRDefault="00AB239F" w:rsidP="00DF5051">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38850" cy="828675"/>
            <wp:effectExtent l="0" t="0" r="0" b="9525"/>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8850" cy="828675"/>
                    </a:xfrm>
                    <a:prstGeom prst="rect">
                      <a:avLst/>
                    </a:prstGeom>
                    <a:noFill/>
                    <a:ln>
                      <a:noFill/>
                    </a:ln>
                  </pic:spPr>
                </pic:pic>
              </a:graphicData>
            </a:graphic>
          </wp:inline>
        </w:drawing>
      </w:r>
    </w:p>
    <w:p w:rsidR="00984909" w:rsidRPr="00DF5051" w:rsidRDefault="00984909" w:rsidP="00DF5051">
      <w:pPr>
        <w:jc w:val="both"/>
        <w:rPr>
          <w:rFonts w:ascii="Times New Roman" w:hAnsi="Times New Roman"/>
          <w:i/>
          <w:sz w:val="24"/>
          <w:szCs w:val="24"/>
        </w:rPr>
      </w:pPr>
    </w:p>
    <w:p w:rsidR="00984909" w:rsidRPr="00DF5051" w:rsidRDefault="00984909" w:rsidP="00DF5051">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DF5051">
      <w:pPr>
        <w:jc w:val="both"/>
        <w:rPr>
          <w:rFonts w:ascii="Times New Roman" w:hAnsi="Times New Roman"/>
          <w:sz w:val="24"/>
          <w:szCs w:val="24"/>
        </w:rPr>
      </w:pPr>
      <w:r w:rsidRPr="00DF5051">
        <w:rPr>
          <w:rFonts w:ascii="Times New Roman" w:hAnsi="Times New Roman"/>
          <w:sz w:val="24"/>
          <w:szCs w:val="24"/>
        </w:rPr>
        <w:t xml:space="preserve">Правильно названы оба императора, но не указаны годы правления Николая </w:t>
      </w:r>
      <w:r w:rsidRPr="00DF5051">
        <w:rPr>
          <w:rFonts w:ascii="Times New Roman" w:hAnsi="Times New Roman"/>
          <w:sz w:val="24"/>
          <w:szCs w:val="24"/>
          <w:lang w:val="en-US"/>
        </w:rPr>
        <w:t>I</w:t>
      </w:r>
      <w:r w:rsidRPr="00DF5051">
        <w:rPr>
          <w:rFonts w:ascii="Times New Roman" w:hAnsi="Times New Roman"/>
          <w:sz w:val="24"/>
          <w:szCs w:val="24"/>
        </w:rPr>
        <w:t>. Оценка – 1 балл.</w:t>
      </w:r>
    </w:p>
    <w:p w:rsidR="00984909" w:rsidRPr="00DF5051" w:rsidRDefault="00984909" w:rsidP="00DF5051">
      <w:pPr>
        <w:jc w:val="both"/>
        <w:rPr>
          <w:rFonts w:ascii="Times New Roman" w:hAnsi="Times New Roman"/>
          <w:sz w:val="24"/>
          <w:szCs w:val="24"/>
        </w:rPr>
      </w:pPr>
    </w:p>
    <w:p w:rsidR="00984909" w:rsidRPr="00DF5051" w:rsidRDefault="00984909" w:rsidP="00DF5051">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t>Ответ 5</w:t>
      </w:r>
    </w:p>
    <w:p w:rsidR="00984909" w:rsidRPr="00DF5051" w:rsidRDefault="00984909" w:rsidP="00DF5051">
      <w:pPr>
        <w:jc w:val="both"/>
        <w:rPr>
          <w:rFonts w:ascii="Times New Roman" w:hAnsi="Times New Roman"/>
          <w:sz w:val="24"/>
          <w:szCs w:val="24"/>
          <w:u w:val="single"/>
          <w:lang w:eastAsia="ru-RU"/>
        </w:rPr>
      </w:pPr>
    </w:p>
    <w:p w:rsidR="00984909" w:rsidRPr="00DF5051" w:rsidRDefault="00AB239F" w:rsidP="00DF5051">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48375" cy="885825"/>
            <wp:effectExtent l="0" t="0" r="9525" b="9525"/>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8375" cy="885825"/>
                    </a:xfrm>
                    <a:prstGeom prst="rect">
                      <a:avLst/>
                    </a:prstGeom>
                    <a:noFill/>
                    <a:ln>
                      <a:noFill/>
                    </a:ln>
                  </pic:spPr>
                </pic:pic>
              </a:graphicData>
            </a:graphic>
          </wp:inline>
        </w:drawing>
      </w:r>
    </w:p>
    <w:p w:rsidR="00984909" w:rsidRPr="00DF5051" w:rsidRDefault="00984909" w:rsidP="00DF5051">
      <w:pPr>
        <w:jc w:val="both"/>
        <w:rPr>
          <w:rFonts w:ascii="Times New Roman" w:hAnsi="Times New Roman"/>
          <w:i/>
          <w:sz w:val="24"/>
          <w:szCs w:val="24"/>
        </w:rPr>
      </w:pPr>
    </w:p>
    <w:p w:rsidR="00984909" w:rsidRPr="00DF5051" w:rsidRDefault="00984909" w:rsidP="00DF5051">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DF5051">
      <w:pPr>
        <w:jc w:val="both"/>
        <w:rPr>
          <w:rFonts w:ascii="Times New Roman" w:hAnsi="Times New Roman"/>
          <w:sz w:val="24"/>
          <w:szCs w:val="24"/>
        </w:rPr>
      </w:pPr>
      <w:r w:rsidRPr="00DF5051">
        <w:rPr>
          <w:rFonts w:ascii="Times New Roman" w:hAnsi="Times New Roman"/>
          <w:sz w:val="24"/>
          <w:szCs w:val="24"/>
        </w:rPr>
        <w:t xml:space="preserve">Оба императора названы неправильно, годы правления Николая </w:t>
      </w:r>
      <w:r w:rsidRPr="00DF5051">
        <w:rPr>
          <w:rFonts w:ascii="Times New Roman" w:hAnsi="Times New Roman"/>
          <w:sz w:val="24"/>
          <w:szCs w:val="24"/>
          <w:lang w:val="en-US"/>
        </w:rPr>
        <w:t>I</w:t>
      </w:r>
      <w:r w:rsidRPr="00DF5051">
        <w:rPr>
          <w:rFonts w:ascii="Times New Roman" w:hAnsi="Times New Roman"/>
          <w:sz w:val="24"/>
          <w:szCs w:val="24"/>
        </w:rPr>
        <w:t xml:space="preserve"> не указаны. Обратим внимание, что выпускник сначала правильно указал императора, который выступил с данной речью, но затем зачеркнул ответ. Конечно, согласно критериям за указание только Николая </w:t>
      </w:r>
      <w:r w:rsidRPr="00DF5051">
        <w:rPr>
          <w:rFonts w:ascii="Times New Roman" w:hAnsi="Times New Roman"/>
          <w:sz w:val="24"/>
          <w:szCs w:val="24"/>
          <w:lang w:val="en-US"/>
        </w:rPr>
        <w:t>I</w:t>
      </w:r>
      <w:r w:rsidRPr="00DF5051">
        <w:rPr>
          <w:rFonts w:ascii="Times New Roman" w:hAnsi="Times New Roman"/>
          <w:sz w:val="24"/>
          <w:szCs w:val="24"/>
        </w:rPr>
        <w:t xml:space="preserve"> он бы не набрал баллов. Но даже, если бы он правильно указал и годы правления Николая </w:t>
      </w:r>
      <w:r w:rsidRPr="00DF5051">
        <w:rPr>
          <w:rFonts w:ascii="Times New Roman" w:hAnsi="Times New Roman"/>
          <w:sz w:val="24"/>
          <w:szCs w:val="24"/>
          <w:lang w:val="en-US"/>
        </w:rPr>
        <w:t>I</w:t>
      </w:r>
      <w:r w:rsidRPr="00DF5051">
        <w:rPr>
          <w:rFonts w:ascii="Times New Roman" w:hAnsi="Times New Roman"/>
          <w:sz w:val="24"/>
          <w:szCs w:val="24"/>
        </w:rPr>
        <w:t>, а потом их тоже зачеркнул, то также не получил бы баллов за задание. Зачеркивание ответа означает отказ от него. Оценка – 0 баллов.</w:t>
      </w:r>
    </w:p>
    <w:p w:rsidR="00984909" w:rsidRDefault="00984909" w:rsidP="00DF5051">
      <w:pPr>
        <w:jc w:val="both"/>
        <w:rPr>
          <w:rFonts w:ascii="Times New Roman" w:hAnsi="Times New Roman"/>
          <w:sz w:val="24"/>
          <w:szCs w:val="24"/>
          <w:lang w:eastAsia="ru-RU"/>
        </w:rPr>
      </w:pPr>
    </w:p>
    <w:p w:rsidR="00984909" w:rsidRPr="00DF5051" w:rsidRDefault="00984909" w:rsidP="00DF5051">
      <w:pPr>
        <w:jc w:val="both"/>
        <w:rPr>
          <w:rFonts w:ascii="Times New Roman" w:hAnsi="Times New Roman"/>
          <w:sz w:val="24"/>
          <w:szCs w:val="24"/>
          <w:lang w:eastAsia="ru-RU"/>
        </w:rPr>
      </w:pPr>
    </w:p>
    <w:p w:rsidR="00984909" w:rsidRDefault="00984909">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rFonts w:ascii="Times New Roman" w:hAnsi="Times New Roman"/>
          <w:b/>
          <w:sz w:val="2"/>
          <w:szCs w:val="2"/>
          <w:lang w:eastAsia="ru-RU"/>
        </w:rPr>
      </w:pPr>
      <w:r w:rsidRPr="00DF5051">
        <w:rPr>
          <w:rFonts w:ascii="Times New Roman" w:hAnsi="Times New Roman"/>
          <w:b/>
          <w:sz w:val="24"/>
          <w:szCs w:val="24"/>
          <w:lang w:eastAsia="ru-RU"/>
        </w:rPr>
        <w:t>21</w:t>
      </w:r>
      <w:r w:rsidRPr="00DF5051">
        <w:rPr>
          <w:rFonts w:ascii="Times New Roman" w:hAnsi="Times New Roman"/>
          <w:b/>
          <w:sz w:val="24"/>
          <w:szCs w:val="24"/>
          <w:lang w:eastAsia="ru-RU"/>
        </w:rPr>
        <w:br/>
      </w:r>
    </w:p>
    <w:p w:rsidR="00984909" w:rsidRPr="00DF5051" w:rsidRDefault="00984909" w:rsidP="00DF5051">
      <w:pPr>
        <w:keepNext/>
        <w:spacing w:line="19" w:lineRule="auto"/>
        <w:jc w:val="both"/>
        <w:rPr>
          <w:rFonts w:ascii="Times New Roman" w:hAnsi="Times New Roman"/>
          <w:sz w:val="24"/>
          <w:szCs w:val="24"/>
          <w:lang w:eastAsia="ru-RU"/>
        </w:rPr>
      </w:pPr>
    </w:p>
    <w:p w:rsidR="00984909" w:rsidRPr="00DF5051" w:rsidRDefault="00984909" w:rsidP="00DF5051">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Какие причины «перемены мыслей» и «беспокойств» называет император в своей речи? Укажите две причины. Какие цели намечены императором в данном отрывке? Укажите одну любую цель.</w:t>
      </w:r>
    </w:p>
    <w:p w:rsidR="00984909" w:rsidRPr="00DF5051" w:rsidRDefault="00984909" w:rsidP="00DF5051">
      <w:pPr>
        <w:jc w:val="both"/>
        <w:rPr>
          <w:rFonts w:ascii="Times New Roman" w:hAnsi="Times New Roman"/>
          <w:sz w:val="24"/>
          <w:szCs w:val="24"/>
          <w:lang w:eastAsia="ru-RU"/>
        </w:rPr>
      </w:pPr>
      <w:r w:rsidRPr="00DF5051">
        <w:rPr>
          <w:rFonts w:ascii="Times New Roman" w:hAnsi="Times New Roman"/>
          <w:sz w:val="24"/>
          <w:szCs w:val="24"/>
          <w:lang w:eastAsia="ru-RU"/>
        </w:rPr>
        <w:t>При ответе избегайте цитирования избыточного текста, не содержащего положений, которые должны быть приведены по условию задания.</w:t>
      </w:r>
    </w:p>
    <w:p w:rsidR="00984909" w:rsidRPr="00DF5051" w:rsidRDefault="00984909" w:rsidP="00DF5051">
      <w:pPr>
        <w:spacing w:line="19" w:lineRule="auto"/>
        <w:jc w:val="both"/>
        <w:rPr>
          <w:rFonts w:ascii="Times New Roman" w:hAnsi="Times New Roman"/>
          <w:sz w:val="24"/>
          <w:szCs w:val="24"/>
          <w:lang w:eastAsia="ru-RU"/>
        </w:rPr>
      </w:pPr>
    </w:p>
    <w:tbl>
      <w:tblPr>
        <w:tblpPr w:leftFromText="180" w:rightFromText="180" w:bottomFromText="200" w:vertAnchor="text" w:horzAnchor="margin" w:tblpY="7"/>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1"/>
        <w:gridCol w:w="1077"/>
      </w:tblGrid>
      <w:tr w:rsidR="00984909" w:rsidRPr="00DF5051" w:rsidTr="007E688B">
        <w:trPr>
          <w:cantSplit/>
        </w:trPr>
        <w:tc>
          <w:tcPr>
            <w:tcW w:w="8391" w:type="dxa"/>
          </w:tcPr>
          <w:p w:rsidR="00984909" w:rsidRPr="00DF5051" w:rsidRDefault="00984909" w:rsidP="00DF5051">
            <w:pPr>
              <w:spacing w:line="276" w:lineRule="auto"/>
              <w:jc w:val="both"/>
              <w:rPr>
                <w:rFonts w:ascii="Times New Roman" w:hAnsi="Times New Roman"/>
                <w:b/>
                <w:sz w:val="24"/>
                <w:szCs w:val="24"/>
                <w:lang w:eastAsia="ru-RU"/>
              </w:rPr>
            </w:pPr>
            <w:r w:rsidRPr="00DF5051">
              <w:rPr>
                <w:rFonts w:ascii="Times New Roman" w:hAnsi="Times New Roman"/>
                <w:b/>
                <w:sz w:val="24"/>
                <w:szCs w:val="24"/>
                <w:lang w:eastAsia="ru-RU"/>
              </w:rPr>
              <w:t xml:space="preserve">Содержание верного ответа и указания по оцениванию </w:t>
            </w:r>
            <w:r w:rsidRPr="00DF5051">
              <w:rPr>
                <w:rFonts w:ascii="Times New Roman" w:hAnsi="Times New Roman"/>
                <w:sz w:val="24"/>
                <w:szCs w:val="24"/>
                <w:lang w:eastAsia="ru-RU"/>
              </w:rPr>
              <w:t>(допускаются иные формулировки ответа, не искажающие его смысла)</w:t>
            </w:r>
          </w:p>
        </w:tc>
        <w:tc>
          <w:tcPr>
            <w:tcW w:w="1077" w:type="dxa"/>
          </w:tcPr>
          <w:p w:rsidR="00984909" w:rsidRPr="00DF5051" w:rsidRDefault="00984909" w:rsidP="00DF5051">
            <w:pPr>
              <w:spacing w:line="276" w:lineRule="auto"/>
              <w:jc w:val="both"/>
              <w:rPr>
                <w:rFonts w:ascii="Times New Roman" w:hAnsi="Times New Roman"/>
                <w:b/>
                <w:sz w:val="24"/>
                <w:szCs w:val="24"/>
                <w:lang w:eastAsia="ru-RU"/>
              </w:rPr>
            </w:pPr>
            <w:r w:rsidRPr="00DF5051">
              <w:rPr>
                <w:rFonts w:ascii="Times New Roman" w:hAnsi="Times New Roman"/>
                <w:b/>
                <w:sz w:val="24"/>
                <w:szCs w:val="24"/>
                <w:lang w:eastAsia="ru-RU"/>
              </w:rPr>
              <w:t>Баллы</w:t>
            </w:r>
          </w:p>
        </w:tc>
      </w:tr>
      <w:tr w:rsidR="00984909" w:rsidRPr="00DF5051" w:rsidTr="007E688B">
        <w:trPr>
          <w:cantSplit/>
        </w:trPr>
        <w:tc>
          <w:tcPr>
            <w:tcW w:w="8391" w:type="dxa"/>
          </w:tcPr>
          <w:p w:rsidR="00984909" w:rsidRPr="00DF5051" w:rsidRDefault="00984909" w:rsidP="00DF5051">
            <w:pPr>
              <w:spacing w:line="276" w:lineRule="auto"/>
              <w:jc w:val="both"/>
              <w:rPr>
                <w:rFonts w:ascii="Times New Roman" w:hAnsi="Times New Roman"/>
                <w:sz w:val="24"/>
                <w:szCs w:val="24"/>
                <w:lang w:eastAsia="ru-RU"/>
              </w:rPr>
            </w:pPr>
            <w:r w:rsidRPr="00DF5051">
              <w:rPr>
                <w:rFonts w:ascii="Times New Roman" w:hAnsi="Times New Roman"/>
                <w:sz w:val="24"/>
                <w:szCs w:val="24"/>
                <w:lang w:eastAsia="ru-RU"/>
              </w:rPr>
              <w:t xml:space="preserve">Правильный ответ должен содержать следующие </w:t>
            </w:r>
            <w:r w:rsidRPr="00DF5051">
              <w:rPr>
                <w:rFonts w:ascii="Times New Roman" w:hAnsi="Times New Roman"/>
                <w:sz w:val="24"/>
                <w:szCs w:val="24"/>
                <w:u w:val="single"/>
                <w:lang w:eastAsia="ru-RU"/>
              </w:rPr>
              <w:t>элементы</w:t>
            </w:r>
            <w:r w:rsidRPr="00DF5051">
              <w:rPr>
                <w:rFonts w:ascii="Times New Roman" w:hAnsi="Times New Roman"/>
                <w:sz w:val="24"/>
                <w:szCs w:val="24"/>
                <w:lang w:eastAsia="ru-RU"/>
              </w:rPr>
              <w:t>:</w:t>
            </w:r>
          </w:p>
          <w:p w:rsidR="00984909" w:rsidRPr="00DF5051" w:rsidRDefault="00984909" w:rsidP="00DF5051">
            <w:pPr>
              <w:spacing w:line="276" w:lineRule="auto"/>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1) </w:t>
            </w:r>
            <w:r w:rsidRPr="00DF5051">
              <w:rPr>
                <w:rFonts w:ascii="Times New Roman" w:hAnsi="Times New Roman"/>
                <w:color w:val="000000"/>
                <w:sz w:val="24"/>
                <w:szCs w:val="24"/>
                <w:u w:val="single"/>
                <w:lang w:eastAsia="ru-RU"/>
              </w:rPr>
              <w:t>причины</w:t>
            </w:r>
            <w:r w:rsidRPr="00DF5051">
              <w:rPr>
                <w:rFonts w:ascii="Times New Roman" w:hAnsi="Times New Roman"/>
                <w:color w:val="000000"/>
                <w:sz w:val="24"/>
                <w:szCs w:val="24"/>
                <w:lang w:eastAsia="ru-RU"/>
              </w:rPr>
              <w:t>:</w:t>
            </w:r>
          </w:p>
          <w:p w:rsidR="00984909" w:rsidRPr="00DF5051" w:rsidRDefault="00984909" w:rsidP="00DF5051">
            <w:pPr>
              <w:spacing w:line="276" w:lineRule="auto"/>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«несвойственное» крепостным крестьянам высшее воспитание, которое дают им помещики;</w:t>
            </w:r>
          </w:p>
          <w:p w:rsidR="00984909" w:rsidRPr="00DF5051" w:rsidRDefault="00984909" w:rsidP="00DF5051">
            <w:pPr>
              <w:spacing w:line="276" w:lineRule="auto"/>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злоупотребление помещиков своей властью;</w:t>
            </w:r>
          </w:p>
          <w:p w:rsidR="00984909" w:rsidRPr="00DF5051" w:rsidRDefault="00984909" w:rsidP="00DF5051">
            <w:pPr>
              <w:spacing w:line="276" w:lineRule="auto"/>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отсутствие законов, ограничивающих произвол помещиков;</w:t>
            </w:r>
          </w:p>
          <w:p w:rsidR="00984909" w:rsidRPr="00DF5051" w:rsidRDefault="00984909" w:rsidP="00DF5051">
            <w:pPr>
              <w:spacing w:line="276" w:lineRule="auto"/>
              <w:jc w:val="both"/>
              <w:rPr>
                <w:rFonts w:ascii="Times New Roman" w:hAnsi="Times New Roman"/>
                <w:color w:val="000000"/>
                <w:sz w:val="24"/>
                <w:szCs w:val="24"/>
                <w:u w:val="single"/>
                <w:lang w:eastAsia="ru-RU"/>
              </w:rPr>
            </w:pPr>
            <w:r w:rsidRPr="00DF5051">
              <w:rPr>
                <w:rFonts w:ascii="Times New Roman" w:hAnsi="Times New Roman"/>
                <w:color w:val="000000"/>
                <w:sz w:val="24"/>
                <w:szCs w:val="24"/>
                <w:lang w:eastAsia="ru-RU"/>
              </w:rPr>
              <w:t xml:space="preserve">2) </w:t>
            </w:r>
            <w:r w:rsidRPr="00DF5051">
              <w:rPr>
                <w:rFonts w:ascii="Times New Roman" w:hAnsi="Times New Roman"/>
                <w:color w:val="000000"/>
                <w:sz w:val="24"/>
                <w:szCs w:val="24"/>
                <w:u w:val="single"/>
                <w:lang w:eastAsia="ru-RU"/>
              </w:rPr>
              <w:t>цели:</w:t>
            </w:r>
          </w:p>
          <w:p w:rsidR="00984909" w:rsidRPr="00DF5051" w:rsidRDefault="00984909" w:rsidP="00DF5051">
            <w:pPr>
              <w:spacing w:line="276" w:lineRule="auto"/>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подготовка пути для постепенного изменения положения крестьян;</w:t>
            </w:r>
          </w:p>
          <w:p w:rsidR="00984909" w:rsidRPr="00DF5051" w:rsidRDefault="00984909" w:rsidP="00DF5051">
            <w:pPr>
              <w:spacing w:line="276" w:lineRule="auto"/>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обсуждение последствий изменения состояния крестьян.</w:t>
            </w:r>
          </w:p>
          <w:p w:rsidR="00984909" w:rsidRPr="00DF5051" w:rsidRDefault="00984909" w:rsidP="00DF5051">
            <w:pPr>
              <w:autoSpaceDE w:val="0"/>
              <w:autoSpaceDN w:val="0"/>
              <w:adjustRightInd w:val="0"/>
              <w:jc w:val="both"/>
              <w:rPr>
                <w:rFonts w:ascii="Times New Roman" w:hAnsi="Times New Roman"/>
                <w:sz w:val="24"/>
                <w:szCs w:val="24"/>
              </w:rPr>
            </w:pPr>
            <w:r w:rsidRPr="00DF5051">
              <w:rPr>
                <w:rFonts w:ascii="Times New Roman" w:hAnsi="Times New Roman"/>
                <w:sz w:val="24"/>
                <w:szCs w:val="24"/>
              </w:rPr>
              <w:t>Ответ может быть представлен как в форме цитат, так и в форме сжатого воспроизведения основных идей соответствующих фрагментов текста.</w:t>
            </w:r>
          </w:p>
          <w:p w:rsidR="00984909" w:rsidRPr="00DF5051" w:rsidRDefault="00984909" w:rsidP="00DF5051">
            <w:pPr>
              <w:spacing w:line="276" w:lineRule="auto"/>
              <w:jc w:val="both"/>
              <w:rPr>
                <w:rFonts w:ascii="Times New Roman" w:hAnsi="Times New Roman"/>
                <w:color w:val="000000"/>
                <w:sz w:val="24"/>
                <w:szCs w:val="24"/>
                <w:lang w:eastAsia="ru-RU"/>
              </w:rPr>
            </w:pPr>
            <w:r w:rsidRPr="00DF5051">
              <w:rPr>
                <w:rFonts w:ascii="Times New Roman" w:hAnsi="Times New Roman"/>
                <w:i/>
                <w:iCs/>
                <w:sz w:val="24"/>
                <w:szCs w:val="24"/>
              </w:rPr>
              <w:t xml:space="preserve">Поскольку в задании требуется найти в тексте данную в явном виде конкретную информацию, </w:t>
            </w:r>
            <w:r w:rsidRPr="00DF5051">
              <w:rPr>
                <w:rFonts w:ascii="Times New Roman" w:hAnsi="Times New Roman"/>
                <w:b/>
                <w:bCs/>
                <w:i/>
                <w:iCs/>
                <w:sz w:val="24"/>
                <w:szCs w:val="24"/>
              </w:rPr>
              <w:t>не засчитывается при</w:t>
            </w:r>
            <w:r w:rsidRPr="00DF5051">
              <w:rPr>
                <w:rFonts w:ascii="Times New Roman" w:hAnsi="Times New Roman"/>
                <w:i/>
                <w:iCs/>
                <w:sz w:val="24"/>
                <w:szCs w:val="24"/>
              </w:rPr>
              <w:t xml:space="preserve"> </w:t>
            </w:r>
            <w:r w:rsidRPr="00DF5051">
              <w:rPr>
                <w:rFonts w:ascii="Times New Roman" w:hAnsi="Times New Roman"/>
                <w:b/>
                <w:bCs/>
                <w:i/>
                <w:iCs/>
                <w:sz w:val="24"/>
                <w:szCs w:val="24"/>
              </w:rPr>
              <w:t xml:space="preserve">оценивании </w:t>
            </w:r>
            <w:r w:rsidRPr="00DF5051">
              <w:rPr>
                <w:rFonts w:ascii="Times New Roman" w:hAnsi="Times New Roman"/>
                <w:i/>
                <w:iCs/>
                <w:sz w:val="24"/>
                <w:szCs w:val="24"/>
              </w:rPr>
              <w:t>переписанный целиком объемный отрывок текста, включающий наряду с верным элементом избыточную информацию</w:t>
            </w:r>
          </w:p>
        </w:tc>
        <w:tc>
          <w:tcPr>
            <w:tcW w:w="1077" w:type="dxa"/>
          </w:tcPr>
          <w:p w:rsidR="00984909" w:rsidRPr="00DF5051" w:rsidRDefault="00984909" w:rsidP="00DF5051">
            <w:pPr>
              <w:spacing w:line="276" w:lineRule="auto"/>
              <w:jc w:val="both"/>
              <w:rPr>
                <w:rFonts w:ascii="Times New Roman" w:hAnsi="Times New Roman"/>
                <w:sz w:val="24"/>
                <w:szCs w:val="24"/>
                <w:lang w:eastAsia="ru-RU"/>
              </w:rPr>
            </w:pPr>
          </w:p>
        </w:tc>
      </w:tr>
      <w:tr w:rsidR="00984909" w:rsidRPr="00DF5051" w:rsidTr="007E688B">
        <w:trPr>
          <w:cantSplit/>
        </w:trPr>
        <w:tc>
          <w:tcPr>
            <w:tcW w:w="8391" w:type="dxa"/>
          </w:tcPr>
          <w:p w:rsidR="00984909" w:rsidRPr="00DF5051" w:rsidRDefault="00984909" w:rsidP="00DF5051">
            <w:pPr>
              <w:spacing w:line="276" w:lineRule="auto"/>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Правильно указаны две причины и цель</w:t>
            </w:r>
          </w:p>
        </w:tc>
        <w:tc>
          <w:tcPr>
            <w:tcW w:w="1077" w:type="dxa"/>
          </w:tcPr>
          <w:p w:rsidR="00984909" w:rsidRPr="00DF5051" w:rsidRDefault="00984909" w:rsidP="00DF5051">
            <w:pPr>
              <w:spacing w:line="276" w:lineRule="auto"/>
              <w:jc w:val="both"/>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7E688B">
        <w:trPr>
          <w:cantSplit/>
        </w:trPr>
        <w:tc>
          <w:tcPr>
            <w:tcW w:w="8391" w:type="dxa"/>
          </w:tcPr>
          <w:p w:rsidR="00984909" w:rsidRPr="00DF5051" w:rsidRDefault="00984909" w:rsidP="00DF5051">
            <w:pPr>
              <w:spacing w:line="276" w:lineRule="auto"/>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Правильно указаны одна причина и цель.</w:t>
            </w:r>
          </w:p>
          <w:p w:rsidR="00984909" w:rsidRPr="00DF5051" w:rsidRDefault="00984909" w:rsidP="00DF5051">
            <w:pPr>
              <w:spacing w:line="276" w:lineRule="auto"/>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ИЛИ Правильно указаны только две причины</w:t>
            </w:r>
          </w:p>
        </w:tc>
        <w:tc>
          <w:tcPr>
            <w:tcW w:w="1077" w:type="dxa"/>
          </w:tcPr>
          <w:p w:rsidR="00984909" w:rsidRPr="00DF5051" w:rsidRDefault="00984909" w:rsidP="00DF5051">
            <w:pPr>
              <w:spacing w:line="276" w:lineRule="auto"/>
              <w:jc w:val="both"/>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7E688B">
        <w:trPr>
          <w:cantSplit/>
        </w:trPr>
        <w:tc>
          <w:tcPr>
            <w:tcW w:w="8391" w:type="dxa"/>
          </w:tcPr>
          <w:p w:rsidR="00984909" w:rsidRPr="00DF5051" w:rsidRDefault="00984909" w:rsidP="00DF5051">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xml:space="preserve">Правильно указана одна причина. </w:t>
            </w:r>
          </w:p>
          <w:p w:rsidR="00984909" w:rsidRPr="00DF5051" w:rsidRDefault="00984909" w:rsidP="00DF5051">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ИЛИ Правильно указана только одна цель.</w:t>
            </w:r>
          </w:p>
          <w:p w:rsidR="00984909" w:rsidRPr="00DF5051" w:rsidRDefault="00984909" w:rsidP="00DF5051">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ИЛИ Ответ неправильный</w:t>
            </w:r>
          </w:p>
        </w:tc>
        <w:tc>
          <w:tcPr>
            <w:tcW w:w="1077" w:type="dxa"/>
          </w:tcPr>
          <w:p w:rsidR="00984909" w:rsidRPr="00DF5051" w:rsidRDefault="00984909" w:rsidP="00DF5051">
            <w:pPr>
              <w:jc w:val="both"/>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7E688B">
        <w:trPr>
          <w:cantSplit/>
        </w:trPr>
        <w:tc>
          <w:tcPr>
            <w:tcW w:w="8391" w:type="dxa"/>
          </w:tcPr>
          <w:p w:rsidR="00984909" w:rsidRPr="00DF5051" w:rsidRDefault="00984909" w:rsidP="00DF5051">
            <w:pPr>
              <w:jc w:val="both"/>
              <w:rPr>
                <w:rFonts w:ascii="Times New Roman" w:hAnsi="Times New Roman"/>
                <w:i/>
                <w:sz w:val="24"/>
                <w:szCs w:val="24"/>
                <w:lang w:eastAsia="ru-RU"/>
              </w:rPr>
            </w:pPr>
            <w:r w:rsidRPr="00DF5051">
              <w:rPr>
                <w:rFonts w:ascii="Times New Roman" w:hAnsi="Times New Roman"/>
                <w:i/>
                <w:sz w:val="24"/>
                <w:szCs w:val="24"/>
                <w:lang w:eastAsia="ru-RU"/>
              </w:rPr>
              <w:t>Максимальный балл</w:t>
            </w:r>
          </w:p>
        </w:tc>
        <w:tc>
          <w:tcPr>
            <w:tcW w:w="1077" w:type="dxa"/>
          </w:tcPr>
          <w:p w:rsidR="00984909" w:rsidRPr="00DF5051" w:rsidRDefault="00984909" w:rsidP="00DF5051">
            <w:pPr>
              <w:jc w:val="both"/>
              <w:rPr>
                <w:rFonts w:ascii="Times New Roman" w:hAnsi="Times New Roman"/>
                <w:i/>
                <w:sz w:val="24"/>
                <w:szCs w:val="24"/>
                <w:lang w:eastAsia="ru-RU"/>
              </w:rPr>
            </w:pPr>
            <w:r w:rsidRPr="00DF5051">
              <w:rPr>
                <w:rFonts w:ascii="Times New Roman" w:hAnsi="Times New Roman"/>
                <w:i/>
                <w:sz w:val="24"/>
                <w:szCs w:val="24"/>
                <w:lang w:eastAsia="ru-RU"/>
              </w:rPr>
              <w:t>2</w:t>
            </w:r>
          </w:p>
        </w:tc>
      </w:tr>
    </w:tbl>
    <w:p w:rsidR="00984909" w:rsidRPr="00DF5051" w:rsidRDefault="00984909" w:rsidP="00DF5051">
      <w:pPr>
        <w:jc w:val="both"/>
        <w:rPr>
          <w:rFonts w:ascii="Times New Roman" w:hAnsi="Times New Roman"/>
          <w:sz w:val="24"/>
          <w:szCs w:val="24"/>
          <w:lang w:eastAsia="ru-RU"/>
        </w:rPr>
      </w:pPr>
    </w:p>
    <w:p w:rsidR="00984909" w:rsidRPr="00DF5051" w:rsidRDefault="00984909" w:rsidP="00BD2041">
      <w:pPr>
        <w:jc w:val="both"/>
        <w:rPr>
          <w:rFonts w:ascii="Times New Roman" w:hAnsi="Times New Roman"/>
          <w:sz w:val="24"/>
          <w:szCs w:val="24"/>
          <w:lang w:eastAsia="ru-RU"/>
        </w:rPr>
      </w:pPr>
      <w:r w:rsidRPr="00DF5051">
        <w:rPr>
          <w:rFonts w:ascii="Times New Roman" w:hAnsi="Times New Roman"/>
          <w:sz w:val="24"/>
          <w:szCs w:val="24"/>
          <w:u w:val="single"/>
          <w:lang w:eastAsia="ru-RU"/>
        </w:rPr>
        <w:t>Ответ 1</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16"/>
          <w:szCs w:val="16"/>
          <w:lang w:eastAsia="ru-RU"/>
        </w:rPr>
      </w:pPr>
    </w:p>
    <w:p w:rsidR="00984909" w:rsidRPr="00DF5051" w:rsidRDefault="00AB239F" w:rsidP="006A07F0">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48375" cy="2228850"/>
            <wp:effectExtent l="0" t="0" r="9525"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8375" cy="2228850"/>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16"/>
          <w:szCs w:val="16"/>
        </w:rPr>
      </w:pP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Первая причина (п. 1 ответа), указанная выпускником не может быть принята. Дело в том, что в тексте фраза «</w:t>
      </w:r>
      <w:r w:rsidRPr="00DF5051">
        <w:rPr>
          <w:rFonts w:ascii="Times New Roman" w:hAnsi="Times New Roman"/>
          <w:sz w:val="24"/>
          <w:szCs w:val="24"/>
          <w:lang w:eastAsia="ru-RU"/>
        </w:rPr>
        <w:t>делают их положение ещё более тягостным</w:t>
      </w:r>
      <w:r w:rsidRPr="00DF5051">
        <w:rPr>
          <w:rFonts w:ascii="Times New Roman" w:hAnsi="Times New Roman"/>
          <w:sz w:val="24"/>
          <w:szCs w:val="24"/>
        </w:rPr>
        <w:t xml:space="preserve">» является продолжением мысли о недопустимости давать крепостным высшее воспитание, что, с точки зрения автора, и является причиной </w:t>
      </w:r>
      <w:r w:rsidRPr="00DF5051">
        <w:rPr>
          <w:rFonts w:ascii="Times New Roman" w:hAnsi="Times New Roman"/>
          <w:color w:val="000000"/>
          <w:sz w:val="24"/>
          <w:szCs w:val="24"/>
          <w:lang w:eastAsia="ru-RU"/>
        </w:rPr>
        <w:t>«перемены мыслей» и «беспокойств». Вырванная из контекста эта фраза теряет свой первоначальный смысл и лишается конкретного содержания.</w:t>
      </w:r>
      <w:r w:rsidRPr="00DF5051">
        <w:rPr>
          <w:rFonts w:ascii="Times New Roman" w:hAnsi="Times New Roman"/>
          <w:sz w:val="24"/>
          <w:szCs w:val="24"/>
        </w:rPr>
        <w:t xml:space="preserve"> Зато п. 2 ответа содержит сразу две причины: «</w:t>
      </w:r>
      <w:r w:rsidRPr="00DF5051">
        <w:rPr>
          <w:rFonts w:ascii="Times New Roman" w:hAnsi="Times New Roman"/>
          <w:color w:val="000000"/>
          <w:sz w:val="24"/>
          <w:szCs w:val="24"/>
          <w:lang w:eastAsia="ru-RU"/>
        </w:rPr>
        <w:t xml:space="preserve">злоупотребление помещиков своей властью» и «отсутствие законов, ограничивающих произвол помещиков». Цель, намеченная императором, в ответе указана. И хотя фразы «необходимо приготовить пути для постепенного перехода к другому порядку вещей» и «приготовить дорогу к переходному состоянию» лишены указания на изменение положения крестьян, но они в общем контексте ответа связаны с названными причинами, а значит – с изменением состояния крестьян. </w:t>
      </w:r>
      <w:r w:rsidRPr="00DF5051">
        <w:rPr>
          <w:rFonts w:ascii="Times New Roman" w:hAnsi="Times New Roman"/>
          <w:sz w:val="24"/>
          <w:szCs w:val="24"/>
        </w:rPr>
        <w:t>Оценка – 2 балла.</w:t>
      </w:r>
    </w:p>
    <w:p w:rsidR="00984909" w:rsidRPr="00DF5051" w:rsidRDefault="00984909" w:rsidP="006A07F0">
      <w:pPr>
        <w:jc w:val="both"/>
        <w:rPr>
          <w:rFonts w:ascii="Times New Roman" w:hAnsi="Times New Roman"/>
          <w:sz w:val="24"/>
          <w:szCs w:val="24"/>
          <w:u w:val="single"/>
          <w:lang w:eastAsia="ru-RU"/>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u w:val="single"/>
          <w:lang w:eastAsia="ru-RU"/>
        </w:rPr>
        <w:br w:type="page"/>
        <w:t>Ответ 2</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lang w:eastAsia="ru-RU"/>
        </w:rPr>
      </w:pPr>
    </w:p>
    <w:p w:rsidR="00984909" w:rsidRPr="00DF5051" w:rsidRDefault="00AB239F" w:rsidP="006A07F0">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857875" cy="2447925"/>
            <wp:effectExtent l="0" t="0" r="9525" b="9525"/>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7875" cy="2447925"/>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Обе причины указаны правильно. Цель указана неправильно, т.к. из источника видно, что указ (проект) уже создан, а значит, его создание не может быть целью. Оценка – 1 балл.</w:t>
      </w:r>
    </w:p>
    <w:p w:rsidR="00984909" w:rsidRPr="00DF5051" w:rsidRDefault="00984909" w:rsidP="006A07F0">
      <w:pPr>
        <w:jc w:val="both"/>
        <w:rPr>
          <w:rFonts w:ascii="Times New Roman" w:hAnsi="Times New Roman"/>
          <w:sz w:val="24"/>
          <w:szCs w:val="24"/>
          <w:u w:val="single"/>
          <w:lang w:eastAsia="ru-RU"/>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u w:val="single"/>
          <w:lang w:eastAsia="ru-RU"/>
        </w:rPr>
        <w:t>Ответ 3</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8"/>
          <w:szCs w:val="28"/>
          <w:lang w:eastAsia="ru-RU"/>
        </w:rPr>
      </w:pPr>
    </w:p>
    <w:p w:rsidR="00984909" w:rsidRPr="00DF5051" w:rsidRDefault="00AB239F" w:rsidP="006A07F0">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48375" cy="2409825"/>
            <wp:effectExtent l="0" t="0" r="9525" b="9525"/>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48375" cy="2409825"/>
                    </a:xfrm>
                    <a:prstGeom prst="rect">
                      <a:avLst/>
                    </a:prstGeom>
                    <a:noFill/>
                    <a:ln>
                      <a:noFill/>
                    </a:ln>
                  </pic:spPr>
                </pic:pic>
              </a:graphicData>
            </a:graphic>
          </wp:inline>
        </w:drawing>
      </w:r>
    </w:p>
    <w:p w:rsidR="00984909" w:rsidRPr="00DF5051" w:rsidRDefault="00AB239F" w:rsidP="006A07F0">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48375" cy="1476375"/>
            <wp:effectExtent l="0" t="0" r="9525" b="9525"/>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8375" cy="1476375"/>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8"/>
          <w:szCs w:val="24"/>
        </w:rPr>
      </w:pP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Правильно указаны две причины (помещики «употребляют свою власть во зло», отсутствие средств в законе, которые могли бы защитить крестьян от почти ничем не ограниченной помещичьей власти») и цель. Оценка – 2 балла.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br w:type="page"/>
      </w:r>
    </w:p>
    <w:tbl>
      <w:tblPr>
        <w:tblW w:w="0" w:type="auto"/>
        <w:tblLook w:val="01E0" w:firstRow="1" w:lastRow="1" w:firstColumn="1" w:lastColumn="1" w:noHBand="0" w:noVBand="0"/>
      </w:tblPr>
      <w:tblGrid>
        <w:gridCol w:w="9571"/>
      </w:tblGrid>
      <w:tr w:rsidR="00984909" w:rsidRPr="00DF5051" w:rsidTr="00BD2041">
        <w:tc>
          <w:tcPr>
            <w:tcW w:w="9571" w:type="dxa"/>
          </w:tcPr>
          <w:p w:rsidR="00984909" w:rsidRPr="00DF5051" w:rsidRDefault="00984909" w:rsidP="005B64AD">
            <w:pPr>
              <w:jc w:val="both"/>
              <w:rPr>
                <w:rFonts w:ascii="Times New Roman" w:hAnsi="Times New Roman"/>
                <w:sz w:val="24"/>
                <w:szCs w:val="24"/>
                <w:lang w:eastAsia="ru-RU"/>
              </w:rPr>
            </w:pPr>
            <w:r w:rsidRPr="00DF5051">
              <w:rPr>
                <w:rFonts w:ascii="Times New Roman" w:hAnsi="Times New Roman"/>
                <w:sz w:val="24"/>
                <w:szCs w:val="24"/>
                <w:u w:val="single"/>
                <w:lang w:eastAsia="ru-RU"/>
              </w:rPr>
              <w:t>Ответ 4</w:t>
            </w:r>
            <w:r w:rsidRPr="00DF5051">
              <w:rPr>
                <w:rFonts w:ascii="Times New Roman" w:hAnsi="Times New Roman"/>
                <w:sz w:val="24"/>
                <w:szCs w:val="24"/>
                <w:lang w:eastAsia="ru-RU"/>
              </w:rPr>
              <w:t>.</w:t>
            </w:r>
          </w:p>
        </w:tc>
      </w:tr>
      <w:tr w:rsidR="00984909" w:rsidRPr="00DF5051" w:rsidTr="00BD2041">
        <w:tc>
          <w:tcPr>
            <w:tcW w:w="9571" w:type="dxa"/>
          </w:tcPr>
          <w:p w:rsidR="00984909" w:rsidRPr="00DF5051" w:rsidRDefault="00AB239F" w:rsidP="005B64AD">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800725" cy="41814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0725" cy="4181475"/>
                          </a:xfrm>
                          <a:prstGeom prst="rect">
                            <a:avLst/>
                          </a:prstGeom>
                          <a:noFill/>
                          <a:ln>
                            <a:noFill/>
                          </a:ln>
                        </pic:spPr>
                      </pic:pic>
                    </a:graphicData>
                  </a:graphic>
                </wp:inline>
              </w:drawing>
            </w:r>
          </w:p>
        </w:tc>
      </w:tr>
      <w:tr w:rsidR="00984909" w:rsidRPr="00DF5051" w:rsidTr="00BD2041">
        <w:tc>
          <w:tcPr>
            <w:tcW w:w="9571" w:type="dxa"/>
          </w:tcPr>
          <w:p w:rsidR="00984909" w:rsidRPr="00DF5051" w:rsidRDefault="00AB239F" w:rsidP="005B64AD">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734050" cy="430530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b="42723"/>
                          <a:stretch>
                            <a:fillRect/>
                          </a:stretch>
                        </pic:blipFill>
                        <pic:spPr bwMode="auto">
                          <a:xfrm>
                            <a:off x="0" y="0"/>
                            <a:ext cx="5734050" cy="4305300"/>
                          </a:xfrm>
                          <a:prstGeom prst="rect">
                            <a:avLst/>
                          </a:prstGeom>
                          <a:noFill/>
                          <a:ln>
                            <a:noFill/>
                          </a:ln>
                        </pic:spPr>
                      </pic:pic>
                    </a:graphicData>
                  </a:graphic>
                </wp:inline>
              </w:drawing>
            </w:r>
          </w:p>
          <w:p w:rsidR="00984909" w:rsidRPr="00DF5051" w:rsidRDefault="00AB239F" w:rsidP="005B64AD">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5734050" cy="33337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7">
                            <a:extLst>
                              <a:ext uri="{28A0092B-C50C-407E-A947-70E740481C1C}">
                                <a14:useLocalDpi xmlns:a14="http://schemas.microsoft.com/office/drawing/2010/main" val="0"/>
                              </a:ext>
                            </a:extLst>
                          </a:blip>
                          <a:srcRect t="56625"/>
                          <a:stretch>
                            <a:fillRect/>
                          </a:stretch>
                        </pic:blipFill>
                        <pic:spPr bwMode="auto">
                          <a:xfrm>
                            <a:off x="0" y="0"/>
                            <a:ext cx="5734050" cy="3333750"/>
                          </a:xfrm>
                          <a:prstGeom prst="rect">
                            <a:avLst/>
                          </a:prstGeom>
                          <a:noFill/>
                          <a:ln>
                            <a:noFill/>
                          </a:ln>
                        </pic:spPr>
                      </pic:pic>
                    </a:graphicData>
                  </a:graphic>
                </wp:inline>
              </w:drawing>
            </w:r>
          </w:p>
        </w:tc>
      </w:tr>
    </w:tbl>
    <w:p w:rsidR="00984909" w:rsidRPr="00DF5051" w:rsidRDefault="00AB239F" w:rsidP="006A07F0">
      <w:pPr>
        <w:jc w:val="both"/>
        <w:rPr>
          <w:rFonts w:ascii="Times New Roman" w:hAnsi="Times New Roman"/>
          <w:i/>
          <w:sz w:val="24"/>
          <w:szCs w:val="24"/>
        </w:rPr>
      </w:pPr>
      <w:r>
        <w:rPr>
          <w:rFonts w:ascii="Times New Roman" w:hAnsi="Times New Roman"/>
          <w:i/>
          <w:noProof/>
          <w:sz w:val="24"/>
          <w:szCs w:val="24"/>
          <w:lang w:eastAsia="ru-RU"/>
        </w:rPr>
        <w:drawing>
          <wp:inline distT="0" distB="0" distL="0" distR="0">
            <wp:extent cx="5800725" cy="457200"/>
            <wp:effectExtent l="0" t="0" r="9525"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0725" cy="457200"/>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 xml:space="preserve">В ответе указаны две причины и цель. Обратим внимание, что выпускник сделал несколько ошибок, не имеющих прямого отношения к данному заданию. Он пишет, что это выступление Александра </w:t>
      </w:r>
      <w:r w:rsidRPr="00DF5051">
        <w:rPr>
          <w:rFonts w:ascii="Times New Roman" w:hAnsi="Times New Roman"/>
          <w:sz w:val="24"/>
          <w:szCs w:val="24"/>
          <w:lang w:val="en-US"/>
        </w:rPr>
        <w:t>II</w:t>
      </w:r>
      <w:r w:rsidRPr="00DF5051">
        <w:rPr>
          <w:rFonts w:ascii="Times New Roman" w:hAnsi="Times New Roman"/>
          <w:sz w:val="24"/>
          <w:szCs w:val="24"/>
        </w:rPr>
        <w:t xml:space="preserve"> и что речь идёт о 1860-х гг. Кроме того, в качестве цели он называет ещё (кроме правильно указанной цели) «сохранение вотчинной собственности на землю. Из источника очевидно, что это не цель, а условие, которое должно соблюдаться при достижении цели «</w:t>
      </w:r>
      <w:r w:rsidRPr="00DF5051">
        <w:rPr>
          <w:rFonts w:ascii="Times New Roman" w:hAnsi="Times New Roman"/>
          <w:color w:val="000000"/>
          <w:sz w:val="24"/>
          <w:szCs w:val="24"/>
          <w:lang w:eastAsia="ru-RU"/>
        </w:rPr>
        <w:t>подготовка пути для постепенного изменения положения крестьян</w:t>
      </w:r>
      <w:r w:rsidRPr="00DF5051">
        <w:rPr>
          <w:rFonts w:ascii="Times New Roman" w:hAnsi="Times New Roman"/>
          <w:sz w:val="24"/>
          <w:szCs w:val="24"/>
        </w:rPr>
        <w:t>». Но, штрафные баллы критериями не предусмотрены. Поэтому, оценка  – 2 балла.</w:t>
      </w: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u w:val="single"/>
          <w:lang w:eastAsia="ru-RU"/>
        </w:rPr>
        <w:t>Ответ 5</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rPr>
      </w:pPr>
    </w:p>
    <w:p w:rsidR="00984909" w:rsidRPr="00DF5051" w:rsidRDefault="00AB239F" w:rsidP="006A07F0">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48375" cy="16097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8375" cy="1609725"/>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Правильно указаны две причины и цель. Оценка – 2 балла.</w:t>
      </w: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br w:type="page"/>
        <w:t>Ответ 6.</w:t>
      </w:r>
    </w:p>
    <w:p w:rsidR="00984909" w:rsidRPr="00DF5051" w:rsidRDefault="00AB239F" w:rsidP="006A07F0">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96000" cy="8953500"/>
            <wp:effectExtent l="0" t="0" r="0"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0" cy="8953500"/>
                    </a:xfrm>
                    <a:prstGeom prst="rect">
                      <a:avLst/>
                    </a:prstGeom>
                    <a:noFill/>
                    <a:ln>
                      <a:noFill/>
                    </a:ln>
                  </pic:spPr>
                </pic:pic>
              </a:graphicData>
            </a:graphic>
          </wp:inline>
        </w:drawing>
      </w:r>
    </w:p>
    <w:p w:rsidR="00984909" w:rsidRPr="00DF5051" w:rsidRDefault="00984909" w:rsidP="006A07F0">
      <w:pPr>
        <w:jc w:val="both"/>
        <w:rPr>
          <w:rFonts w:ascii="Times New Roman" w:hAnsi="Times New Roman"/>
          <w:sz w:val="2"/>
          <w:szCs w:val="2"/>
        </w:rPr>
      </w:pPr>
    </w:p>
    <w:p w:rsidR="00984909" w:rsidRDefault="00984909" w:rsidP="006A07F0">
      <w:pPr>
        <w:jc w:val="both"/>
        <w:rPr>
          <w:rFonts w:ascii="Times New Roman" w:hAnsi="Times New Roman"/>
          <w:i/>
          <w:sz w:val="24"/>
          <w:szCs w:val="24"/>
        </w:rPr>
      </w:pP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r w:rsidRPr="00DF5051">
        <w:rPr>
          <w:rFonts w:ascii="Times New Roman" w:hAnsi="Times New Roman"/>
          <w:sz w:val="24"/>
          <w:szCs w:val="24"/>
        </w:rPr>
        <w:t xml:space="preserve">: </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Выпускник переписал большой фрагмент отрывка, в котором «попал» в правильные ответы. Но выписанный фрагмент содержит избыточную информацию (например, в первых предложениях выписанного фрагмента), которая не связана по смыслу с правильным ответом. 0 баллов.</w:t>
      </w: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rFonts w:ascii="Times New Roman" w:hAnsi="Times New Roman"/>
          <w:b/>
          <w:sz w:val="2"/>
          <w:szCs w:val="2"/>
          <w:lang w:eastAsia="ru-RU"/>
        </w:rPr>
      </w:pPr>
      <w:r w:rsidRPr="00DF5051">
        <w:rPr>
          <w:rFonts w:ascii="Times New Roman" w:hAnsi="Times New Roman"/>
          <w:b/>
          <w:sz w:val="24"/>
          <w:szCs w:val="24"/>
          <w:lang w:eastAsia="ru-RU"/>
        </w:rPr>
        <w:t>22</w:t>
      </w:r>
      <w:r w:rsidRPr="00DF5051">
        <w:rPr>
          <w:rFonts w:ascii="Times New Roman" w:hAnsi="Times New Roman"/>
          <w:b/>
          <w:sz w:val="24"/>
          <w:szCs w:val="24"/>
          <w:lang w:eastAsia="ru-RU"/>
        </w:rPr>
        <w:br/>
      </w:r>
    </w:p>
    <w:p w:rsidR="00984909" w:rsidRPr="00DF5051" w:rsidRDefault="00984909" w:rsidP="006A07F0">
      <w:pPr>
        <w:keepNext/>
        <w:spacing w:line="20" w:lineRule="auto"/>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color w:val="000000"/>
          <w:sz w:val="24"/>
          <w:szCs w:val="24"/>
          <w:lang w:eastAsia="ru-RU"/>
        </w:rPr>
        <w:t>Как назывались</w:t>
      </w:r>
      <w:r w:rsidRPr="00DF5051">
        <w:rPr>
          <w:rFonts w:ascii="Times New Roman" w:hAnsi="Times New Roman"/>
          <w:sz w:val="24"/>
          <w:szCs w:val="24"/>
          <w:lang w:eastAsia="ru-RU"/>
        </w:rPr>
        <w:t xml:space="preserve"> </w:t>
      </w:r>
      <w:r w:rsidRPr="00DF5051">
        <w:rPr>
          <w:rFonts w:ascii="Times New Roman" w:hAnsi="Times New Roman"/>
          <w:color w:val="000000"/>
          <w:sz w:val="24"/>
          <w:szCs w:val="24"/>
          <w:lang w:eastAsia="ru-RU"/>
        </w:rPr>
        <w:t>временные высшие совещательные органы для подготовки мероприятий по решению крестьянского вопроса, создаваемые в период царствования императора, которому принадлежит данная речь? Укажите любые два мероприятия, подготовленные этими органами.</w:t>
      </w:r>
    </w:p>
    <w:p w:rsidR="00984909" w:rsidRPr="00DF5051" w:rsidRDefault="00984909" w:rsidP="006A07F0">
      <w:pPr>
        <w:spacing w:line="20" w:lineRule="auto"/>
        <w:jc w:val="both"/>
        <w:rPr>
          <w:rFonts w:ascii="Times New Roman" w:hAnsi="Times New Roman"/>
          <w:sz w:val="24"/>
          <w:szCs w:val="24"/>
          <w:lang w:eastAsia="ru-RU"/>
        </w:rPr>
      </w:pPr>
    </w:p>
    <w:tbl>
      <w:tblPr>
        <w:tblpPr w:leftFromText="180" w:rightFromText="180" w:vertAnchor="text" w:horzAnchor="margin" w:tblpY="118"/>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1"/>
        <w:gridCol w:w="1077"/>
      </w:tblGrid>
      <w:tr w:rsidR="00984909" w:rsidRPr="00DF5051" w:rsidTr="00576B3D">
        <w:trPr>
          <w:cantSplit/>
        </w:trPr>
        <w:tc>
          <w:tcPr>
            <w:tcW w:w="8391"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 xml:space="preserve">Содержание верного ответа и указания по оцениванию </w:t>
            </w:r>
          </w:p>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sz w:val="24"/>
                <w:szCs w:val="24"/>
                <w:lang w:eastAsia="ru-RU"/>
              </w:rPr>
              <w:t>(допускаются иные формулировки ответа, не искажающие его смысла)</w:t>
            </w:r>
          </w:p>
        </w:tc>
        <w:tc>
          <w:tcPr>
            <w:tcW w:w="1077"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Баллы</w:t>
            </w:r>
          </w:p>
        </w:tc>
      </w:tr>
      <w:tr w:rsidR="00984909" w:rsidRPr="00DF5051" w:rsidTr="00576B3D">
        <w:trPr>
          <w:cantSplit/>
        </w:trPr>
        <w:tc>
          <w:tcPr>
            <w:tcW w:w="8391" w:type="dxa"/>
          </w:tcPr>
          <w:p w:rsidR="00984909" w:rsidRPr="00DF5051" w:rsidRDefault="00984909" w:rsidP="006A07F0">
            <w:pPr>
              <w:jc w:val="both"/>
              <w:rPr>
                <w:rFonts w:ascii="Times New Roman" w:hAnsi="Times New Roman"/>
                <w:iCs/>
                <w:sz w:val="24"/>
                <w:szCs w:val="24"/>
                <w:lang w:eastAsia="ru-RU"/>
              </w:rPr>
            </w:pPr>
            <w:r w:rsidRPr="00DF5051">
              <w:rPr>
                <w:rFonts w:ascii="Times New Roman" w:hAnsi="Times New Roman"/>
                <w:iCs/>
                <w:sz w:val="24"/>
                <w:szCs w:val="24"/>
                <w:lang w:eastAsia="ru-RU"/>
              </w:rPr>
              <w:t xml:space="preserve">Правильный ответ должен содержать следующие </w:t>
            </w:r>
            <w:r w:rsidRPr="00DF5051">
              <w:rPr>
                <w:rFonts w:ascii="Times New Roman" w:hAnsi="Times New Roman"/>
                <w:iCs/>
                <w:sz w:val="24"/>
                <w:szCs w:val="24"/>
                <w:u w:val="single"/>
                <w:lang w:eastAsia="ru-RU"/>
              </w:rPr>
              <w:t>элементы</w:t>
            </w:r>
            <w:r w:rsidRPr="00DF5051">
              <w:rPr>
                <w:rFonts w:ascii="Times New Roman" w:hAnsi="Times New Roman"/>
                <w:iCs/>
                <w:sz w:val="24"/>
                <w:szCs w:val="24"/>
                <w:lang w:eastAsia="ru-RU"/>
              </w:rPr>
              <w:t>:</w:t>
            </w:r>
          </w:p>
          <w:p w:rsidR="00984909" w:rsidRPr="00DF5051" w:rsidRDefault="00984909" w:rsidP="006A07F0">
            <w:pPr>
              <w:jc w:val="both"/>
              <w:rPr>
                <w:rFonts w:ascii="Times New Roman" w:hAnsi="Times New Roman"/>
                <w:iCs/>
                <w:sz w:val="24"/>
                <w:szCs w:val="24"/>
                <w:lang w:eastAsia="ru-RU"/>
              </w:rPr>
            </w:pPr>
            <w:r w:rsidRPr="00DF5051">
              <w:rPr>
                <w:rFonts w:ascii="Times New Roman" w:hAnsi="Times New Roman"/>
                <w:iCs/>
                <w:sz w:val="24"/>
                <w:szCs w:val="24"/>
                <w:lang w:eastAsia="ru-RU"/>
              </w:rPr>
              <w:t xml:space="preserve">1) </w:t>
            </w:r>
            <w:r w:rsidRPr="00DF5051">
              <w:rPr>
                <w:rFonts w:ascii="Times New Roman" w:hAnsi="Times New Roman"/>
                <w:color w:val="000000"/>
                <w:sz w:val="24"/>
                <w:szCs w:val="24"/>
                <w:u w:val="single"/>
                <w:lang w:eastAsia="ru-RU"/>
              </w:rPr>
              <w:t>временные высшие совещательные органы</w:t>
            </w:r>
            <w:r w:rsidRPr="00DF5051">
              <w:rPr>
                <w:rFonts w:ascii="Times New Roman" w:hAnsi="Times New Roman"/>
                <w:color w:val="000000"/>
                <w:sz w:val="24"/>
                <w:szCs w:val="24"/>
                <w:lang w:eastAsia="ru-RU"/>
              </w:rPr>
              <w:t xml:space="preserve"> – Секретные комитеты по крестьянскому вопросу;</w:t>
            </w:r>
          </w:p>
          <w:p w:rsidR="00984909" w:rsidRPr="00DF5051" w:rsidRDefault="00984909" w:rsidP="006A07F0">
            <w:pPr>
              <w:jc w:val="both"/>
              <w:rPr>
                <w:rFonts w:ascii="Times New Roman" w:hAnsi="Times New Roman"/>
                <w:iCs/>
                <w:sz w:val="24"/>
                <w:szCs w:val="24"/>
                <w:lang w:eastAsia="ru-RU"/>
              </w:rPr>
            </w:pPr>
            <w:r w:rsidRPr="00DF5051">
              <w:rPr>
                <w:rFonts w:ascii="Times New Roman" w:hAnsi="Times New Roman"/>
                <w:iCs/>
                <w:sz w:val="24"/>
                <w:szCs w:val="24"/>
                <w:lang w:eastAsia="ru-RU"/>
              </w:rPr>
              <w:t xml:space="preserve">2) </w:t>
            </w:r>
            <w:r w:rsidRPr="00DF5051">
              <w:rPr>
                <w:rFonts w:ascii="Times New Roman" w:hAnsi="Times New Roman"/>
                <w:iCs/>
                <w:sz w:val="24"/>
                <w:szCs w:val="24"/>
                <w:u w:val="single"/>
                <w:lang w:eastAsia="ru-RU"/>
              </w:rPr>
              <w:t>мероприятия</w:t>
            </w:r>
            <w:r w:rsidRPr="00DF5051">
              <w:rPr>
                <w:rFonts w:ascii="Times New Roman" w:hAnsi="Times New Roman"/>
                <w:iCs/>
                <w:sz w:val="24"/>
                <w:szCs w:val="24"/>
                <w:lang w:eastAsia="ru-RU"/>
              </w:rPr>
              <w:t>, например:</w:t>
            </w:r>
          </w:p>
          <w:p w:rsidR="00984909" w:rsidRPr="00DF5051" w:rsidRDefault="00984909" w:rsidP="00847286">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реформа государственной деревни;</w:t>
            </w:r>
          </w:p>
          <w:p w:rsidR="00984909" w:rsidRPr="00DF5051" w:rsidRDefault="00984909" w:rsidP="00847286">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инвентарная реформа в Литве, Белоруссии и Правобережной Украине;</w:t>
            </w:r>
          </w:p>
          <w:p w:rsidR="00984909" w:rsidRPr="00DF5051" w:rsidRDefault="00984909" w:rsidP="00847286">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издание закона об обязанных крестьянах;</w:t>
            </w:r>
          </w:p>
          <w:p w:rsidR="00984909" w:rsidRPr="00DF5051" w:rsidRDefault="00984909" w:rsidP="00847286">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 разрешение крестьянам с согласия помещиков приобретать недвижимость в собственность.</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iCs/>
                <w:sz w:val="24"/>
                <w:szCs w:val="24"/>
                <w:lang w:eastAsia="ru-RU"/>
              </w:rPr>
              <w:t>Могут быть указаны другие мероприятия</w:t>
            </w:r>
          </w:p>
        </w:tc>
        <w:tc>
          <w:tcPr>
            <w:tcW w:w="1077" w:type="dxa"/>
          </w:tcPr>
          <w:p w:rsidR="00984909" w:rsidRPr="00DF5051" w:rsidRDefault="00984909" w:rsidP="006A07F0">
            <w:pPr>
              <w:jc w:val="center"/>
              <w:rPr>
                <w:rFonts w:ascii="Times New Roman" w:hAnsi="Times New Roman"/>
                <w:sz w:val="24"/>
                <w:szCs w:val="24"/>
                <w:lang w:eastAsia="ru-RU"/>
              </w:rPr>
            </w:pPr>
          </w:p>
        </w:tc>
      </w:tr>
      <w:tr w:rsidR="00984909" w:rsidRPr="00DF5051" w:rsidTr="00576B3D">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Правильно названы временные высшие совещательные органы, указаны два мероприятия</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576B3D">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Правильно названы временные высшие совещательные органы, указано одно мероприятие.</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ИЛИ Указаны только два мероприятия</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576B3D">
        <w:trPr>
          <w:cantSplit/>
        </w:trPr>
        <w:tc>
          <w:tcPr>
            <w:tcW w:w="8391" w:type="dxa"/>
          </w:tcPr>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Правильно названы только временные высшие совещательные органы.</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ИЛИ Правильно указано только одно мероприятие.</w:t>
            </w:r>
          </w:p>
          <w:p w:rsidR="00984909" w:rsidRPr="00DF5051" w:rsidRDefault="00984909" w:rsidP="006A07F0">
            <w:pPr>
              <w:jc w:val="both"/>
              <w:rPr>
                <w:rFonts w:ascii="Times New Roman" w:hAnsi="Times New Roman"/>
                <w:color w:val="000000"/>
                <w:sz w:val="24"/>
                <w:szCs w:val="24"/>
                <w:lang w:eastAsia="ru-RU"/>
              </w:rPr>
            </w:pPr>
            <w:r w:rsidRPr="00DF5051">
              <w:rPr>
                <w:rFonts w:ascii="Times New Roman" w:hAnsi="Times New Roman"/>
                <w:color w:val="000000"/>
                <w:sz w:val="24"/>
                <w:szCs w:val="24"/>
                <w:lang w:eastAsia="ru-RU"/>
              </w:rPr>
              <w:t>ИЛИ Ответ неправильный</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576B3D">
        <w:trPr>
          <w:cantSplit/>
        </w:trPr>
        <w:tc>
          <w:tcPr>
            <w:tcW w:w="8391" w:type="dxa"/>
          </w:tcPr>
          <w:p w:rsidR="00984909" w:rsidRPr="00DF5051" w:rsidRDefault="00984909" w:rsidP="006A07F0">
            <w:pPr>
              <w:jc w:val="right"/>
              <w:rPr>
                <w:rFonts w:ascii="Times New Roman" w:hAnsi="Times New Roman"/>
                <w:i/>
                <w:sz w:val="24"/>
                <w:szCs w:val="24"/>
                <w:lang w:eastAsia="ru-RU"/>
              </w:rPr>
            </w:pPr>
            <w:r w:rsidRPr="00DF5051">
              <w:rPr>
                <w:rFonts w:ascii="Times New Roman" w:hAnsi="Times New Roman"/>
                <w:i/>
                <w:sz w:val="24"/>
                <w:szCs w:val="24"/>
                <w:lang w:eastAsia="ru-RU"/>
              </w:rPr>
              <w:t>Максимальный балл</w:t>
            </w:r>
          </w:p>
        </w:tc>
        <w:tc>
          <w:tcPr>
            <w:tcW w:w="1077" w:type="dxa"/>
          </w:tcPr>
          <w:p w:rsidR="00984909" w:rsidRPr="00DF5051" w:rsidRDefault="00984909" w:rsidP="006A07F0">
            <w:pPr>
              <w:jc w:val="center"/>
              <w:rPr>
                <w:rFonts w:ascii="Times New Roman" w:hAnsi="Times New Roman"/>
                <w:i/>
                <w:sz w:val="24"/>
                <w:szCs w:val="24"/>
                <w:lang w:eastAsia="ru-RU"/>
              </w:rPr>
            </w:pPr>
            <w:r w:rsidRPr="00DF5051">
              <w:rPr>
                <w:rFonts w:ascii="Times New Roman" w:hAnsi="Times New Roman"/>
                <w:i/>
                <w:sz w:val="24"/>
                <w:szCs w:val="24"/>
                <w:lang w:eastAsia="ru-RU"/>
              </w:rPr>
              <w:t>2</w:t>
            </w:r>
          </w:p>
        </w:tc>
      </w:tr>
    </w:tbl>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u w:val="single"/>
          <w:lang w:eastAsia="ru-RU"/>
        </w:rPr>
        <w:t>Ответ 1</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lang w:eastAsia="ru-RU"/>
        </w:rPr>
      </w:pPr>
    </w:p>
    <w:p w:rsidR="00984909" w:rsidRPr="00DF5051" w:rsidRDefault="00AB239F" w:rsidP="006A07F0">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48375" cy="1743075"/>
            <wp:effectExtent l="0" t="0" r="9525" b="9525"/>
            <wp:docPr id="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8375" cy="1743075"/>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color w:val="000000"/>
          <w:sz w:val="24"/>
          <w:szCs w:val="24"/>
          <w:lang w:eastAsia="ru-RU"/>
        </w:rPr>
        <w:t>Правильно названы временные высшие совещательные органы, указаны три мероприятия</w:t>
      </w:r>
      <w:r w:rsidRPr="00DF5051">
        <w:rPr>
          <w:rFonts w:ascii="Times New Roman" w:hAnsi="Times New Roman"/>
          <w:sz w:val="24"/>
          <w:szCs w:val="24"/>
        </w:rPr>
        <w:t>. Оценка – 2 балла.</w:t>
      </w: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u w:val="single"/>
          <w:lang w:eastAsia="ru-RU"/>
        </w:rPr>
        <w:br w:type="page"/>
        <w:t>Ответ 2</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lang w:eastAsia="ru-RU"/>
        </w:rPr>
      </w:pPr>
    </w:p>
    <w:p w:rsidR="00984909" w:rsidRPr="00DF5051" w:rsidRDefault="00AB239F" w:rsidP="006A07F0">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48375" cy="16859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48375" cy="1685925"/>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 xml:space="preserve">Выпускник неправильно указал название высших совещательных органов. Под «проектом, реализованным в Прибалтике», по-видимому, понимается отмена крепостного права там, которая была осуществлена ещё при Александре </w:t>
      </w:r>
      <w:r w:rsidRPr="00DF5051">
        <w:rPr>
          <w:rFonts w:ascii="Times New Roman" w:hAnsi="Times New Roman"/>
          <w:sz w:val="24"/>
          <w:szCs w:val="24"/>
          <w:lang w:val="en-US"/>
        </w:rPr>
        <w:t>I</w:t>
      </w:r>
      <w:r w:rsidRPr="00DF5051">
        <w:rPr>
          <w:rFonts w:ascii="Times New Roman" w:hAnsi="Times New Roman"/>
          <w:sz w:val="24"/>
          <w:szCs w:val="24"/>
        </w:rPr>
        <w:t xml:space="preserve">. Правильно указан </w:t>
      </w:r>
      <w:r w:rsidRPr="00DF5051">
        <w:rPr>
          <w:rFonts w:ascii="Times New Roman" w:hAnsi="Times New Roman"/>
          <w:color w:val="000000"/>
          <w:sz w:val="24"/>
          <w:szCs w:val="24"/>
          <w:lang w:eastAsia="ru-RU"/>
        </w:rPr>
        <w:t>закон об обязанных крестьянах.</w:t>
      </w:r>
      <w:r w:rsidRPr="00DF5051">
        <w:rPr>
          <w:rFonts w:ascii="Times New Roman" w:hAnsi="Times New Roman"/>
          <w:sz w:val="24"/>
          <w:szCs w:val="24"/>
        </w:rPr>
        <w:t xml:space="preserve"> Т.к. правильно указан только один элемент ответа, оценка – 0 баллов.</w:t>
      </w: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u w:val="single"/>
          <w:lang w:eastAsia="ru-RU"/>
        </w:rPr>
        <w:t>Ответ 3</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lang w:eastAsia="ru-RU"/>
        </w:rPr>
      </w:pPr>
    </w:p>
    <w:p w:rsidR="00984909" w:rsidRPr="00DF5051" w:rsidRDefault="00AB239F" w:rsidP="006A07F0">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48375" cy="1190625"/>
            <wp:effectExtent l="0" t="0" r="9525" b="9525"/>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48375" cy="1190625"/>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 xml:space="preserve">Правильно указаны только два мероприятия. Оценка – 1 балл. </w:t>
      </w: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u w:val="single"/>
          <w:lang w:eastAsia="ru-RU"/>
        </w:rPr>
        <w:br w:type="page"/>
        <w:t>Ответ 4</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lang w:eastAsia="ru-RU"/>
        </w:rPr>
      </w:pPr>
    </w:p>
    <w:p w:rsidR="00984909" w:rsidRPr="00DF5051" w:rsidRDefault="00AB239F" w:rsidP="006A07F0">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38850" cy="3019425"/>
            <wp:effectExtent l="0" t="0" r="0" b="9525"/>
            <wp:docPr id="1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8850" cy="3019425"/>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Названия высших совещательных органов и мероприятия указаны неправильно. Оценка – 0 баллов.</w:t>
      </w: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u w:val="single"/>
          <w:lang w:eastAsia="ru-RU"/>
        </w:rPr>
        <w:t>Ответ 5</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lang w:eastAsia="ru-RU"/>
        </w:rPr>
      </w:pPr>
    </w:p>
    <w:p w:rsidR="00984909" w:rsidRPr="00DF5051" w:rsidRDefault="00AB239F" w:rsidP="006A07F0">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48375" cy="1104900"/>
            <wp:effectExtent l="0" t="0" r="9525" b="0"/>
            <wp:docPr id="2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48375" cy="1104900"/>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lang w:eastAsia="ru-RU"/>
        </w:rPr>
      </w:pPr>
    </w:p>
    <w:p w:rsidR="00984909" w:rsidRPr="00DF5051" w:rsidRDefault="00984909" w:rsidP="006A07F0">
      <w:pPr>
        <w:jc w:val="both"/>
        <w:rPr>
          <w:rFonts w:ascii="Times New Roman" w:hAnsi="Times New Roman"/>
          <w:i/>
          <w:sz w:val="24"/>
          <w:szCs w:val="24"/>
          <w:lang w:eastAsia="ru-RU"/>
        </w:rPr>
      </w:pPr>
      <w:r w:rsidRPr="00DF5051">
        <w:rPr>
          <w:rFonts w:ascii="Times New Roman" w:hAnsi="Times New Roman"/>
          <w:i/>
          <w:sz w:val="24"/>
          <w:szCs w:val="24"/>
          <w:lang w:eastAsia="ru-RU"/>
        </w:rPr>
        <w:t>Комментарий:</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Правильно указано мероприятие, подготовленное секретным комитетом – реформа государственной деревни. Все остальные мероприятия были составной частью этой реформы и не могут быть засчитаны в качестве отдельных элементов ответа. Оценка – 0 баллов.</w:t>
      </w: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rPr>
          <w:rFonts w:ascii="Times New Roman" w:hAnsi="Times New Roman"/>
          <w:b/>
          <w:bCs/>
          <w:sz w:val="24"/>
          <w:szCs w:val="24"/>
        </w:rPr>
      </w:pPr>
      <w:r w:rsidRPr="00DF5051">
        <w:rPr>
          <w:rFonts w:ascii="Times New Roman" w:hAnsi="Times New Roman"/>
          <w:sz w:val="24"/>
          <w:szCs w:val="24"/>
        </w:rPr>
        <w:br w:type="page"/>
      </w:r>
    </w:p>
    <w:p w:rsidR="00984909" w:rsidRPr="00DF5051" w:rsidRDefault="00984909" w:rsidP="006A07F0">
      <w:pPr>
        <w:pStyle w:val="3"/>
        <w:jc w:val="center"/>
        <w:rPr>
          <w:rFonts w:ascii="Times New Roman" w:hAnsi="Times New Roman"/>
          <w:color w:val="auto"/>
          <w:sz w:val="24"/>
          <w:szCs w:val="24"/>
        </w:rPr>
      </w:pPr>
      <w:bookmarkStart w:id="25" w:name="_Toc476236129"/>
      <w:bookmarkStart w:id="26" w:name="_Toc32760589"/>
      <w:r>
        <w:rPr>
          <w:rFonts w:ascii="Times New Roman" w:hAnsi="Times New Roman"/>
          <w:color w:val="auto"/>
          <w:sz w:val="24"/>
          <w:szCs w:val="24"/>
        </w:rPr>
        <w:t xml:space="preserve">Задание </w:t>
      </w:r>
      <w:r w:rsidRPr="00DF5051">
        <w:rPr>
          <w:rFonts w:ascii="Times New Roman" w:hAnsi="Times New Roman"/>
          <w:color w:val="auto"/>
          <w:sz w:val="24"/>
          <w:szCs w:val="24"/>
        </w:rPr>
        <w:t>23</w:t>
      </w:r>
      <w:bookmarkEnd w:id="25"/>
      <w:bookmarkEnd w:id="26"/>
    </w:p>
    <w:p w:rsidR="00984909" w:rsidRPr="00DF5051" w:rsidRDefault="00984909" w:rsidP="006A07F0">
      <w:pPr>
        <w:jc w:val="both"/>
        <w:rPr>
          <w:rFonts w:ascii="Times New Roman" w:hAnsi="Times New Roman"/>
          <w:sz w:val="24"/>
          <w:szCs w:val="24"/>
        </w:rPr>
      </w:pPr>
    </w:p>
    <w:p w:rsidR="00984909" w:rsidRPr="00DF5051" w:rsidRDefault="00984909" w:rsidP="00847286">
      <w:pPr>
        <w:keepNext/>
        <w:keepLines/>
        <w:framePr w:w="629" w:hSpace="181" w:vSpace="45" w:wrap="around" w:vAnchor="text" w:hAnchor="page" w:x="925" w:y="1" w:anchorLock="1"/>
        <w:pBdr>
          <w:top w:val="single" w:sz="6" w:space="1" w:color="auto"/>
          <w:left w:val="single" w:sz="6" w:space="1" w:color="auto"/>
          <w:bottom w:val="single" w:sz="6" w:space="1" w:color="auto"/>
          <w:right w:val="single" w:sz="6" w:space="1" w:color="auto"/>
        </w:pBdr>
        <w:jc w:val="center"/>
        <w:rPr>
          <w:rFonts w:ascii="Times New Roman" w:hAnsi="Times New Roman"/>
          <w:b/>
          <w:sz w:val="24"/>
          <w:szCs w:val="24"/>
          <w:lang w:eastAsia="ru-RU"/>
        </w:rPr>
      </w:pPr>
      <w:r w:rsidRPr="00DF5051">
        <w:rPr>
          <w:rFonts w:ascii="Times New Roman" w:hAnsi="Times New Roman"/>
          <w:b/>
          <w:noProof/>
          <w:sz w:val="24"/>
          <w:szCs w:val="24"/>
          <w:lang w:eastAsia="ru-RU"/>
        </w:rPr>
        <w:t>23</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Во второй четверти XV в. в Северо-Восточной Руси шла война между членами московского великокняжеского дома. Назовите великого князя, который три раза терял московский престол и был изгнан из столицы, но всё же сумел остаться в этой войне победителем. Кто из двоюродных братьев этого великого князя ослепил его и взял в плен? Почему соперники великого князя три раза занимали московский престол, но так и не смогли удержать за собой власть? Назовите одну любую причину.</w:t>
      </w:r>
    </w:p>
    <w:p w:rsidR="00984909" w:rsidRPr="00DF5051" w:rsidRDefault="00984909" w:rsidP="006A07F0">
      <w:pPr>
        <w:spacing w:line="20" w:lineRule="auto"/>
        <w:jc w:val="both"/>
        <w:rPr>
          <w:rFonts w:ascii="Times New Roman" w:hAnsi="Times New Roman"/>
          <w:sz w:val="24"/>
          <w:szCs w:val="24"/>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8"/>
        <w:gridCol w:w="1109"/>
      </w:tblGrid>
      <w:tr w:rsidR="00984909" w:rsidRPr="00DF5051" w:rsidTr="00576B3D">
        <w:trPr>
          <w:cantSplit/>
        </w:trPr>
        <w:tc>
          <w:tcPr>
            <w:tcW w:w="8390"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 xml:space="preserve">Содержание верного ответа и указания по оцениванию </w:t>
            </w:r>
          </w:p>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sz w:val="24"/>
                <w:szCs w:val="24"/>
                <w:lang w:eastAsia="ru-RU"/>
              </w:rPr>
              <w:t>(допускаются иные формулировки ответа, не искажающие его смысла)</w:t>
            </w:r>
          </w:p>
        </w:tc>
        <w:tc>
          <w:tcPr>
            <w:tcW w:w="1077" w:type="dxa"/>
          </w:tcPr>
          <w:p w:rsidR="00984909" w:rsidRPr="00DF5051" w:rsidRDefault="00984909" w:rsidP="006A07F0">
            <w:pPr>
              <w:jc w:val="center"/>
              <w:rPr>
                <w:rFonts w:ascii="Times New Roman" w:hAnsi="Times New Roman"/>
                <w:b/>
                <w:sz w:val="24"/>
                <w:szCs w:val="24"/>
                <w:lang w:eastAsia="ru-RU"/>
              </w:rPr>
            </w:pPr>
            <w:r w:rsidRPr="00DF5051">
              <w:rPr>
                <w:rFonts w:ascii="Times New Roman" w:hAnsi="Times New Roman"/>
                <w:b/>
                <w:sz w:val="24"/>
                <w:szCs w:val="24"/>
                <w:lang w:eastAsia="ru-RU"/>
              </w:rPr>
              <w:t>Баллы</w:t>
            </w:r>
          </w:p>
        </w:tc>
      </w:tr>
      <w:tr w:rsidR="00984909" w:rsidRPr="00DF5051" w:rsidTr="00576B3D">
        <w:trPr>
          <w:cantSplit/>
        </w:trPr>
        <w:tc>
          <w:tcPr>
            <w:tcW w:w="8390"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xml:space="preserve">В правильном ответе должны быть названы следующие </w:t>
            </w:r>
            <w:r w:rsidRPr="00DF5051">
              <w:rPr>
                <w:rFonts w:ascii="Times New Roman" w:hAnsi="Times New Roman"/>
                <w:sz w:val="24"/>
                <w:szCs w:val="24"/>
                <w:u w:val="single"/>
                <w:lang w:eastAsia="ru-RU"/>
              </w:rPr>
              <w:t>элементы</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1) </w:t>
            </w:r>
            <w:r w:rsidRPr="00DF5051">
              <w:rPr>
                <w:rFonts w:ascii="Times New Roman" w:hAnsi="Times New Roman"/>
                <w:sz w:val="24"/>
                <w:szCs w:val="24"/>
                <w:u w:val="single"/>
                <w:lang w:eastAsia="ru-RU"/>
              </w:rPr>
              <w:t>великий князь</w:t>
            </w:r>
            <w:r w:rsidRPr="00DF5051">
              <w:rPr>
                <w:rFonts w:ascii="Times New Roman" w:hAnsi="Times New Roman"/>
                <w:sz w:val="24"/>
                <w:szCs w:val="24"/>
                <w:lang w:eastAsia="ru-RU"/>
              </w:rPr>
              <w:t xml:space="preserve"> – Василий II Тёмный;</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2) </w:t>
            </w:r>
            <w:r w:rsidRPr="00DF5051">
              <w:rPr>
                <w:rFonts w:ascii="Times New Roman" w:hAnsi="Times New Roman"/>
                <w:sz w:val="24"/>
                <w:szCs w:val="24"/>
                <w:u w:val="single"/>
                <w:lang w:eastAsia="ru-RU"/>
              </w:rPr>
              <w:t>двоюродный бра</w:t>
            </w:r>
            <w:r w:rsidRPr="00DF5051">
              <w:rPr>
                <w:rFonts w:ascii="Times New Roman" w:hAnsi="Times New Roman"/>
                <w:sz w:val="24"/>
                <w:szCs w:val="24"/>
                <w:lang w:eastAsia="ru-RU"/>
              </w:rPr>
              <w:t>т – галичский князь Дмитрий Шемяка;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3) </w:t>
            </w:r>
            <w:r w:rsidRPr="00DF5051">
              <w:rPr>
                <w:rFonts w:ascii="Times New Roman" w:hAnsi="Times New Roman"/>
                <w:sz w:val="24"/>
                <w:szCs w:val="24"/>
                <w:u w:val="single"/>
                <w:lang w:eastAsia="ru-RU"/>
              </w:rPr>
              <w:t>причина, например</w:t>
            </w:r>
            <w:r w:rsidRPr="00DF5051">
              <w:rPr>
                <w:rFonts w:ascii="Times New Roman" w:hAnsi="Times New Roman"/>
                <w:sz w:val="24"/>
                <w:szCs w:val="24"/>
                <w:lang w:eastAsia="ru-RU"/>
              </w:rPr>
              <w:t>:</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галичские князья (Юрий Дмитриевич и его сын Дмитрий Шемяка) не получили поддержки со стороны московских бояр</w:t>
            </w:r>
            <w:r>
              <w:rPr>
                <w:rFonts w:ascii="Times New Roman" w:hAnsi="Times New Roman"/>
                <w:sz w:val="24"/>
                <w:szCs w:val="24"/>
                <w:lang w:eastAsia="ru-RU"/>
              </w:rPr>
              <w:t xml:space="preserve"> </w:t>
            </w:r>
            <w:r w:rsidRPr="00DF5051">
              <w:rPr>
                <w:rFonts w:ascii="Times New Roman" w:hAnsi="Times New Roman"/>
                <w:sz w:val="24"/>
                <w:szCs w:val="24"/>
                <w:lang w:eastAsia="ru-RU"/>
              </w:rPr>
              <w:t>и составлявших основу войска слуг государева двора, которым приходилось уступать место выходцам из удельного двора;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поддержка митрополитом старшей ветви московского княжеского дома.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(Могут быть названы другие причины.)</w:t>
            </w:r>
          </w:p>
        </w:tc>
        <w:tc>
          <w:tcPr>
            <w:tcW w:w="1077" w:type="dxa"/>
          </w:tcPr>
          <w:p w:rsidR="00984909" w:rsidRPr="00DF5051" w:rsidRDefault="00984909" w:rsidP="006A07F0">
            <w:pPr>
              <w:jc w:val="center"/>
              <w:rPr>
                <w:rFonts w:ascii="Times New Roman" w:hAnsi="Times New Roman"/>
                <w:sz w:val="24"/>
                <w:szCs w:val="24"/>
                <w:lang w:eastAsia="ru-RU"/>
              </w:rPr>
            </w:pPr>
          </w:p>
        </w:tc>
      </w:tr>
      <w:tr w:rsidR="00984909" w:rsidRPr="00DF5051" w:rsidTr="00576B3D">
        <w:trPr>
          <w:cantSplit/>
        </w:trPr>
        <w:tc>
          <w:tcPr>
            <w:tcW w:w="8390"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Правильно названы два лица и причина</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3</w:t>
            </w:r>
          </w:p>
        </w:tc>
      </w:tr>
      <w:tr w:rsidR="00984909" w:rsidRPr="00DF5051" w:rsidTr="00576B3D">
        <w:trPr>
          <w:cantSplit/>
        </w:trPr>
        <w:tc>
          <w:tcPr>
            <w:tcW w:w="8390"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Правильно названы только два лица.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ИЛИ Правильно названы одно лицо и причина</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576B3D">
        <w:trPr>
          <w:cantSplit/>
        </w:trPr>
        <w:tc>
          <w:tcPr>
            <w:tcW w:w="8390"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Правильно названа только одна причина.</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xml:space="preserve">ИЛИ Правильно названо только одно лицо </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576B3D">
        <w:trPr>
          <w:cantSplit/>
        </w:trPr>
        <w:tc>
          <w:tcPr>
            <w:tcW w:w="8390" w:type="dxa"/>
          </w:tcPr>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Приведены рассуждения общего характера, не соответствующие требованию задания.</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ИЛИ Ответ неправильный</w:t>
            </w:r>
          </w:p>
        </w:tc>
        <w:tc>
          <w:tcPr>
            <w:tcW w:w="1077" w:type="dxa"/>
          </w:tcPr>
          <w:p w:rsidR="00984909" w:rsidRPr="00DF5051" w:rsidRDefault="00984909" w:rsidP="006A07F0">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576B3D">
        <w:trPr>
          <w:cantSplit/>
        </w:trPr>
        <w:tc>
          <w:tcPr>
            <w:tcW w:w="8390" w:type="dxa"/>
          </w:tcPr>
          <w:p w:rsidR="00984909" w:rsidRPr="00DF5051" w:rsidRDefault="00984909" w:rsidP="006A07F0">
            <w:pPr>
              <w:jc w:val="right"/>
              <w:rPr>
                <w:rFonts w:ascii="Times New Roman" w:hAnsi="Times New Roman"/>
                <w:i/>
                <w:sz w:val="24"/>
                <w:szCs w:val="24"/>
                <w:lang w:eastAsia="ru-RU"/>
              </w:rPr>
            </w:pPr>
            <w:r w:rsidRPr="00DF5051">
              <w:rPr>
                <w:rFonts w:ascii="Times New Roman" w:hAnsi="Times New Roman"/>
                <w:i/>
                <w:sz w:val="24"/>
                <w:szCs w:val="24"/>
                <w:lang w:eastAsia="ru-RU"/>
              </w:rPr>
              <w:t>Максимальный балл</w:t>
            </w:r>
          </w:p>
        </w:tc>
        <w:tc>
          <w:tcPr>
            <w:tcW w:w="1077" w:type="dxa"/>
          </w:tcPr>
          <w:p w:rsidR="00984909" w:rsidRPr="00DF5051" w:rsidRDefault="00984909" w:rsidP="006A07F0">
            <w:pPr>
              <w:jc w:val="center"/>
              <w:rPr>
                <w:rFonts w:ascii="Times New Roman" w:hAnsi="Times New Roman"/>
                <w:i/>
                <w:sz w:val="24"/>
                <w:szCs w:val="24"/>
                <w:lang w:eastAsia="ru-RU"/>
              </w:rPr>
            </w:pPr>
            <w:r w:rsidRPr="00DF5051">
              <w:rPr>
                <w:rFonts w:ascii="Times New Roman" w:hAnsi="Times New Roman"/>
                <w:i/>
                <w:sz w:val="24"/>
                <w:szCs w:val="24"/>
                <w:lang w:eastAsia="ru-RU"/>
              </w:rPr>
              <w:t>3</w:t>
            </w:r>
          </w:p>
        </w:tc>
      </w:tr>
    </w:tbl>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u w:val="single"/>
        </w:rPr>
      </w:pPr>
      <w:r w:rsidRPr="00DF5051">
        <w:rPr>
          <w:rFonts w:ascii="Times New Roman" w:hAnsi="Times New Roman"/>
          <w:sz w:val="24"/>
          <w:szCs w:val="24"/>
          <w:u w:val="single"/>
        </w:rPr>
        <w:t>Ответ 1</w:t>
      </w:r>
    </w:p>
    <w:p w:rsidR="00984909" w:rsidRPr="00DF5051" w:rsidRDefault="00AB239F" w:rsidP="006A07F0">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96000" cy="752475"/>
            <wp:effectExtent l="0" t="0" r="0" b="9525"/>
            <wp:docPr id="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6000" cy="752475"/>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Правильно назван великий князь и указана причина. Оценка – 2 балла.</w:t>
      </w:r>
    </w:p>
    <w:p w:rsidR="00984909" w:rsidRPr="00DF5051" w:rsidRDefault="00984909" w:rsidP="006A07F0">
      <w:pPr>
        <w:jc w:val="both"/>
        <w:rPr>
          <w:rFonts w:ascii="Times New Roman" w:hAnsi="Times New Roman"/>
          <w:sz w:val="24"/>
          <w:szCs w:val="24"/>
        </w:rPr>
      </w:pPr>
    </w:p>
    <w:p w:rsidR="00984909" w:rsidRPr="00DF5051" w:rsidRDefault="00984909" w:rsidP="006A07F0">
      <w:pPr>
        <w:rPr>
          <w:rFonts w:ascii="Times New Roman" w:hAnsi="Times New Roman"/>
          <w:sz w:val="24"/>
          <w:szCs w:val="24"/>
          <w:u w:val="single"/>
        </w:rPr>
      </w:pPr>
      <w:r w:rsidRPr="00DF5051">
        <w:rPr>
          <w:rFonts w:ascii="Times New Roman" w:hAnsi="Times New Roman"/>
          <w:sz w:val="24"/>
          <w:szCs w:val="24"/>
          <w:u w:val="single"/>
        </w:rPr>
        <w:br w:type="page"/>
      </w:r>
    </w:p>
    <w:p w:rsidR="00984909" w:rsidRPr="00DF5051" w:rsidRDefault="00984909" w:rsidP="006A07F0">
      <w:pPr>
        <w:jc w:val="both"/>
        <w:rPr>
          <w:rFonts w:ascii="Times New Roman" w:hAnsi="Times New Roman"/>
          <w:sz w:val="24"/>
          <w:szCs w:val="24"/>
          <w:u w:val="single"/>
        </w:rPr>
      </w:pPr>
      <w:r w:rsidRPr="00DF5051">
        <w:rPr>
          <w:rFonts w:ascii="Times New Roman" w:hAnsi="Times New Roman"/>
          <w:sz w:val="24"/>
          <w:szCs w:val="24"/>
          <w:u w:val="single"/>
        </w:rPr>
        <w:t>Ответ 2</w:t>
      </w:r>
    </w:p>
    <w:p w:rsidR="00984909" w:rsidRPr="00DF5051" w:rsidRDefault="00AB239F" w:rsidP="006A07F0">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96000" cy="3276600"/>
            <wp:effectExtent l="0" t="0" r="0" b="0"/>
            <wp:docPr id="2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0" cy="3276600"/>
                    </a:xfrm>
                    <a:prstGeom prst="rect">
                      <a:avLst/>
                    </a:prstGeom>
                    <a:noFill/>
                    <a:ln>
                      <a:noFill/>
                    </a:ln>
                  </pic:spPr>
                </pic:pic>
              </a:graphicData>
            </a:graphic>
          </wp:inline>
        </w:drawing>
      </w: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 xml:space="preserve">Правильно названы великий князь и его двоюродный брат. Причины указаны неправильно. Из трёх названных причин ближе всех к правильному ответу – причина №2. Но данная формулировка всё же не может быть принята. В борьбе за московский престол были периоды, когда народ поддерживал и Дмитрия Шемяку (например, в 1446 г., когда для выплаты выкупа за Василия </w:t>
      </w:r>
      <w:r w:rsidRPr="00DF5051">
        <w:rPr>
          <w:rFonts w:ascii="Times New Roman" w:hAnsi="Times New Roman"/>
          <w:sz w:val="24"/>
          <w:szCs w:val="24"/>
          <w:lang w:val="en-US"/>
        </w:rPr>
        <w:t>II</w:t>
      </w:r>
      <w:r w:rsidRPr="00DF5051">
        <w:rPr>
          <w:rFonts w:ascii="Times New Roman" w:hAnsi="Times New Roman"/>
          <w:sz w:val="24"/>
          <w:szCs w:val="24"/>
        </w:rPr>
        <w:t xml:space="preserve"> на народ наложены были тяжелые подати). Можно говорить только о последовательной поддержке Василия </w:t>
      </w:r>
      <w:r w:rsidRPr="00DF5051">
        <w:rPr>
          <w:rFonts w:ascii="Times New Roman" w:hAnsi="Times New Roman"/>
          <w:sz w:val="24"/>
          <w:szCs w:val="24"/>
          <w:lang w:val="en-US"/>
        </w:rPr>
        <w:t>II</w:t>
      </w:r>
      <w:r w:rsidRPr="00DF5051">
        <w:rPr>
          <w:rFonts w:ascii="Times New Roman" w:hAnsi="Times New Roman"/>
          <w:sz w:val="24"/>
          <w:szCs w:val="24"/>
        </w:rPr>
        <w:t xml:space="preserve"> московским боярством и </w:t>
      </w:r>
      <w:r w:rsidRPr="00DF5051">
        <w:rPr>
          <w:rFonts w:ascii="Times New Roman" w:hAnsi="Times New Roman"/>
          <w:sz w:val="24"/>
          <w:szCs w:val="24"/>
          <w:lang w:eastAsia="ru-RU"/>
        </w:rPr>
        <w:t>слугами государева двора</w:t>
      </w:r>
      <w:r w:rsidRPr="00DF5051">
        <w:rPr>
          <w:rFonts w:ascii="Times New Roman" w:hAnsi="Times New Roman"/>
          <w:sz w:val="24"/>
          <w:szCs w:val="24"/>
        </w:rPr>
        <w:t>, не желавшим уступать место выходцам из удельного двора.  Оценка – 2 балла.</w:t>
      </w: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u w:val="single"/>
        </w:rPr>
      </w:pPr>
      <w:r w:rsidRPr="00DF5051">
        <w:rPr>
          <w:rFonts w:ascii="Times New Roman" w:hAnsi="Times New Roman"/>
          <w:sz w:val="24"/>
          <w:szCs w:val="24"/>
          <w:u w:val="single"/>
        </w:rPr>
        <w:t>Ответ 3</w:t>
      </w:r>
    </w:p>
    <w:p w:rsidR="00984909" w:rsidRPr="00DF5051" w:rsidRDefault="00AB239F" w:rsidP="006A07F0">
      <w:pPr>
        <w:jc w:val="both"/>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6038850" cy="2228850"/>
            <wp:effectExtent l="0" t="0" r="0" b="0"/>
            <wp:docPr id="23"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38850" cy="2228850"/>
                    </a:xfrm>
                    <a:prstGeom prst="rect">
                      <a:avLst/>
                    </a:prstGeom>
                    <a:noFill/>
                    <a:ln>
                      <a:noFill/>
                    </a:ln>
                  </pic:spPr>
                </pic:pic>
              </a:graphicData>
            </a:graphic>
          </wp:inline>
        </w:drawing>
      </w: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Правильно названы великий князь причина. Оценка – 2 балла.</w:t>
      </w:r>
    </w:p>
    <w:p w:rsidR="00984909" w:rsidRPr="00DF5051" w:rsidRDefault="00984909" w:rsidP="006A07F0">
      <w:pPr>
        <w:jc w:val="both"/>
        <w:rPr>
          <w:rFonts w:ascii="Times New Roman" w:hAnsi="Times New Roman"/>
          <w:sz w:val="24"/>
          <w:szCs w:val="24"/>
        </w:rPr>
      </w:pPr>
    </w:p>
    <w:p w:rsidR="00984909" w:rsidRPr="00DF5051" w:rsidRDefault="00984909">
      <w:pPr>
        <w:rPr>
          <w:rFonts w:ascii="Times New Roman" w:hAnsi="Times New Roman"/>
          <w:sz w:val="24"/>
          <w:szCs w:val="24"/>
          <w:u w:val="single"/>
        </w:rPr>
      </w:pPr>
      <w:r w:rsidRPr="00DF5051">
        <w:rPr>
          <w:rFonts w:ascii="Times New Roman" w:hAnsi="Times New Roman"/>
          <w:sz w:val="24"/>
          <w:szCs w:val="24"/>
          <w:u w:val="single"/>
        </w:rPr>
        <w:br w:type="page"/>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u w:val="single"/>
        </w:rPr>
        <w:t>Ответ 4</w:t>
      </w:r>
    </w:p>
    <w:p w:rsidR="00984909" w:rsidRPr="00DF5051" w:rsidRDefault="00AB239F" w:rsidP="006A07F0">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934075" cy="3971925"/>
            <wp:effectExtent l="0" t="0" r="9525" b="9525"/>
            <wp:docPr id="2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4075" cy="3971925"/>
                    </a:xfrm>
                    <a:prstGeom prst="rect">
                      <a:avLst/>
                    </a:prstGeom>
                    <a:noFill/>
                    <a:ln>
                      <a:noFill/>
                    </a:ln>
                  </pic:spPr>
                </pic:pic>
              </a:graphicData>
            </a:graphic>
          </wp:inline>
        </w:drawing>
      </w:r>
      <w:r>
        <w:rPr>
          <w:rFonts w:ascii="Times New Roman" w:hAnsi="Times New Roman"/>
          <w:noProof/>
          <w:sz w:val="24"/>
          <w:szCs w:val="24"/>
          <w:lang w:eastAsia="ru-RU"/>
        </w:rPr>
        <w:drawing>
          <wp:inline distT="0" distB="0" distL="0" distR="0">
            <wp:extent cx="5924550" cy="1704975"/>
            <wp:effectExtent l="0" t="0" r="0" b="9525"/>
            <wp:docPr id="2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4550" cy="1704975"/>
                    </a:xfrm>
                    <a:prstGeom prst="rect">
                      <a:avLst/>
                    </a:prstGeom>
                    <a:noFill/>
                    <a:ln>
                      <a:noFill/>
                    </a:ln>
                  </pic:spPr>
                </pic:pic>
              </a:graphicData>
            </a:graphic>
          </wp:inline>
        </w:drawing>
      </w: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Правильно названы великий князь и двоюродный брат. Среди указанных причин может быть принята причина № 2, где сказано о позиции бояр (все остальные неправильные по содержанию). Оценка – 3 балла.</w:t>
      </w: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u w:val="single"/>
        </w:rPr>
      </w:pPr>
      <w:r w:rsidRPr="00DF5051">
        <w:rPr>
          <w:rFonts w:ascii="Times New Roman" w:hAnsi="Times New Roman"/>
          <w:sz w:val="24"/>
          <w:szCs w:val="24"/>
          <w:u w:val="single"/>
        </w:rPr>
        <w:t>Ответ 5</w:t>
      </w:r>
    </w:p>
    <w:p w:rsidR="00984909" w:rsidRPr="00DF5051" w:rsidRDefault="00AB239F" w:rsidP="006A07F0">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48375" cy="1533525"/>
            <wp:effectExtent l="0" t="0" r="9525" b="9525"/>
            <wp:docPr id="2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48375" cy="1533525"/>
                    </a:xfrm>
                    <a:prstGeom prst="rect">
                      <a:avLst/>
                    </a:prstGeom>
                    <a:noFill/>
                    <a:ln>
                      <a:noFill/>
                    </a:ln>
                  </pic:spPr>
                </pic:pic>
              </a:graphicData>
            </a:graphic>
          </wp:inline>
        </w:drawing>
      </w: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Правильно назван только великий князь. Оценка – 1 балл.</w:t>
      </w:r>
    </w:p>
    <w:p w:rsidR="00984909"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rPr>
      </w:pPr>
    </w:p>
    <w:p w:rsidR="00984909" w:rsidRPr="00DF5051" w:rsidRDefault="00984909" w:rsidP="006A07F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rFonts w:ascii="Times New Roman" w:hAnsi="Times New Roman"/>
          <w:b/>
          <w:sz w:val="2"/>
          <w:szCs w:val="2"/>
          <w:lang w:eastAsia="ru-RU"/>
        </w:rPr>
      </w:pPr>
      <w:r w:rsidRPr="00DF5051">
        <w:rPr>
          <w:rFonts w:ascii="Times New Roman" w:hAnsi="Times New Roman"/>
          <w:b/>
          <w:sz w:val="24"/>
          <w:szCs w:val="24"/>
          <w:lang w:eastAsia="ru-RU"/>
        </w:rPr>
        <w:t>23</w:t>
      </w:r>
      <w:r w:rsidRPr="00DF5051">
        <w:rPr>
          <w:rFonts w:ascii="Times New Roman" w:hAnsi="Times New Roman"/>
          <w:b/>
          <w:sz w:val="24"/>
          <w:szCs w:val="24"/>
          <w:lang w:eastAsia="ru-RU"/>
        </w:rPr>
        <w:br/>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Характерной чертой экономической политики времен «оттепели» было активное проведение административных реорганизаций, направленных на преодоление трудностей в управлении экономикой. Приведите три примера управленческих мероприятий, проведённых в этот период.</w:t>
      </w:r>
    </w:p>
    <w:p w:rsidR="00984909" w:rsidRPr="00DF5051" w:rsidRDefault="00984909" w:rsidP="006A07F0">
      <w:pPr>
        <w:jc w:val="both"/>
        <w:rPr>
          <w:rFonts w:ascii="Times New Roman" w:hAnsi="Times New Roman"/>
          <w:sz w:val="8"/>
          <w:szCs w:val="24"/>
          <w:lang w:eastAsia="ru-RU"/>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gridCol w:w="1109"/>
      </w:tblGrid>
      <w:tr w:rsidR="00984909" w:rsidRPr="00DF5051" w:rsidTr="008F64E4">
        <w:trPr>
          <w:cantSplit/>
        </w:trPr>
        <w:tc>
          <w:tcPr>
            <w:tcW w:w="8393" w:type="dxa"/>
          </w:tcPr>
          <w:p w:rsidR="00984909" w:rsidRPr="00DF5051" w:rsidRDefault="00984909" w:rsidP="00227179">
            <w:pPr>
              <w:jc w:val="center"/>
              <w:rPr>
                <w:rFonts w:ascii="Times New Roman" w:hAnsi="Times New Roman"/>
                <w:b/>
                <w:sz w:val="24"/>
                <w:szCs w:val="24"/>
                <w:lang w:eastAsia="ru-RU"/>
              </w:rPr>
            </w:pPr>
            <w:r w:rsidRPr="00DF5051">
              <w:rPr>
                <w:rFonts w:ascii="Times New Roman" w:hAnsi="Times New Roman"/>
                <w:b/>
                <w:sz w:val="24"/>
                <w:szCs w:val="24"/>
                <w:lang w:eastAsia="ru-RU"/>
              </w:rPr>
              <w:t xml:space="preserve">Содержание верного ответа и указания по оцениванию </w:t>
            </w:r>
            <w:r w:rsidRPr="00DF5051">
              <w:rPr>
                <w:rFonts w:ascii="Times New Roman" w:hAnsi="Times New Roman"/>
                <w:sz w:val="24"/>
                <w:szCs w:val="24"/>
                <w:lang w:eastAsia="ru-RU"/>
              </w:rPr>
              <w:t>(допускаются иные формулировки ответа, не искажающие его смысла)</w:t>
            </w:r>
          </w:p>
        </w:tc>
        <w:tc>
          <w:tcPr>
            <w:tcW w:w="1077" w:type="dxa"/>
          </w:tcPr>
          <w:p w:rsidR="00984909" w:rsidRPr="00DF5051" w:rsidRDefault="00984909" w:rsidP="00227179">
            <w:pPr>
              <w:jc w:val="center"/>
              <w:rPr>
                <w:rFonts w:ascii="Times New Roman" w:hAnsi="Times New Roman"/>
                <w:b/>
                <w:sz w:val="24"/>
                <w:szCs w:val="24"/>
                <w:lang w:eastAsia="ru-RU"/>
              </w:rPr>
            </w:pPr>
            <w:r w:rsidRPr="00DF5051">
              <w:rPr>
                <w:rFonts w:ascii="Times New Roman" w:hAnsi="Times New Roman"/>
                <w:b/>
                <w:sz w:val="24"/>
                <w:szCs w:val="24"/>
                <w:lang w:eastAsia="ru-RU"/>
              </w:rPr>
              <w:t>Баллы</w:t>
            </w:r>
          </w:p>
        </w:tc>
      </w:tr>
      <w:tr w:rsidR="00984909" w:rsidRPr="00DF5051" w:rsidTr="008F64E4">
        <w:trPr>
          <w:cantSplit/>
        </w:trPr>
        <w:tc>
          <w:tcPr>
            <w:tcW w:w="8393" w:type="dxa"/>
          </w:tcPr>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xml:space="preserve">Могут быть приведены следующие </w:t>
            </w:r>
            <w:r w:rsidRPr="00DF5051">
              <w:rPr>
                <w:rFonts w:ascii="Times New Roman" w:hAnsi="Times New Roman"/>
                <w:sz w:val="24"/>
                <w:szCs w:val="24"/>
                <w:u w:val="single"/>
                <w:lang w:eastAsia="ru-RU"/>
              </w:rPr>
              <w:t>примеры</w:t>
            </w:r>
            <w:r w:rsidRPr="00DF5051">
              <w:rPr>
                <w:rFonts w:ascii="Times New Roman" w:hAnsi="Times New Roman"/>
                <w:sz w:val="24"/>
                <w:szCs w:val="24"/>
                <w:lang w:eastAsia="ru-RU"/>
              </w:rPr>
              <w:t>:</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1) ликвидация министерств и создание совнархозов (советов народного хозяйства) в 1957–1958 гг.;</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xml:space="preserve">2) укрупнение совнархозов и создание общесоюзного Совнархоза СССР (1962 г.), а в 1963 г. – Высшего совета народного хозяйства СССР; </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3) разделение руководящих партийных органов на промышленные и сельскохозяйственные;</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4) реорганизация МТС (машинно-тракторных станций) в РТС (ремонтно-тракторные станции) и «продажа» их колхозам;</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5) кампания по ликвидации «неперспективных деревень».</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Могут быть приведены другие примеры</w:t>
            </w:r>
          </w:p>
        </w:tc>
        <w:tc>
          <w:tcPr>
            <w:tcW w:w="1077" w:type="dxa"/>
          </w:tcPr>
          <w:p w:rsidR="00984909" w:rsidRPr="00DF5051" w:rsidRDefault="00984909" w:rsidP="00227179">
            <w:pPr>
              <w:jc w:val="center"/>
              <w:rPr>
                <w:rFonts w:ascii="Times New Roman" w:hAnsi="Times New Roman"/>
                <w:sz w:val="24"/>
                <w:szCs w:val="24"/>
                <w:lang w:eastAsia="ru-RU"/>
              </w:rPr>
            </w:pPr>
          </w:p>
        </w:tc>
      </w:tr>
      <w:tr w:rsidR="00984909" w:rsidRPr="00DF5051" w:rsidTr="008F64E4">
        <w:trPr>
          <w:cantSplit/>
        </w:trPr>
        <w:tc>
          <w:tcPr>
            <w:tcW w:w="8393" w:type="dxa"/>
          </w:tcPr>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Приведены три примера</w:t>
            </w:r>
          </w:p>
        </w:tc>
        <w:tc>
          <w:tcPr>
            <w:tcW w:w="1077" w:type="dxa"/>
          </w:tcPr>
          <w:p w:rsidR="00984909" w:rsidRPr="00DF5051" w:rsidRDefault="00984909" w:rsidP="00227179">
            <w:pPr>
              <w:jc w:val="center"/>
              <w:rPr>
                <w:rFonts w:ascii="Times New Roman" w:hAnsi="Times New Roman"/>
                <w:sz w:val="24"/>
                <w:szCs w:val="24"/>
                <w:lang w:eastAsia="ru-RU"/>
              </w:rPr>
            </w:pPr>
            <w:r w:rsidRPr="00DF5051">
              <w:rPr>
                <w:rFonts w:ascii="Times New Roman" w:hAnsi="Times New Roman"/>
                <w:sz w:val="24"/>
                <w:szCs w:val="24"/>
                <w:lang w:eastAsia="ru-RU"/>
              </w:rPr>
              <w:t>3</w:t>
            </w:r>
          </w:p>
        </w:tc>
      </w:tr>
      <w:tr w:rsidR="00984909" w:rsidRPr="00DF5051" w:rsidTr="008F64E4">
        <w:trPr>
          <w:cantSplit/>
        </w:trPr>
        <w:tc>
          <w:tcPr>
            <w:tcW w:w="8393" w:type="dxa"/>
          </w:tcPr>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Приведены два примера</w:t>
            </w:r>
          </w:p>
        </w:tc>
        <w:tc>
          <w:tcPr>
            <w:tcW w:w="1077" w:type="dxa"/>
          </w:tcPr>
          <w:p w:rsidR="00984909" w:rsidRPr="00DF5051" w:rsidRDefault="00984909" w:rsidP="00227179">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8F64E4">
        <w:trPr>
          <w:cantSplit/>
        </w:trPr>
        <w:tc>
          <w:tcPr>
            <w:tcW w:w="8393" w:type="dxa"/>
          </w:tcPr>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Приведён один пример</w:t>
            </w:r>
          </w:p>
        </w:tc>
        <w:tc>
          <w:tcPr>
            <w:tcW w:w="1077" w:type="dxa"/>
          </w:tcPr>
          <w:p w:rsidR="00984909" w:rsidRPr="00DF5051" w:rsidRDefault="00984909" w:rsidP="00227179">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8F64E4">
        <w:trPr>
          <w:cantSplit/>
        </w:trPr>
        <w:tc>
          <w:tcPr>
            <w:tcW w:w="8393" w:type="dxa"/>
          </w:tcPr>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Приведены рассуждения общего характера, не соответствующие требованию задания.</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ИЛИ Ответ неправильный</w:t>
            </w:r>
          </w:p>
        </w:tc>
        <w:tc>
          <w:tcPr>
            <w:tcW w:w="1077" w:type="dxa"/>
          </w:tcPr>
          <w:p w:rsidR="00984909" w:rsidRPr="00DF5051" w:rsidRDefault="00984909" w:rsidP="00227179">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8F64E4">
        <w:trPr>
          <w:cantSplit/>
        </w:trPr>
        <w:tc>
          <w:tcPr>
            <w:tcW w:w="8393" w:type="dxa"/>
          </w:tcPr>
          <w:p w:rsidR="00984909" w:rsidRPr="00DF5051" w:rsidRDefault="00984909" w:rsidP="00227179">
            <w:pPr>
              <w:jc w:val="right"/>
              <w:rPr>
                <w:rFonts w:ascii="Times New Roman" w:hAnsi="Times New Roman"/>
                <w:i/>
                <w:sz w:val="24"/>
                <w:szCs w:val="24"/>
                <w:lang w:eastAsia="ru-RU"/>
              </w:rPr>
            </w:pPr>
            <w:r w:rsidRPr="00DF5051">
              <w:rPr>
                <w:rFonts w:ascii="Times New Roman" w:hAnsi="Times New Roman"/>
                <w:i/>
                <w:sz w:val="24"/>
                <w:szCs w:val="24"/>
                <w:lang w:eastAsia="ru-RU"/>
              </w:rPr>
              <w:t>Максимальный балл</w:t>
            </w:r>
          </w:p>
        </w:tc>
        <w:tc>
          <w:tcPr>
            <w:tcW w:w="1077" w:type="dxa"/>
          </w:tcPr>
          <w:p w:rsidR="00984909" w:rsidRPr="00DF5051" w:rsidRDefault="00984909" w:rsidP="00227179">
            <w:pPr>
              <w:jc w:val="center"/>
              <w:rPr>
                <w:rFonts w:ascii="Times New Roman" w:hAnsi="Times New Roman"/>
                <w:i/>
                <w:sz w:val="24"/>
                <w:szCs w:val="24"/>
                <w:lang w:eastAsia="ru-RU"/>
              </w:rPr>
            </w:pPr>
            <w:r w:rsidRPr="00DF5051">
              <w:rPr>
                <w:rFonts w:ascii="Times New Roman" w:hAnsi="Times New Roman"/>
                <w:i/>
                <w:sz w:val="24"/>
                <w:szCs w:val="24"/>
                <w:lang w:eastAsia="ru-RU"/>
              </w:rPr>
              <w:t>3</w:t>
            </w:r>
          </w:p>
        </w:tc>
      </w:tr>
    </w:tbl>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u w:val="single"/>
        </w:rPr>
      </w:pPr>
    </w:p>
    <w:p w:rsidR="00984909" w:rsidRPr="00DF5051" w:rsidRDefault="00984909" w:rsidP="006A07F0">
      <w:pPr>
        <w:jc w:val="both"/>
        <w:rPr>
          <w:rFonts w:ascii="Times New Roman" w:hAnsi="Times New Roman"/>
          <w:sz w:val="24"/>
          <w:szCs w:val="24"/>
          <w:u w:val="single"/>
        </w:rPr>
      </w:pPr>
      <w:r w:rsidRPr="00DF5051">
        <w:rPr>
          <w:rFonts w:ascii="Times New Roman" w:hAnsi="Times New Roman"/>
          <w:sz w:val="24"/>
          <w:szCs w:val="24"/>
          <w:u w:val="single"/>
        </w:rPr>
        <w:t>Ответ 1</w:t>
      </w:r>
    </w:p>
    <w:p w:rsidR="00984909" w:rsidRPr="00DF5051" w:rsidRDefault="00984909" w:rsidP="006A07F0">
      <w:pPr>
        <w:jc w:val="both"/>
        <w:rPr>
          <w:rFonts w:ascii="Times New Roman" w:hAnsi="Times New Roman"/>
          <w:sz w:val="24"/>
          <w:szCs w:val="24"/>
        </w:rPr>
      </w:pPr>
    </w:p>
    <w:p w:rsidR="00984909" w:rsidRPr="00DF5051" w:rsidRDefault="00AB239F" w:rsidP="006A07F0">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48375" cy="2057400"/>
            <wp:effectExtent l="0" t="0" r="9525" b="0"/>
            <wp:docPr id="2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48375" cy="2057400"/>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Принимаются примеры 1 и 3. Пример 2 неправильный по содержанию, освоение целины не является управленческим мероприятием, нацеленным на преодоление трудностей в управлении экономикой. Оценка – 2 балла.</w:t>
      </w: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u w:val="single"/>
        </w:rPr>
        <w:br w:type="page"/>
        <w:t>Ответ 2</w:t>
      </w:r>
    </w:p>
    <w:p w:rsidR="00984909" w:rsidRPr="00DF5051" w:rsidRDefault="00AB239F" w:rsidP="006A07F0">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48375" cy="1543050"/>
            <wp:effectExtent l="0" t="0" r="9525" b="0"/>
            <wp:docPr id="2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48375" cy="1543050"/>
                    </a:xfrm>
                    <a:prstGeom prst="rect">
                      <a:avLst/>
                    </a:prstGeom>
                    <a:noFill/>
                    <a:ln>
                      <a:noFill/>
                    </a:ln>
                  </pic:spPr>
                </pic:pic>
              </a:graphicData>
            </a:graphic>
          </wp:inline>
        </w:drawing>
      </w: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Мероприятия, указанные выпускником под номерами 1 и 3 совпадают, т.к. совнархозы заменили собой отраслевые министерства. Оценка – 2 балла.</w:t>
      </w:r>
    </w:p>
    <w:p w:rsidR="00984909" w:rsidRPr="00DF5051" w:rsidRDefault="00984909" w:rsidP="006A07F0">
      <w:pPr>
        <w:jc w:val="both"/>
        <w:rPr>
          <w:rFonts w:ascii="Times New Roman" w:hAnsi="Times New Roman"/>
          <w:sz w:val="24"/>
          <w:szCs w:val="24"/>
        </w:rPr>
      </w:pPr>
    </w:p>
    <w:p w:rsidR="00984909" w:rsidRPr="00DF5051" w:rsidRDefault="00984909" w:rsidP="006A07F0">
      <w:pPr>
        <w:jc w:val="both"/>
        <w:rPr>
          <w:rFonts w:ascii="Times New Roman" w:hAnsi="Times New Roman"/>
          <w:sz w:val="24"/>
          <w:szCs w:val="24"/>
          <w:u w:val="single"/>
        </w:rPr>
      </w:pPr>
      <w:r w:rsidRPr="00DF5051">
        <w:rPr>
          <w:rFonts w:ascii="Times New Roman" w:hAnsi="Times New Roman"/>
          <w:sz w:val="24"/>
          <w:szCs w:val="24"/>
          <w:u w:val="single"/>
        </w:rPr>
        <w:t>Ответ 3</w:t>
      </w:r>
    </w:p>
    <w:p w:rsidR="00984909" w:rsidRPr="00DF5051" w:rsidRDefault="00984909" w:rsidP="006A07F0">
      <w:pPr>
        <w:jc w:val="both"/>
        <w:rPr>
          <w:rFonts w:ascii="Times New Roman" w:hAnsi="Times New Roman"/>
          <w:sz w:val="24"/>
          <w:szCs w:val="24"/>
        </w:rPr>
      </w:pPr>
    </w:p>
    <w:p w:rsidR="00984909" w:rsidRPr="00DF5051" w:rsidRDefault="00AB239F" w:rsidP="006A07F0">
      <w:pPr>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048375" cy="1524000"/>
            <wp:effectExtent l="0" t="0" r="9525" b="0"/>
            <wp:docPr id="2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48375" cy="1524000"/>
                    </a:xfrm>
                    <a:prstGeom prst="rect">
                      <a:avLst/>
                    </a:prstGeom>
                    <a:noFill/>
                    <a:ln>
                      <a:noFill/>
                    </a:ln>
                  </pic:spPr>
                </pic:pic>
              </a:graphicData>
            </a:graphic>
          </wp:inline>
        </w:drawing>
      </w: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rPr>
      </w:pPr>
      <w:r w:rsidRPr="00DF5051">
        <w:rPr>
          <w:rFonts w:ascii="Times New Roman" w:hAnsi="Times New Roman"/>
          <w:sz w:val="24"/>
          <w:szCs w:val="24"/>
        </w:rPr>
        <w:t>Ответ является полностью неправильным. По-видимому, выпускник перепутал управленческие реформы Н.С. Хрущёва с реформами А.Н. Косыгина. Оценка – 0 баллов</w:t>
      </w:r>
    </w:p>
    <w:p w:rsidR="00984909" w:rsidRPr="00DF5051" w:rsidRDefault="00984909" w:rsidP="006A07F0">
      <w:pPr>
        <w:pStyle w:val="3"/>
        <w:jc w:val="center"/>
        <w:rPr>
          <w:rFonts w:ascii="Times New Roman" w:hAnsi="Times New Roman"/>
          <w:color w:val="000000"/>
          <w:sz w:val="24"/>
          <w:szCs w:val="24"/>
        </w:rPr>
      </w:pPr>
      <w:r w:rsidRPr="00DF5051">
        <w:rPr>
          <w:rFonts w:ascii="Times New Roman" w:hAnsi="Times New Roman"/>
          <w:color w:val="000000"/>
          <w:sz w:val="24"/>
          <w:szCs w:val="24"/>
        </w:rPr>
        <w:br w:type="page"/>
      </w:r>
      <w:bookmarkStart w:id="27" w:name="_Toc476236130"/>
      <w:bookmarkStart w:id="28" w:name="_Toc32760590"/>
      <w:r>
        <w:rPr>
          <w:rFonts w:ascii="Times New Roman" w:hAnsi="Times New Roman"/>
          <w:color w:val="000000"/>
          <w:sz w:val="24"/>
          <w:szCs w:val="24"/>
        </w:rPr>
        <w:t xml:space="preserve">Задание </w:t>
      </w:r>
      <w:r w:rsidRPr="00DF5051">
        <w:rPr>
          <w:rFonts w:ascii="Times New Roman" w:hAnsi="Times New Roman"/>
          <w:color w:val="000000"/>
          <w:sz w:val="24"/>
          <w:szCs w:val="24"/>
        </w:rPr>
        <w:t>24</w:t>
      </w:r>
      <w:bookmarkEnd w:id="27"/>
      <w:bookmarkEnd w:id="28"/>
    </w:p>
    <w:p w:rsidR="00984909" w:rsidRPr="00DF5051" w:rsidRDefault="00984909" w:rsidP="00EC3951">
      <w:pPr>
        <w:keepNext/>
        <w:keepLines/>
        <w:framePr w:w="629" w:hSpace="181" w:vSpace="45" w:wrap="around" w:vAnchor="text" w:hAnchor="page" w:x="472" w:y="-7" w:anchorLock="1"/>
        <w:pBdr>
          <w:top w:val="single" w:sz="6" w:space="1" w:color="auto"/>
          <w:left w:val="single" w:sz="6" w:space="1" w:color="auto"/>
          <w:bottom w:val="single" w:sz="6" w:space="1" w:color="auto"/>
          <w:right w:val="single" w:sz="6" w:space="1" w:color="auto"/>
        </w:pBdr>
        <w:jc w:val="center"/>
        <w:rPr>
          <w:rFonts w:ascii="Times New Roman" w:hAnsi="Times New Roman"/>
          <w:b/>
          <w:color w:val="000000"/>
          <w:sz w:val="24"/>
          <w:szCs w:val="24"/>
          <w:lang w:eastAsia="ru-RU"/>
        </w:rPr>
      </w:pPr>
      <w:r w:rsidRPr="00DF5051">
        <w:rPr>
          <w:rFonts w:ascii="Times New Roman" w:hAnsi="Times New Roman"/>
          <w:b/>
          <w:noProof/>
          <w:color w:val="000000"/>
          <w:sz w:val="24"/>
          <w:szCs w:val="24"/>
          <w:lang w:eastAsia="ru-RU"/>
        </w:rPr>
        <w:t>24</w:t>
      </w:r>
    </w:p>
    <w:p w:rsidR="00984909" w:rsidRPr="00DF5051" w:rsidRDefault="00984909" w:rsidP="00F77B42">
      <w:pPr>
        <w:keepNext/>
        <w:spacing w:line="20" w:lineRule="auto"/>
        <w:jc w:val="both"/>
        <w:rPr>
          <w:rFonts w:ascii="Times New Roman" w:hAnsi="Times New Roman"/>
          <w:sz w:val="24"/>
          <w:szCs w:val="24"/>
          <w:lang w:eastAsia="ru-RU"/>
        </w:rPr>
      </w:pPr>
    </w:p>
    <w:p w:rsidR="00984909" w:rsidRPr="00DF5051" w:rsidRDefault="00984909" w:rsidP="00F77B42">
      <w:pPr>
        <w:jc w:val="both"/>
        <w:rPr>
          <w:rFonts w:ascii="Times New Roman" w:hAnsi="Times New Roman"/>
          <w:sz w:val="24"/>
          <w:szCs w:val="24"/>
          <w:lang w:eastAsia="ru-RU"/>
        </w:rPr>
      </w:pPr>
      <w:r w:rsidRPr="00B013F6">
        <w:rPr>
          <w:rFonts w:ascii="Times New Roman" w:hAnsi="Times New Roman"/>
          <w:sz w:val="24"/>
          <w:szCs w:val="24"/>
          <w:lang w:eastAsia="ru-RU"/>
        </w:rPr>
        <w:t>По историческим вопросам высказываются различные, часто противоречивые точки зрения. Ниже приведена одна из противоречивых точек зрения.</w:t>
      </w:r>
    </w:p>
    <w:p w:rsidR="00984909" w:rsidRPr="00DF5051" w:rsidRDefault="00984909" w:rsidP="00F77B42">
      <w:pPr>
        <w:spacing w:before="160" w:after="160"/>
        <w:jc w:val="both"/>
        <w:rPr>
          <w:rFonts w:ascii="Times New Roman" w:hAnsi="Times New Roman"/>
          <w:b/>
          <w:bCs/>
          <w:sz w:val="24"/>
          <w:szCs w:val="24"/>
          <w:lang w:eastAsia="ru-RU"/>
        </w:rPr>
      </w:pPr>
      <w:r w:rsidRPr="00DF5051">
        <w:rPr>
          <w:rFonts w:ascii="Times New Roman" w:hAnsi="Times New Roman"/>
          <w:i/>
          <w:iCs/>
          <w:sz w:val="24"/>
          <w:szCs w:val="24"/>
          <w:lang w:eastAsia="ru-RU"/>
        </w:rPr>
        <w:t>«Внешняя политика в период руководства СССР Л.И. Брежнева способствовала укреплению международных позиций страны»</w:t>
      </w:r>
      <w:r w:rsidRPr="00DF5051">
        <w:rPr>
          <w:rFonts w:ascii="Times New Roman" w:hAnsi="Times New Roman"/>
          <w:bCs/>
          <w:i/>
          <w:sz w:val="24"/>
          <w:szCs w:val="24"/>
          <w:lang w:eastAsia="ru-RU"/>
        </w:rPr>
        <w:t>.</w:t>
      </w:r>
    </w:p>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w:t>
      </w:r>
      <w:r>
        <w:rPr>
          <w:rFonts w:ascii="Times New Roman" w:hAnsi="Times New Roman"/>
          <w:sz w:val="24"/>
          <w:szCs w:val="24"/>
          <w:lang w:eastAsia="ru-RU"/>
        </w:rPr>
        <w:t xml:space="preserve"> </w:t>
      </w:r>
      <w:r w:rsidRPr="004D2E06">
        <w:rPr>
          <w:rFonts w:ascii="Times New Roman" w:hAnsi="Times New Roman"/>
          <w:sz w:val="24"/>
          <w:szCs w:val="24"/>
          <w:lang w:eastAsia="ru-RU"/>
        </w:rPr>
        <w:t>При изложении аргументов обязательно используйте исторические факты.</w:t>
      </w:r>
    </w:p>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Ответ запишите в следующем виде.</w:t>
      </w:r>
    </w:p>
    <w:p w:rsidR="00984909" w:rsidRPr="00DF5051" w:rsidRDefault="00984909" w:rsidP="00F77B42">
      <w:pPr>
        <w:ind w:left="426"/>
        <w:jc w:val="both"/>
        <w:rPr>
          <w:rFonts w:ascii="Times New Roman" w:hAnsi="Times New Roman"/>
          <w:sz w:val="24"/>
          <w:szCs w:val="24"/>
          <w:lang w:eastAsia="ru-RU"/>
        </w:rPr>
      </w:pPr>
      <w:r w:rsidRPr="00DF5051">
        <w:rPr>
          <w:rFonts w:ascii="Times New Roman" w:hAnsi="Times New Roman"/>
          <w:sz w:val="24"/>
          <w:szCs w:val="24"/>
          <w:lang w:eastAsia="ru-RU"/>
        </w:rPr>
        <w:t xml:space="preserve">Аргументы в подтверждение: </w:t>
      </w:r>
    </w:p>
    <w:p w:rsidR="00984909" w:rsidRPr="00DF5051" w:rsidRDefault="00984909" w:rsidP="00F77B42">
      <w:pPr>
        <w:ind w:left="426"/>
        <w:jc w:val="both"/>
        <w:rPr>
          <w:rFonts w:ascii="Times New Roman" w:hAnsi="Times New Roman"/>
          <w:sz w:val="24"/>
          <w:szCs w:val="24"/>
          <w:lang w:eastAsia="ru-RU"/>
        </w:rPr>
      </w:pPr>
      <w:r w:rsidRPr="00DF5051">
        <w:rPr>
          <w:rFonts w:ascii="Times New Roman" w:hAnsi="Times New Roman"/>
          <w:sz w:val="24"/>
          <w:szCs w:val="24"/>
          <w:lang w:eastAsia="ru-RU"/>
        </w:rPr>
        <w:t>1) …</w:t>
      </w:r>
    </w:p>
    <w:p w:rsidR="00984909" w:rsidRPr="00DF5051" w:rsidRDefault="00984909" w:rsidP="00F77B42">
      <w:pPr>
        <w:ind w:left="426"/>
        <w:jc w:val="both"/>
        <w:rPr>
          <w:rFonts w:ascii="Times New Roman" w:hAnsi="Times New Roman"/>
          <w:sz w:val="24"/>
          <w:szCs w:val="24"/>
          <w:lang w:eastAsia="ru-RU"/>
        </w:rPr>
      </w:pPr>
      <w:r w:rsidRPr="00DF5051">
        <w:rPr>
          <w:rFonts w:ascii="Times New Roman" w:hAnsi="Times New Roman"/>
          <w:sz w:val="24"/>
          <w:szCs w:val="24"/>
          <w:lang w:eastAsia="ru-RU"/>
        </w:rPr>
        <w:t>2) …</w:t>
      </w:r>
    </w:p>
    <w:p w:rsidR="00984909" w:rsidRPr="00DF5051" w:rsidRDefault="00984909" w:rsidP="00F77B42">
      <w:pPr>
        <w:spacing w:before="120"/>
        <w:ind w:left="426"/>
        <w:jc w:val="both"/>
        <w:rPr>
          <w:rFonts w:ascii="Times New Roman" w:hAnsi="Times New Roman"/>
          <w:sz w:val="24"/>
          <w:szCs w:val="24"/>
          <w:lang w:eastAsia="ru-RU"/>
        </w:rPr>
      </w:pPr>
      <w:r w:rsidRPr="00DF5051">
        <w:rPr>
          <w:rFonts w:ascii="Times New Roman" w:hAnsi="Times New Roman"/>
          <w:sz w:val="24"/>
          <w:szCs w:val="24"/>
          <w:lang w:eastAsia="ru-RU"/>
        </w:rPr>
        <w:t xml:space="preserve">Аргументы в опровержение: </w:t>
      </w:r>
    </w:p>
    <w:p w:rsidR="00984909" w:rsidRPr="00DF5051" w:rsidRDefault="00984909" w:rsidP="00F77B42">
      <w:pPr>
        <w:ind w:left="426"/>
        <w:jc w:val="both"/>
        <w:rPr>
          <w:rFonts w:ascii="Times New Roman" w:hAnsi="Times New Roman"/>
          <w:sz w:val="24"/>
          <w:szCs w:val="24"/>
          <w:lang w:eastAsia="ru-RU"/>
        </w:rPr>
      </w:pPr>
      <w:r w:rsidRPr="00DF5051">
        <w:rPr>
          <w:rFonts w:ascii="Times New Roman" w:hAnsi="Times New Roman"/>
          <w:sz w:val="24"/>
          <w:szCs w:val="24"/>
          <w:lang w:eastAsia="ru-RU"/>
        </w:rPr>
        <w:t>1) …</w:t>
      </w:r>
    </w:p>
    <w:p w:rsidR="00984909" w:rsidRPr="00DF5051" w:rsidRDefault="00984909" w:rsidP="00F77B42">
      <w:pPr>
        <w:ind w:left="426"/>
        <w:jc w:val="both"/>
        <w:rPr>
          <w:rFonts w:ascii="Times New Roman" w:hAnsi="Times New Roman"/>
          <w:sz w:val="24"/>
          <w:szCs w:val="24"/>
          <w:lang w:eastAsia="ru-RU"/>
        </w:rPr>
      </w:pPr>
      <w:r w:rsidRPr="00DF5051">
        <w:rPr>
          <w:rFonts w:ascii="Times New Roman" w:hAnsi="Times New Roman"/>
          <w:sz w:val="24"/>
          <w:szCs w:val="24"/>
          <w:lang w:eastAsia="ru-RU"/>
        </w:rPr>
        <w:t xml:space="preserve">2) … </w:t>
      </w:r>
    </w:p>
    <w:p w:rsidR="00984909" w:rsidRPr="00DF5051" w:rsidRDefault="00984909" w:rsidP="00F77B42">
      <w:pPr>
        <w:jc w:val="both"/>
        <w:rPr>
          <w:rFonts w:ascii="Times New Roman" w:hAnsi="Times New Roman"/>
          <w:sz w:val="24"/>
          <w:szCs w:val="24"/>
          <w:lang w:eastAsia="ru-RU"/>
        </w:rPr>
      </w:pPr>
    </w:p>
    <w:p w:rsidR="00984909" w:rsidRPr="00DF5051" w:rsidRDefault="00984909" w:rsidP="00F77B42">
      <w:pPr>
        <w:spacing w:line="20" w:lineRule="auto"/>
        <w:jc w:val="both"/>
        <w:rPr>
          <w:rFonts w:ascii="Times New Roman" w:hAnsi="Times New Roman"/>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gridCol w:w="1121"/>
      </w:tblGrid>
      <w:tr w:rsidR="00984909" w:rsidRPr="00DF5051" w:rsidTr="00971D04">
        <w:trPr>
          <w:jc w:val="center"/>
        </w:trPr>
        <w:tc>
          <w:tcPr>
            <w:tcW w:w="8481" w:type="dxa"/>
          </w:tcPr>
          <w:p w:rsidR="00984909" w:rsidRPr="00DF5051" w:rsidRDefault="00984909" w:rsidP="00F77B42">
            <w:pPr>
              <w:jc w:val="center"/>
              <w:rPr>
                <w:rFonts w:ascii="Times New Roman" w:hAnsi="Times New Roman"/>
                <w:b/>
                <w:sz w:val="24"/>
                <w:szCs w:val="24"/>
                <w:lang w:eastAsia="ru-RU"/>
              </w:rPr>
            </w:pPr>
            <w:r w:rsidRPr="00DF5051">
              <w:rPr>
                <w:rFonts w:ascii="Times New Roman" w:hAnsi="Times New Roman"/>
                <w:b/>
                <w:sz w:val="24"/>
                <w:szCs w:val="24"/>
                <w:lang w:eastAsia="ru-RU"/>
              </w:rPr>
              <w:t xml:space="preserve">Содержание верного ответа и указания по оцениванию </w:t>
            </w:r>
            <w:r w:rsidRPr="00DF5051">
              <w:rPr>
                <w:rFonts w:ascii="Times New Roman" w:hAnsi="Times New Roman"/>
                <w:sz w:val="24"/>
                <w:szCs w:val="24"/>
                <w:lang w:eastAsia="ru-RU"/>
              </w:rPr>
              <w:t>(допускаются иные формулировки ответа, не искажающие его смысла)</w:t>
            </w:r>
          </w:p>
        </w:tc>
        <w:tc>
          <w:tcPr>
            <w:tcW w:w="1089" w:type="dxa"/>
          </w:tcPr>
          <w:p w:rsidR="00984909" w:rsidRPr="00DF5051" w:rsidRDefault="00984909" w:rsidP="00F77B42">
            <w:pPr>
              <w:jc w:val="center"/>
              <w:rPr>
                <w:rFonts w:ascii="Times New Roman" w:hAnsi="Times New Roman"/>
                <w:b/>
                <w:sz w:val="24"/>
                <w:szCs w:val="24"/>
                <w:lang w:eastAsia="ru-RU"/>
              </w:rPr>
            </w:pPr>
            <w:r w:rsidRPr="00DF5051">
              <w:rPr>
                <w:rFonts w:ascii="Times New Roman" w:hAnsi="Times New Roman"/>
                <w:b/>
                <w:sz w:val="24"/>
                <w:szCs w:val="24"/>
                <w:lang w:eastAsia="ru-RU"/>
              </w:rPr>
              <w:t>Баллы</w:t>
            </w:r>
          </w:p>
        </w:tc>
      </w:tr>
      <w:tr w:rsidR="00984909" w:rsidRPr="00DF5051" w:rsidTr="00971D04">
        <w:trPr>
          <w:jc w:val="center"/>
        </w:trPr>
        <w:tc>
          <w:tcPr>
            <w:tcW w:w="8481" w:type="dxa"/>
          </w:tcPr>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 xml:space="preserve">Правильный ответ должен содержать </w:t>
            </w:r>
            <w:r w:rsidRPr="00DF5051">
              <w:rPr>
                <w:rFonts w:ascii="Times New Roman" w:hAnsi="Times New Roman"/>
                <w:sz w:val="24"/>
                <w:szCs w:val="24"/>
                <w:u w:val="single"/>
                <w:lang w:eastAsia="ru-RU"/>
              </w:rPr>
              <w:t>аргументы</w:t>
            </w:r>
            <w:r w:rsidRPr="00DF5051">
              <w:rPr>
                <w:rFonts w:ascii="Times New Roman" w:hAnsi="Times New Roman"/>
                <w:sz w:val="24"/>
                <w:szCs w:val="24"/>
                <w:lang w:eastAsia="ru-RU"/>
              </w:rPr>
              <w:t>:</w:t>
            </w:r>
          </w:p>
          <w:p w:rsidR="00984909" w:rsidRPr="00DF5051" w:rsidRDefault="00984909" w:rsidP="00F77B42">
            <w:pPr>
              <w:rPr>
                <w:rFonts w:ascii="Times New Roman" w:hAnsi="Times New Roman"/>
                <w:sz w:val="24"/>
                <w:szCs w:val="24"/>
                <w:lang w:eastAsia="ru-RU"/>
              </w:rPr>
            </w:pPr>
            <w:r w:rsidRPr="00DF5051">
              <w:rPr>
                <w:rFonts w:ascii="Times New Roman" w:hAnsi="Times New Roman"/>
                <w:sz w:val="24"/>
                <w:szCs w:val="24"/>
                <w:lang w:eastAsia="ru-RU"/>
              </w:rPr>
              <w:t xml:space="preserve">1) </w:t>
            </w:r>
            <w:r w:rsidRPr="00DF5051">
              <w:rPr>
                <w:rFonts w:ascii="Times New Roman" w:hAnsi="Times New Roman"/>
                <w:sz w:val="24"/>
                <w:szCs w:val="24"/>
                <w:u w:val="single"/>
                <w:lang w:eastAsia="ru-RU"/>
              </w:rPr>
              <w:t>в подтверждение</w:t>
            </w:r>
            <w:r w:rsidRPr="00DF5051">
              <w:rPr>
                <w:rFonts w:ascii="Times New Roman" w:hAnsi="Times New Roman"/>
                <w:sz w:val="24"/>
                <w:szCs w:val="24"/>
                <w:lang w:eastAsia="ru-RU"/>
              </w:rPr>
              <w:t>, например:</w:t>
            </w:r>
          </w:p>
          <w:p w:rsidR="00984909" w:rsidRPr="00DF5051" w:rsidRDefault="00984909" w:rsidP="00F77B42">
            <w:pPr>
              <w:numPr>
                <w:ilvl w:val="0"/>
                <w:numId w:val="28"/>
              </w:numPr>
              <w:tabs>
                <w:tab w:val="clear" w:pos="720"/>
                <w:tab w:val="num" w:pos="540"/>
              </w:tabs>
              <w:ind w:left="284" w:firstLine="0"/>
              <w:jc w:val="both"/>
              <w:rPr>
                <w:rFonts w:ascii="Times New Roman" w:hAnsi="Times New Roman"/>
                <w:sz w:val="24"/>
                <w:szCs w:val="24"/>
                <w:lang w:eastAsia="ru-RU"/>
              </w:rPr>
            </w:pPr>
            <w:r w:rsidRPr="00DF5051">
              <w:rPr>
                <w:rFonts w:ascii="Times New Roman" w:hAnsi="Times New Roman"/>
                <w:sz w:val="24"/>
                <w:szCs w:val="24"/>
                <w:lang w:eastAsia="ru-RU"/>
              </w:rPr>
              <w:t>содержание «доктрины Брежнева» определило эффективную стратегию отношений СССР с социалистическими странами, укрепило социалистический лагерь, где СССР играл ключевую роль;</w:t>
            </w:r>
          </w:p>
          <w:p w:rsidR="00984909" w:rsidRPr="00DF5051" w:rsidRDefault="00984909" w:rsidP="00F77B42">
            <w:pPr>
              <w:numPr>
                <w:ilvl w:val="0"/>
                <w:numId w:val="28"/>
              </w:numPr>
              <w:tabs>
                <w:tab w:val="clear" w:pos="720"/>
                <w:tab w:val="num" w:pos="540"/>
              </w:tabs>
              <w:ind w:left="284" w:firstLine="0"/>
              <w:jc w:val="both"/>
              <w:rPr>
                <w:rFonts w:ascii="Times New Roman" w:hAnsi="Times New Roman"/>
                <w:sz w:val="24"/>
                <w:szCs w:val="24"/>
                <w:lang w:eastAsia="ru-RU"/>
              </w:rPr>
            </w:pPr>
            <w:r w:rsidRPr="00DF5051">
              <w:rPr>
                <w:rFonts w:ascii="Times New Roman" w:hAnsi="Times New Roman"/>
                <w:sz w:val="24"/>
                <w:szCs w:val="24"/>
                <w:lang w:eastAsia="ru-RU"/>
              </w:rPr>
              <w:t>разработанная на рубеже 1960–1970-х гг. Программа мира вызвала положительный резонанс в США и странах Западной Европы;</w:t>
            </w:r>
          </w:p>
          <w:p w:rsidR="00984909" w:rsidRPr="00DF5051" w:rsidRDefault="00984909" w:rsidP="00F77B42">
            <w:pPr>
              <w:numPr>
                <w:ilvl w:val="0"/>
                <w:numId w:val="28"/>
              </w:numPr>
              <w:tabs>
                <w:tab w:val="clear" w:pos="720"/>
                <w:tab w:val="num" w:pos="540"/>
              </w:tabs>
              <w:ind w:left="284" w:firstLine="0"/>
              <w:jc w:val="both"/>
              <w:rPr>
                <w:rFonts w:ascii="Times New Roman" w:hAnsi="Times New Roman"/>
                <w:sz w:val="24"/>
                <w:szCs w:val="24"/>
                <w:lang w:eastAsia="ru-RU"/>
              </w:rPr>
            </w:pPr>
            <w:r w:rsidRPr="00DF5051">
              <w:rPr>
                <w:rFonts w:ascii="Times New Roman" w:hAnsi="Times New Roman"/>
                <w:sz w:val="24"/>
                <w:szCs w:val="24"/>
                <w:lang w:eastAsia="ru-RU"/>
              </w:rPr>
              <w:t>в соответствии со своей новой доктриной внешней политики СССР стал одним из инициаторов работы Совещания по безопасности и сотрудничеству в Европе, Заключительный акт которого закрепил политические и территориальные итоги Второй мировой войны, определил принципы взаимоотношений между государствами-участниками;</w:t>
            </w:r>
          </w:p>
          <w:p w:rsidR="00984909" w:rsidRPr="00DF5051" w:rsidRDefault="00984909" w:rsidP="00F77B42">
            <w:pPr>
              <w:numPr>
                <w:ilvl w:val="0"/>
                <w:numId w:val="28"/>
              </w:numPr>
              <w:tabs>
                <w:tab w:val="clear" w:pos="720"/>
                <w:tab w:val="num" w:pos="540"/>
              </w:tabs>
              <w:ind w:left="284" w:firstLine="0"/>
              <w:jc w:val="both"/>
              <w:rPr>
                <w:rFonts w:ascii="Times New Roman" w:hAnsi="Times New Roman"/>
                <w:sz w:val="24"/>
                <w:szCs w:val="24"/>
                <w:lang w:eastAsia="ru-RU"/>
              </w:rPr>
            </w:pPr>
            <w:r w:rsidRPr="00DF5051">
              <w:rPr>
                <w:rFonts w:ascii="Times New Roman" w:hAnsi="Times New Roman"/>
                <w:sz w:val="24"/>
                <w:szCs w:val="24"/>
                <w:lang w:eastAsia="ru-RU"/>
              </w:rPr>
              <w:t xml:space="preserve">достигнув к концу 1960-х гг. значительного дипломатического и военного потенциала, Советское государство заключило в первой половине 1970-х гг. несколько значимых договоров о сотрудничестве между СССР и странами Западной Европы; </w:t>
            </w:r>
          </w:p>
          <w:p w:rsidR="00984909" w:rsidRPr="00DF5051" w:rsidRDefault="00984909" w:rsidP="00F77B42">
            <w:pPr>
              <w:numPr>
                <w:ilvl w:val="0"/>
                <w:numId w:val="28"/>
              </w:numPr>
              <w:tabs>
                <w:tab w:val="clear" w:pos="720"/>
                <w:tab w:val="num" w:pos="540"/>
              </w:tabs>
              <w:ind w:left="284" w:firstLine="0"/>
              <w:jc w:val="both"/>
              <w:rPr>
                <w:rFonts w:ascii="Times New Roman" w:hAnsi="Times New Roman"/>
                <w:sz w:val="24"/>
                <w:szCs w:val="24"/>
                <w:lang w:eastAsia="ru-RU"/>
              </w:rPr>
            </w:pPr>
            <w:r w:rsidRPr="00DF5051">
              <w:rPr>
                <w:rFonts w:ascii="Times New Roman" w:hAnsi="Times New Roman"/>
                <w:sz w:val="24"/>
                <w:szCs w:val="24"/>
                <w:lang w:eastAsia="ru-RU"/>
              </w:rPr>
              <w:t>в первой половине 1970-х гг. было подписано несколько договоров между СССР и США, направленных на недопущение мировой войны (договор по ПРО, договор ОСВ-1, «Основы взаимоотношений между СССР и США»), что способствовало повышению авторитета СССР в мире;</w:t>
            </w:r>
          </w:p>
          <w:p w:rsidR="00984909" w:rsidRPr="00DF5051" w:rsidRDefault="00984909" w:rsidP="00F77B42">
            <w:pPr>
              <w:rPr>
                <w:rFonts w:ascii="Times New Roman" w:hAnsi="Times New Roman"/>
                <w:sz w:val="24"/>
                <w:szCs w:val="24"/>
                <w:lang w:eastAsia="ru-RU"/>
              </w:rPr>
            </w:pPr>
            <w:r w:rsidRPr="00DF5051">
              <w:rPr>
                <w:rFonts w:ascii="Times New Roman" w:hAnsi="Times New Roman"/>
                <w:sz w:val="24"/>
                <w:szCs w:val="24"/>
                <w:lang w:eastAsia="ru-RU"/>
              </w:rPr>
              <w:t xml:space="preserve">2) </w:t>
            </w:r>
            <w:r w:rsidRPr="00DF5051">
              <w:rPr>
                <w:rFonts w:ascii="Times New Roman" w:hAnsi="Times New Roman"/>
                <w:sz w:val="24"/>
                <w:szCs w:val="24"/>
                <w:u w:val="single"/>
                <w:lang w:eastAsia="ru-RU"/>
              </w:rPr>
              <w:t>в опровержение</w:t>
            </w:r>
            <w:r w:rsidRPr="00DF5051">
              <w:rPr>
                <w:rFonts w:ascii="Times New Roman" w:hAnsi="Times New Roman"/>
                <w:sz w:val="24"/>
                <w:szCs w:val="24"/>
                <w:lang w:eastAsia="ru-RU"/>
              </w:rPr>
              <w:t>, например:</w:t>
            </w:r>
          </w:p>
          <w:p w:rsidR="00984909" w:rsidRPr="00DF5051" w:rsidRDefault="00984909" w:rsidP="00F77B42">
            <w:pPr>
              <w:numPr>
                <w:ilvl w:val="0"/>
                <w:numId w:val="29"/>
              </w:numPr>
              <w:tabs>
                <w:tab w:val="num" w:pos="540"/>
              </w:tabs>
              <w:ind w:left="284" w:firstLine="0"/>
              <w:jc w:val="both"/>
              <w:rPr>
                <w:rFonts w:ascii="Times New Roman" w:hAnsi="Times New Roman"/>
                <w:sz w:val="24"/>
                <w:szCs w:val="24"/>
                <w:lang w:eastAsia="ru-RU"/>
              </w:rPr>
            </w:pPr>
            <w:r w:rsidRPr="00DF5051">
              <w:rPr>
                <w:rFonts w:ascii="Times New Roman" w:hAnsi="Times New Roman"/>
                <w:sz w:val="24"/>
                <w:szCs w:val="24"/>
                <w:lang w:eastAsia="ru-RU"/>
              </w:rPr>
              <w:t>заложенный в «доктрине Брежнева» принцип «ограниченного суверенитета» подорвал доверие демократически настроенных граждан социалистических стран по отношению к СССР;</w:t>
            </w:r>
          </w:p>
          <w:p w:rsidR="00984909" w:rsidRPr="00DF5051" w:rsidRDefault="00984909" w:rsidP="00F77B42">
            <w:pPr>
              <w:numPr>
                <w:ilvl w:val="0"/>
                <w:numId w:val="29"/>
              </w:numPr>
              <w:tabs>
                <w:tab w:val="num" w:pos="540"/>
              </w:tabs>
              <w:ind w:left="284" w:firstLine="0"/>
              <w:jc w:val="both"/>
              <w:rPr>
                <w:rFonts w:ascii="Times New Roman" w:hAnsi="Times New Roman"/>
                <w:sz w:val="24"/>
                <w:szCs w:val="24"/>
                <w:lang w:eastAsia="ru-RU"/>
              </w:rPr>
            </w:pPr>
            <w:r w:rsidRPr="00DF5051">
              <w:rPr>
                <w:rFonts w:ascii="Times New Roman" w:hAnsi="Times New Roman"/>
                <w:sz w:val="24"/>
                <w:szCs w:val="24"/>
                <w:lang w:eastAsia="ru-RU"/>
              </w:rPr>
              <w:t>принятие Программы мира не привело к прекращению гонки вооружений между СССР и странами НАТО во главе с США;</w:t>
            </w:r>
          </w:p>
          <w:p w:rsidR="00984909" w:rsidRPr="00DF5051" w:rsidRDefault="00984909" w:rsidP="00F77B42">
            <w:pPr>
              <w:numPr>
                <w:ilvl w:val="0"/>
                <w:numId w:val="29"/>
              </w:numPr>
              <w:tabs>
                <w:tab w:val="num" w:pos="540"/>
              </w:tabs>
              <w:ind w:left="284" w:firstLine="0"/>
              <w:jc w:val="both"/>
              <w:rPr>
                <w:rFonts w:ascii="Times New Roman" w:hAnsi="Times New Roman"/>
                <w:sz w:val="24"/>
                <w:szCs w:val="24"/>
                <w:lang w:eastAsia="ru-RU"/>
              </w:rPr>
            </w:pPr>
            <w:r w:rsidRPr="00DF5051">
              <w:rPr>
                <w:rFonts w:ascii="Times New Roman" w:hAnsi="Times New Roman"/>
                <w:sz w:val="24"/>
                <w:szCs w:val="24"/>
                <w:lang w:eastAsia="ru-RU"/>
              </w:rPr>
              <w:t xml:space="preserve">ввод войск Организации Варшавского договора в </w:t>
            </w:r>
            <w:r w:rsidRPr="00DF5051">
              <w:rPr>
                <w:rFonts w:ascii="Times New Roman" w:hAnsi="Times New Roman"/>
                <w:spacing w:val="-2"/>
                <w:sz w:val="24"/>
                <w:szCs w:val="24"/>
                <w:lang w:eastAsia="ru-RU"/>
              </w:rPr>
              <w:t>Чехословакию</w:t>
            </w:r>
            <w:r w:rsidRPr="00DF5051">
              <w:rPr>
                <w:rFonts w:ascii="Times New Roman" w:hAnsi="Times New Roman"/>
                <w:sz w:val="24"/>
                <w:szCs w:val="24"/>
                <w:lang w:eastAsia="ru-RU"/>
              </w:rPr>
              <w:t xml:space="preserve"> в 1968 г. вызвал критику со стороны мировой демократической общественности, ударил по международному престижу СССР;</w:t>
            </w:r>
          </w:p>
          <w:p w:rsidR="00984909" w:rsidRPr="00DF5051" w:rsidRDefault="00984909" w:rsidP="00F77B42">
            <w:pPr>
              <w:numPr>
                <w:ilvl w:val="0"/>
                <w:numId w:val="29"/>
              </w:numPr>
              <w:tabs>
                <w:tab w:val="num" w:pos="540"/>
              </w:tabs>
              <w:ind w:left="284" w:firstLine="0"/>
              <w:jc w:val="both"/>
              <w:rPr>
                <w:rFonts w:ascii="Times New Roman" w:hAnsi="Times New Roman"/>
                <w:sz w:val="24"/>
                <w:szCs w:val="24"/>
                <w:lang w:eastAsia="ru-RU"/>
              </w:rPr>
            </w:pPr>
            <w:r w:rsidRPr="00DF5051">
              <w:rPr>
                <w:rFonts w:ascii="Times New Roman" w:hAnsi="Times New Roman"/>
                <w:sz w:val="24"/>
                <w:szCs w:val="24"/>
                <w:lang w:eastAsia="ru-RU"/>
              </w:rPr>
              <w:t xml:space="preserve">ввод войск СССР в Афганистан нарушил баланс внешнеполитических сил, вызвал ответные действия стран Запада, обострил «холодную войну». </w:t>
            </w:r>
          </w:p>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Могут быть приведены другие аргументы</w:t>
            </w:r>
          </w:p>
        </w:tc>
        <w:tc>
          <w:tcPr>
            <w:tcW w:w="1089" w:type="dxa"/>
          </w:tcPr>
          <w:p w:rsidR="00984909" w:rsidRPr="00DF5051" w:rsidRDefault="00984909" w:rsidP="00F77B42">
            <w:pPr>
              <w:jc w:val="center"/>
              <w:rPr>
                <w:rFonts w:ascii="Times New Roman" w:hAnsi="Times New Roman"/>
                <w:sz w:val="24"/>
                <w:szCs w:val="24"/>
                <w:lang w:eastAsia="ru-RU"/>
              </w:rPr>
            </w:pPr>
          </w:p>
        </w:tc>
      </w:tr>
      <w:tr w:rsidR="00984909" w:rsidRPr="00DF5051" w:rsidTr="00971D04">
        <w:trPr>
          <w:jc w:val="center"/>
        </w:trPr>
        <w:tc>
          <w:tcPr>
            <w:tcW w:w="8481" w:type="dxa"/>
          </w:tcPr>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Приведены два аргумента в подтверждение и два в опровержение оценки</w:t>
            </w:r>
          </w:p>
        </w:tc>
        <w:tc>
          <w:tcPr>
            <w:tcW w:w="1089" w:type="dxa"/>
          </w:tcPr>
          <w:p w:rsidR="00984909" w:rsidRPr="00DF5051" w:rsidRDefault="00984909" w:rsidP="00F77B42">
            <w:pPr>
              <w:jc w:val="center"/>
              <w:rPr>
                <w:rFonts w:ascii="Times New Roman" w:hAnsi="Times New Roman"/>
                <w:sz w:val="24"/>
                <w:szCs w:val="24"/>
                <w:lang w:eastAsia="ru-RU"/>
              </w:rPr>
            </w:pPr>
            <w:r w:rsidRPr="00DF5051">
              <w:rPr>
                <w:rFonts w:ascii="Times New Roman" w:hAnsi="Times New Roman"/>
                <w:sz w:val="24"/>
                <w:szCs w:val="24"/>
                <w:lang w:eastAsia="ru-RU"/>
              </w:rPr>
              <w:t>4</w:t>
            </w:r>
          </w:p>
        </w:tc>
      </w:tr>
      <w:tr w:rsidR="00984909" w:rsidRPr="00DF5051" w:rsidTr="00971D04">
        <w:trPr>
          <w:jc w:val="center"/>
        </w:trPr>
        <w:tc>
          <w:tcPr>
            <w:tcW w:w="8481" w:type="dxa"/>
          </w:tcPr>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Приведены два аргумента в подтверждение и один в опровержение оценки.</w:t>
            </w:r>
          </w:p>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ИЛИ Приведены один аргумент в подтверждение и два в опровержение оценки</w:t>
            </w:r>
          </w:p>
        </w:tc>
        <w:tc>
          <w:tcPr>
            <w:tcW w:w="1089" w:type="dxa"/>
          </w:tcPr>
          <w:p w:rsidR="00984909" w:rsidRPr="00DF5051" w:rsidRDefault="00984909" w:rsidP="00F77B42">
            <w:pPr>
              <w:jc w:val="center"/>
              <w:rPr>
                <w:rFonts w:ascii="Times New Roman" w:hAnsi="Times New Roman"/>
                <w:sz w:val="24"/>
                <w:szCs w:val="24"/>
                <w:lang w:eastAsia="ru-RU"/>
              </w:rPr>
            </w:pPr>
            <w:r w:rsidRPr="00DF5051">
              <w:rPr>
                <w:rFonts w:ascii="Times New Roman" w:hAnsi="Times New Roman"/>
                <w:sz w:val="24"/>
                <w:szCs w:val="24"/>
                <w:lang w:eastAsia="ru-RU"/>
              </w:rPr>
              <w:t>3</w:t>
            </w:r>
          </w:p>
        </w:tc>
      </w:tr>
      <w:tr w:rsidR="00984909" w:rsidRPr="00DF5051" w:rsidTr="00971D04">
        <w:trPr>
          <w:jc w:val="center"/>
        </w:trPr>
        <w:tc>
          <w:tcPr>
            <w:tcW w:w="8481" w:type="dxa"/>
          </w:tcPr>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Приведён один аргумент в подтверждение и один в опровержение оценки</w:t>
            </w:r>
          </w:p>
        </w:tc>
        <w:tc>
          <w:tcPr>
            <w:tcW w:w="1089" w:type="dxa"/>
          </w:tcPr>
          <w:p w:rsidR="00984909" w:rsidRPr="00DF5051" w:rsidRDefault="00984909" w:rsidP="00F77B42">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971D04">
        <w:trPr>
          <w:jc w:val="center"/>
        </w:trPr>
        <w:tc>
          <w:tcPr>
            <w:tcW w:w="8481" w:type="dxa"/>
          </w:tcPr>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Приведены только два аргумента в подтверждение оценки.</w:t>
            </w:r>
          </w:p>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ИЛИ Приведены только два аргумента в опровержение оценки</w:t>
            </w:r>
          </w:p>
        </w:tc>
        <w:tc>
          <w:tcPr>
            <w:tcW w:w="1089" w:type="dxa"/>
          </w:tcPr>
          <w:p w:rsidR="00984909" w:rsidRPr="00DF5051" w:rsidRDefault="00984909" w:rsidP="00F77B42">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971D04">
        <w:trPr>
          <w:jc w:val="center"/>
        </w:trPr>
        <w:tc>
          <w:tcPr>
            <w:tcW w:w="8481" w:type="dxa"/>
          </w:tcPr>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Приведён только один любой аргумент.</w:t>
            </w:r>
          </w:p>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ИЛИ Приведены только факты, иллюстрирующие события (явления, процессы), связанные с данной точкой зрения, но не являющиеся аргументами.</w:t>
            </w:r>
          </w:p>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ИЛИ Приведены рассуждения общего характера, не соответствующие требованию задания.</w:t>
            </w:r>
          </w:p>
          <w:p w:rsidR="00984909" w:rsidRPr="00DF5051" w:rsidRDefault="00984909" w:rsidP="00F77B42">
            <w:pPr>
              <w:jc w:val="both"/>
              <w:rPr>
                <w:rFonts w:ascii="Times New Roman" w:hAnsi="Times New Roman"/>
                <w:sz w:val="24"/>
                <w:szCs w:val="24"/>
                <w:lang w:eastAsia="ru-RU"/>
              </w:rPr>
            </w:pPr>
            <w:r w:rsidRPr="00DF5051">
              <w:rPr>
                <w:rFonts w:ascii="Times New Roman" w:hAnsi="Times New Roman"/>
                <w:sz w:val="24"/>
                <w:szCs w:val="24"/>
                <w:lang w:eastAsia="ru-RU"/>
              </w:rPr>
              <w:t>ИЛИ Ответ неправильный</w:t>
            </w:r>
          </w:p>
        </w:tc>
        <w:tc>
          <w:tcPr>
            <w:tcW w:w="1089" w:type="dxa"/>
          </w:tcPr>
          <w:p w:rsidR="00984909" w:rsidRPr="00DF5051" w:rsidRDefault="00984909" w:rsidP="00F77B42">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971D04">
        <w:trPr>
          <w:jc w:val="center"/>
        </w:trPr>
        <w:tc>
          <w:tcPr>
            <w:tcW w:w="8481" w:type="dxa"/>
          </w:tcPr>
          <w:p w:rsidR="00984909" w:rsidRPr="00DF5051" w:rsidRDefault="00984909" w:rsidP="00F77B42">
            <w:pPr>
              <w:jc w:val="right"/>
              <w:rPr>
                <w:rFonts w:ascii="Times New Roman" w:hAnsi="Times New Roman"/>
                <w:i/>
                <w:sz w:val="24"/>
                <w:szCs w:val="24"/>
                <w:lang w:eastAsia="ru-RU"/>
              </w:rPr>
            </w:pPr>
            <w:r w:rsidRPr="00DF5051">
              <w:rPr>
                <w:rFonts w:ascii="Times New Roman" w:hAnsi="Times New Roman"/>
                <w:i/>
                <w:sz w:val="24"/>
                <w:szCs w:val="24"/>
                <w:lang w:eastAsia="ru-RU"/>
              </w:rPr>
              <w:t>Максимальный балл</w:t>
            </w:r>
          </w:p>
        </w:tc>
        <w:tc>
          <w:tcPr>
            <w:tcW w:w="1089" w:type="dxa"/>
          </w:tcPr>
          <w:p w:rsidR="00984909" w:rsidRPr="00DF5051" w:rsidRDefault="00984909" w:rsidP="00F77B42">
            <w:pPr>
              <w:jc w:val="center"/>
              <w:rPr>
                <w:rFonts w:ascii="Times New Roman" w:hAnsi="Times New Roman"/>
                <w:i/>
                <w:sz w:val="24"/>
                <w:szCs w:val="24"/>
                <w:lang w:eastAsia="ru-RU"/>
              </w:rPr>
            </w:pPr>
            <w:r w:rsidRPr="00DF5051">
              <w:rPr>
                <w:rFonts w:ascii="Times New Roman" w:hAnsi="Times New Roman"/>
                <w:i/>
                <w:sz w:val="24"/>
                <w:szCs w:val="24"/>
                <w:lang w:eastAsia="ru-RU"/>
              </w:rPr>
              <w:t>4</w:t>
            </w:r>
          </w:p>
        </w:tc>
      </w:tr>
    </w:tbl>
    <w:p w:rsidR="00984909" w:rsidRPr="00DF5051" w:rsidRDefault="00984909" w:rsidP="00F77B42">
      <w:pPr>
        <w:jc w:val="both"/>
        <w:rPr>
          <w:rFonts w:ascii="Times New Roman" w:hAnsi="Times New Roman"/>
          <w:sz w:val="24"/>
          <w:szCs w:val="24"/>
          <w:lang w:eastAsia="ru-RU"/>
        </w:rPr>
      </w:pPr>
    </w:p>
    <w:p w:rsidR="00984909" w:rsidRPr="00DF5051" w:rsidRDefault="00984909" w:rsidP="00F77B42">
      <w:pPr>
        <w:jc w:val="both"/>
        <w:rPr>
          <w:rFonts w:ascii="Times New Roman" w:hAnsi="Times New Roman"/>
          <w:sz w:val="2"/>
          <w:szCs w:val="28"/>
          <w:lang w:eastAsia="ru-RU"/>
        </w:rPr>
      </w:pPr>
    </w:p>
    <w:p w:rsidR="00984909" w:rsidRPr="00DF5051" w:rsidRDefault="00984909" w:rsidP="00F77B42">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t>Ответ 1</w:t>
      </w:r>
    </w:p>
    <w:p w:rsidR="00984909" w:rsidRPr="00DF5051" w:rsidRDefault="00AB239F" w:rsidP="006A07F0">
      <w:pPr>
        <w:rPr>
          <w:rFonts w:ascii="Times New Roman" w:hAnsi="Times New Roman"/>
          <w:sz w:val="24"/>
          <w:szCs w:val="24"/>
        </w:rPr>
      </w:pPr>
      <w:r>
        <w:rPr>
          <w:rFonts w:ascii="Times New Roman" w:hAnsi="Times New Roman"/>
          <w:noProof/>
          <w:sz w:val="24"/>
          <w:szCs w:val="24"/>
          <w:lang w:eastAsia="ru-RU"/>
        </w:rPr>
        <w:drawing>
          <wp:inline distT="0" distB="0" distL="0" distR="0">
            <wp:extent cx="6048375" cy="2924175"/>
            <wp:effectExtent l="0" t="0" r="9525" b="9525"/>
            <wp:docPr id="30"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48375" cy="2924175"/>
                    </a:xfrm>
                    <a:prstGeom prst="rect">
                      <a:avLst/>
                    </a:prstGeom>
                    <a:noFill/>
                    <a:ln>
                      <a:noFill/>
                    </a:ln>
                  </pic:spPr>
                </pic:pic>
              </a:graphicData>
            </a:graphic>
          </wp:inline>
        </w:drawing>
      </w:r>
    </w:p>
    <w:p w:rsidR="00984909" w:rsidRPr="00DF5051" w:rsidRDefault="00AB239F" w:rsidP="000C7714">
      <w:pPr>
        <w:jc w:val="both"/>
        <w:rPr>
          <w:rFonts w:ascii="Times New Roman" w:hAnsi="Times New Roman"/>
          <w:noProof/>
          <w:color w:val="000000"/>
          <w:sz w:val="24"/>
          <w:szCs w:val="24"/>
          <w:lang w:eastAsia="ru-RU"/>
        </w:rPr>
      </w:pPr>
      <w:r>
        <w:rPr>
          <w:rFonts w:ascii="Times New Roman" w:hAnsi="Times New Roman"/>
          <w:noProof/>
          <w:color w:val="000000"/>
          <w:sz w:val="24"/>
          <w:szCs w:val="24"/>
          <w:lang w:eastAsia="ru-RU"/>
        </w:rPr>
        <w:drawing>
          <wp:inline distT="0" distB="0" distL="0" distR="0">
            <wp:extent cx="6048375" cy="43910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48375" cy="4391025"/>
                    </a:xfrm>
                    <a:prstGeom prst="rect">
                      <a:avLst/>
                    </a:prstGeom>
                    <a:noFill/>
                    <a:ln>
                      <a:noFill/>
                    </a:ln>
                  </pic:spPr>
                </pic:pic>
              </a:graphicData>
            </a:graphic>
          </wp:inline>
        </w:drawing>
      </w: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iCs/>
          <w:color w:val="000000"/>
          <w:sz w:val="24"/>
          <w:szCs w:val="24"/>
          <w:lang w:eastAsia="ru-RU"/>
        </w:rPr>
      </w:pPr>
      <w:r w:rsidRPr="00DF5051">
        <w:rPr>
          <w:rFonts w:ascii="Times New Roman" w:hAnsi="Times New Roman"/>
          <w:iCs/>
          <w:color w:val="000000"/>
          <w:sz w:val="24"/>
          <w:szCs w:val="24"/>
          <w:lang w:eastAsia="ru-RU"/>
        </w:rPr>
        <w:t>Принимаются аргументы 1 и 2 в подтверждение, так как в обоих аргументах приведены факты, характеризующие внешнюю политику СССР в период руководства страной Л.И. Брежнева, и указано, почему названные при аргументации события внешней политики СССР способствовали укреплению международных позиций страны. Действительно, названные события объективно способствовали усилению влияния СССР в соответствующих регионах. Аргумент 3 в подтверждение не принимается, так как не понятно, о какой именно встрече Л.И. Брежнева с президентом США идёт речь. Аргумент 4 не принимается, так как не понятно, о каком договоре идёт речь. Если имеется в виду Договор о запрещении испытаний ядерного оружия в атмосфере, в космическом пространстве и под водой, то он был подписан в 1963 г., в период руководства СССР Н.С. Хрущева. Аргумент в подтверждение 5 не принимается, так как не понятно, что имеется в виду под формулировкой «показывал страну, как государство, идущее вровень с демократическими державами Запада» (идущую вровень в чем? с какими именно государствами Запада?). Первый аргумент в опровержение не принимается: не понятно, о каких «многих странах» идет речь и почему ввод войск в Афганистан настроил их против СССР. Второй аргумент в опровержение принимается. 3 балла.</w:t>
      </w:r>
    </w:p>
    <w:p w:rsidR="00984909" w:rsidRPr="00DF5051" w:rsidRDefault="00984909" w:rsidP="006A07F0">
      <w:pPr>
        <w:jc w:val="both"/>
        <w:rPr>
          <w:rFonts w:ascii="Times New Roman" w:hAnsi="Times New Roman"/>
          <w:iCs/>
          <w:color w:val="000000"/>
          <w:sz w:val="8"/>
          <w:szCs w:val="24"/>
          <w:lang w:eastAsia="ru-RU"/>
        </w:rPr>
      </w:pPr>
      <w:r w:rsidRPr="00DF5051">
        <w:rPr>
          <w:rFonts w:ascii="Times New Roman" w:hAnsi="Times New Roman"/>
          <w:iCs/>
          <w:color w:val="000000"/>
          <w:sz w:val="8"/>
          <w:szCs w:val="24"/>
          <w:lang w:eastAsia="ru-RU"/>
        </w:rPr>
        <w:t>.</w:t>
      </w:r>
    </w:p>
    <w:p w:rsidR="00984909" w:rsidRPr="00DF5051" w:rsidRDefault="00984909" w:rsidP="006A07F0">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br w:type="page"/>
        <w:t>Ответ 2</w:t>
      </w:r>
    </w:p>
    <w:p w:rsidR="00984909" w:rsidRPr="00DF5051" w:rsidRDefault="00AB239F" w:rsidP="006A07F0">
      <w:pPr>
        <w:jc w:val="both"/>
        <w:rPr>
          <w:rFonts w:ascii="Times New Roman" w:hAnsi="Times New Roman"/>
          <w:iCs/>
          <w:color w:val="000000"/>
          <w:sz w:val="24"/>
          <w:szCs w:val="24"/>
          <w:lang w:eastAsia="ru-RU"/>
        </w:rPr>
      </w:pPr>
      <w:r>
        <w:rPr>
          <w:rFonts w:ascii="Times New Roman" w:hAnsi="Times New Roman"/>
          <w:noProof/>
          <w:color w:val="000000"/>
          <w:sz w:val="24"/>
          <w:szCs w:val="24"/>
          <w:lang w:eastAsia="ru-RU"/>
        </w:rPr>
        <w:drawing>
          <wp:inline distT="0" distB="0" distL="0" distR="0">
            <wp:extent cx="6105525" cy="5438775"/>
            <wp:effectExtent l="0" t="0" r="9525" b="9525"/>
            <wp:docPr id="32"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05525" cy="5438775"/>
                    </a:xfrm>
                    <a:prstGeom prst="rect">
                      <a:avLst/>
                    </a:prstGeom>
                    <a:noFill/>
                    <a:ln>
                      <a:noFill/>
                    </a:ln>
                  </pic:spPr>
                </pic:pic>
              </a:graphicData>
            </a:graphic>
          </wp:inline>
        </w:drawing>
      </w:r>
    </w:p>
    <w:p w:rsidR="00984909" w:rsidRPr="00DF5051" w:rsidRDefault="00AB239F" w:rsidP="006A07F0">
      <w:pPr>
        <w:jc w:val="both"/>
        <w:rPr>
          <w:rFonts w:ascii="Times New Roman" w:hAnsi="Times New Roman"/>
          <w:iCs/>
          <w:color w:val="000000"/>
          <w:sz w:val="24"/>
          <w:szCs w:val="24"/>
          <w:lang w:eastAsia="ru-RU"/>
        </w:rPr>
      </w:pPr>
      <w:r>
        <w:rPr>
          <w:rFonts w:ascii="Times New Roman" w:hAnsi="Times New Roman"/>
          <w:noProof/>
          <w:color w:val="000000"/>
          <w:sz w:val="24"/>
          <w:szCs w:val="24"/>
          <w:lang w:eastAsia="ru-RU"/>
        </w:rPr>
        <w:drawing>
          <wp:inline distT="0" distB="0" distL="0" distR="0">
            <wp:extent cx="6105525" cy="1524000"/>
            <wp:effectExtent l="0" t="0" r="9525" b="0"/>
            <wp:docPr id="3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05525" cy="1524000"/>
                    </a:xfrm>
                    <a:prstGeom prst="rect">
                      <a:avLst/>
                    </a:prstGeom>
                    <a:noFill/>
                    <a:ln>
                      <a:noFill/>
                    </a:ln>
                  </pic:spPr>
                </pic:pic>
              </a:graphicData>
            </a:graphic>
          </wp:inline>
        </w:drawing>
      </w: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sz w:val="24"/>
          <w:szCs w:val="24"/>
          <w:u w:val="single"/>
          <w:lang w:eastAsia="ru-RU"/>
        </w:rPr>
      </w:pPr>
      <w:r w:rsidRPr="00DF5051">
        <w:rPr>
          <w:rFonts w:ascii="Times New Roman" w:hAnsi="Times New Roman"/>
          <w:iCs/>
          <w:color w:val="000000"/>
          <w:sz w:val="24"/>
          <w:szCs w:val="24"/>
          <w:lang w:eastAsia="ru-RU"/>
        </w:rPr>
        <w:t>Аргумент 1 в подтверждение принимается, так как содержит факты, которые относятся к внешней политике СССР требуемого периода, а также верное объяснение, почему указанные события способствовала укреплению международных позиций СССР. Аргумент 2 в подтверждение тоже принимается, так как основан на факте внешней политики СССР, и содержит объяснение того, почему подавление «Пражской весны» способствовало укреплению международных позиций СССР. Аргумент 1 в опровержение не принимается. Во-первых, СССР в данный период не отказывался от пилотируемых космических полетов, во-вторых, это не относится к внешней политике СССР. Не принимается и второй аргумент в опровержение: в нем речь идет о том, что «показало» затягивание войны в Афганистане, а не о том, почему этот внешнеполитический шаг не способствовал укреплению международных позиций страны. 1 балл.</w:t>
      </w:r>
    </w:p>
    <w:p w:rsidR="00984909" w:rsidRPr="00DF5051" w:rsidRDefault="00984909" w:rsidP="006A07F0">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br w:type="page"/>
        <w:t>Ответ 3</w:t>
      </w:r>
    </w:p>
    <w:p w:rsidR="00984909" w:rsidRPr="00DF5051" w:rsidRDefault="00AB239F" w:rsidP="006A07F0">
      <w:pPr>
        <w:jc w:val="both"/>
        <w:rPr>
          <w:rFonts w:ascii="Times New Roman" w:hAnsi="Times New Roman"/>
          <w:iCs/>
          <w:color w:val="000000"/>
          <w:sz w:val="24"/>
          <w:szCs w:val="24"/>
          <w:lang w:eastAsia="ru-RU"/>
        </w:rPr>
      </w:pPr>
      <w:r>
        <w:rPr>
          <w:rFonts w:ascii="Times New Roman" w:hAnsi="Times New Roman"/>
          <w:noProof/>
          <w:color w:val="000000"/>
          <w:sz w:val="24"/>
          <w:szCs w:val="24"/>
          <w:lang w:eastAsia="ru-RU"/>
        </w:rPr>
        <w:drawing>
          <wp:inline distT="0" distB="0" distL="0" distR="0">
            <wp:extent cx="6048375" cy="494347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48375" cy="4943475"/>
                    </a:xfrm>
                    <a:prstGeom prst="rect">
                      <a:avLst/>
                    </a:prstGeom>
                    <a:noFill/>
                    <a:ln>
                      <a:noFill/>
                    </a:ln>
                  </pic:spPr>
                </pic:pic>
              </a:graphicData>
            </a:graphic>
          </wp:inline>
        </w:drawing>
      </w: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iCs/>
          <w:color w:val="000000"/>
          <w:sz w:val="24"/>
          <w:szCs w:val="24"/>
          <w:lang w:eastAsia="ru-RU"/>
        </w:rPr>
      </w:pPr>
      <w:r w:rsidRPr="00DF5051">
        <w:rPr>
          <w:rFonts w:ascii="Times New Roman" w:hAnsi="Times New Roman"/>
          <w:iCs/>
          <w:color w:val="000000"/>
          <w:sz w:val="24"/>
          <w:szCs w:val="24"/>
          <w:lang w:eastAsia="ru-RU"/>
        </w:rPr>
        <w:t>Аргумент 1 в подтверждение не принимается, так как не совсем понятно, о каких «дипломатических соглашениях» с США идёт речь. Если эти соглашения не названы. тот нельзя и утверждать, что они способствовали укреплению международных позиций СССР. Аргумент 2 в подтверждение принимается, несмотря на не вполне уместное использование слова «союзники». В данном случае, верно указан факт внешней политики СССР периода руководства страной Л.И. Брежнева и объяснено, почему названные действия СССР благоприятно сказывались на внешнеполитическом положении страны. Принимается аргумент 1 в опровержение: действительно, ввод войск в Афганистан привёл к краху политики разрядки, которую проводил СССР в предшествующее десятилетие. Также принимается аргумент 2 в опровержение. 3 балла.</w:t>
      </w:r>
    </w:p>
    <w:p w:rsidR="00984909" w:rsidRPr="00DF5051" w:rsidRDefault="00984909" w:rsidP="006A07F0">
      <w:pPr>
        <w:jc w:val="both"/>
        <w:rPr>
          <w:rFonts w:ascii="Times New Roman" w:hAnsi="Times New Roman"/>
          <w:iCs/>
          <w:color w:val="000000"/>
          <w:sz w:val="24"/>
          <w:szCs w:val="24"/>
          <w:lang w:eastAsia="ru-RU"/>
        </w:rPr>
      </w:pPr>
      <w:r w:rsidRPr="00DF5051">
        <w:rPr>
          <w:rFonts w:ascii="Times New Roman" w:hAnsi="Times New Roman"/>
          <w:iCs/>
          <w:color w:val="000000"/>
          <w:sz w:val="24"/>
          <w:szCs w:val="24"/>
          <w:lang w:eastAsia="ru-RU"/>
        </w:rPr>
        <w:br w:type="page"/>
      </w:r>
    </w:p>
    <w:p w:rsidR="00984909" w:rsidRPr="00DF5051" w:rsidRDefault="00984909" w:rsidP="006A07F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rFonts w:ascii="Times New Roman" w:hAnsi="Times New Roman"/>
          <w:b/>
          <w:sz w:val="2"/>
          <w:szCs w:val="2"/>
          <w:lang w:eastAsia="ru-RU"/>
        </w:rPr>
      </w:pPr>
      <w:r w:rsidRPr="00DF5051">
        <w:rPr>
          <w:rFonts w:ascii="Times New Roman" w:hAnsi="Times New Roman"/>
          <w:b/>
          <w:sz w:val="24"/>
          <w:szCs w:val="24"/>
          <w:lang w:eastAsia="ru-RU"/>
        </w:rPr>
        <w:t>24</w:t>
      </w:r>
      <w:r w:rsidRPr="00DF5051">
        <w:rPr>
          <w:rFonts w:ascii="Times New Roman" w:hAnsi="Times New Roman"/>
          <w:b/>
          <w:sz w:val="24"/>
          <w:szCs w:val="24"/>
          <w:lang w:eastAsia="ru-RU"/>
        </w:rPr>
        <w:br/>
      </w:r>
    </w:p>
    <w:p w:rsidR="00984909" w:rsidRPr="00DF5051" w:rsidRDefault="00984909" w:rsidP="006A07F0">
      <w:pPr>
        <w:keepNext/>
        <w:spacing w:line="20" w:lineRule="auto"/>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r w:rsidRPr="00B013F6">
        <w:rPr>
          <w:rFonts w:ascii="Times New Roman" w:hAnsi="Times New Roman"/>
          <w:sz w:val="24"/>
          <w:szCs w:val="24"/>
          <w:lang w:eastAsia="ru-RU"/>
        </w:rPr>
        <w:t>По историческим вопросам высказываются различные, часто противоречивые точки зрения. Ниже приведена одна из противоречивых точек зрения.</w:t>
      </w:r>
    </w:p>
    <w:p w:rsidR="00984909" w:rsidRPr="00DF5051" w:rsidRDefault="00984909" w:rsidP="006A07F0">
      <w:pPr>
        <w:spacing w:before="60" w:after="60"/>
        <w:jc w:val="both"/>
        <w:rPr>
          <w:rFonts w:ascii="Times New Roman" w:hAnsi="Times New Roman"/>
          <w:i/>
          <w:sz w:val="24"/>
          <w:szCs w:val="24"/>
          <w:lang w:eastAsia="ru-RU"/>
        </w:rPr>
      </w:pPr>
      <w:r w:rsidRPr="00DF5051">
        <w:rPr>
          <w:rFonts w:ascii="Times New Roman" w:hAnsi="Times New Roman"/>
          <w:i/>
          <w:sz w:val="24"/>
          <w:szCs w:val="24"/>
          <w:lang w:eastAsia="ru-RU"/>
        </w:rPr>
        <w:t>«Экономическая политика российского правительства в начале 1990-х гг., известная как "шоковая терапия", способствовала преодолению кризисных явлений в экономике».</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Ответ запишите в следующем виде.</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xml:space="preserve">Аргументы в подтверждение: </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1) …</w:t>
      </w:r>
    </w:p>
    <w:p w:rsidR="00984909" w:rsidRPr="00DF5051" w:rsidRDefault="00984909" w:rsidP="006A07F0">
      <w:pPr>
        <w:spacing w:after="60"/>
        <w:jc w:val="both"/>
        <w:rPr>
          <w:rFonts w:ascii="Times New Roman" w:hAnsi="Times New Roman"/>
          <w:sz w:val="24"/>
          <w:szCs w:val="24"/>
          <w:lang w:eastAsia="ru-RU"/>
        </w:rPr>
      </w:pPr>
      <w:r w:rsidRPr="00DF5051">
        <w:rPr>
          <w:rFonts w:ascii="Times New Roman" w:hAnsi="Times New Roman"/>
          <w:sz w:val="24"/>
          <w:szCs w:val="24"/>
          <w:lang w:eastAsia="ru-RU"/>
        </w:rPr>
        <w:t>2) …</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 xml:space="preserve">Аргументы в опровержение: </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1) …</w:t>
      </w:r>
    </w:p>
    <w:p w:rsidR="00984909" w:rsidRPr="00DF5051" w:rsidRDefault="00984909" w:rsidP="006A07F0">
      <w:pPr>
        <w:jc w:val="both"/>
        <w:rPr>
          <w:rFonts w:ascii="Times New Roman" w:hAnsi="Times New Roman"/>
          <w:sz w:val="24"/>
          <w:szCs w:val="24"/>
          <w:lang w:eastAsia="ru-RU"/>
        </w:rPr>
      </w:pPr>
      <w:r w:rsidRPr="00DF5051">
        <w:rPr>
          <w:rFonts w:ascii="Times New Roman" w:hAnsi="Times New Roman"/>
          <w:sz w:val="24"/>
          <w:szCs w:val="24"/>
          <w:lang w:eastAsia="ru-RU"/>
        </w:rPr>
        <w:t>2) …</w:t>
      </w: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keepNext/>
        <w:jc w:val="both"/>
        <w:rPr>
          <w:rFonts w:ascii="Times New Roman" w:hAnsi="Times New Roman"/>
          <w:b/>
          <w:sz w:val="24"/>
          <w:szCs w:val="24"/>
          <w:lang w:eastAsia="ru-RU"/>
        </w:rPr>
      </w:pP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spacing w:line="20" w:lineRule="auto"/>
        <w:jc w:val="both"/>
        <w:rPr>
          <w:rFonts w:ascii="Times New Roman" w:hAnsi="Times New Roman"/>
          <w:sz w:val="24"/>
          <w:szCs w:val="24"/>
          <w:lang w:eastAsia="ru-RU"/>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1"/>
        <w:gridCol w:w="1077"/>
      </w:tblGrid>
      <w:tr w:rsidR="00984909" w:rsidRPr="00DF5051" w:rsidTr="00227179">
        <w:tc>
          <w:tcPr>
            <w:tcW w:w="8391" w:type="dxa"/>
          </w:tcPr>
          <w:p w:rsidR="00984909" w:rsidRPr="00DF5051" w:rsidRDefault="00984909" w:rsidP="00227179">
            <w:pPr>
              <w:jc w:val="center"/>
              <w:rPr>
                <w:rFonts w:ascii="Times New Roman" w:hAnsi="Times New Roman"/>
                <w:b/>
                <w:sz w:val="24"/>
                <w:szCs w:val="24"/>
                <w:lang w:eastAsia="ru-RU"/>
              </w:rPr>
            </w:pPr>
            <w:r w:rsidRPr="00DF5051">
              <w:rPr>
                <w:rFonts w:ascii="Times New Roman" w:hAnsi="Times New Roman"/>
                <w:b/>
                <w:sz w:val="24"/>
                <w:szCs w:val="24"/>
                <w:lang w:eastAsia="ru-RU"/>
              </w:rPr>
              <w:t xml:space="preserve">Содержание верного ответа и указания по оцениванию </w:t>
            </w:r>
            <w:r w:rsidRPr="00DF5051">
              <w:rPr>
                <w:rFonts w:ascii="Times New Roman" w:hAnsi="Times New Roman"/>
                <w:sz w:val="24"/>
                <w:szCs w:val="24"/>
                <w:lang w:eastAsia="ru-RU"/>
              </w:rPr>
              <w:t>(допускаются иные формулировки ответа, не искажающие его смысла)</w:t>
            </w:r>
          </w:p>
        </w:tc>
        <w:tc>
          <w:tcPr>
            <w:tcW w:w="1077" w:type="dxa"/>
          </w:tcPr>
          <w:p w:rsidR="00984909" w:rsidRPr="00DF5051" w:rsidRDefault="00984909" w:rsidP="00227179">
            <w:pPr>
              <w:jc w:val="center"/>
              <w:rPr>
                <w:rFonts w:ascii="Times New Roman" w:hAnsi="Times New Roman"/>
                <w:b/>
                <w:sz w:val="24"/>
                <w:szCs w:val="24"/>
                <w:lang w:eastAsia="ru-RU"/>
              </w:rPr>
            </w:pPr>
            <w:r w:rsidRPr="00DF5051">
              <w:rPr>
                <w:rFonts w:ascii="Times New Roman" w:hAnsi="Times New Roman"/>
                <w:b/>
                <w:sz w:val="24"/>
                <w:szCs w:val="24"/>
                <w:lang w:eastAsia="ru-RU"/>
              </w:rPr>
              <w:t>Баллы</w:t>
            </w:r>
          </w:p>
        </w:tc>
      </w:tr>
      <w:tr w:rsidR="00984909" w:rsidRPr="00DF5051" w:rsidTr="00227179">
        <w:tc>
          <w:tcPr>
            <w:tcW w:w="8391" w:type="dxa"/>
          </w:tcPr>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Правильный ответ должен содержать аргументы:</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xml:space="preserve">1) </w:t>
            </w:r>
            <w:r w:rsidRPr="00DF5051">
              <w:rPr>
                <w:rFonts w:ascii="Times New Roman" w:hAnsi="Times New Roman"/>
                <w:sz w:val="24"/>
                <w:szCs w:val="24"/>
                <w:u w:val="single"/>
                <w:lang w:eastAsia="ru-RU"/>
              </w:rPr>
              <w:t>в подтверждение</w:t>
            </w:r>
            <w:r w:rsidRPr="00DF5051">
              <w:rPr>
                <w:rFonts w:ascii="Times New Roman" w:hAnsi="Times New Roman"/>
                <w:sz w:val="24"/>
                <w:szCs w:val="24"/>
                <w:lang w:eastAsia="ru-RU"/>
              </w:rPr>
              <w:t>, например:</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либерализация торговли и отпуск цен позволили насытить рынок товарами и продуктами первой необходимости</w:t>
            </w:r>
            <w:r w:rsidRPr="00DF5051">
              <w:rPr>
                <w:rFonts w:ascii="Times New Roman" w:hAnsi="Times New Roman"/>
                <w:sz w:val="24"/>
                <w:szCs w:val="24"/>
                <w:lang w:eastAsia="ru-RU"/>
              </w:rPr>
              <w:br/>
              <w:t>и ликвидировать угрозу голода;</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ваучерная приватизация государственной собственности, начатая в этот период, положила начало процессу формирования слоя собственников;</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сокращение государственных расходов бюджета на закупки вооружения высвобождало средства для инвестиций в рыночные проекты;</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xml:space="preserve">– «отпуск цен» в ходе «шоковой терапии» обеспечил </w:t>
            </w:r>
            <w:r w:rsidRPr="00DF5051">
              <w:rPr>
                <w:rFonts w:ascii="Times New Roman" w:hAnsi="Times New Roman"/>
                <w:spacing w:val="-2"/>
                <w:sz w:val="24"/>
                <w:szCs w:val="24"/>
                <w:lang w:eastAsia="ru-RU"/>
              </w:rPr>
              <w:t>ликвидацию «денежного навеса» (избытка денежной массы в сфере</w:t>
            </w:r>
            <w:r w:rsidRPr="00DF5051">
              <w:rPr>
                <w:rFonts w:ascii="Times New Roman" w:hAnsi="Times New Roman"/>
                <w:sz w:val="24"/>
                <w:szCs w:val="24"/>
                <w:lang w:eastAsia="ru-RU"/>
              </w:rPr>
              <w:t xml:space="preserve"> обращения) и баланс функционирования рынка;</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либерализация торговли содействовала развитию российского рынка в сфере импортных операций; </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ваучерная приватизация заложила основы для возникновения мелкого и среднего предпринимательства, что способствовало оживлению экономической деятельности, наполнению рынка товарами, снижению остроты проблемы занятости, увеличению доходов некоторых слоёв населения;</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2)</w:t>
            </w:r>
            <w:r w:rsidRPr="00DF5051">
              <w:rPr>
                <w:rFonts w:ascii="Times New Roman" w:hAnsi="Times New Roman"/>
                <w:sz w:val="24"/>
                <w:szCs w:val="24"/>
                <w:lang w:val="en-US" w:eastAsia="ru-RU"/>
              </w:rPr>
              <w:t> </w:t>
            </w:r>
            <w:r w:rsidRPr="00DF5051">
              <w:rPr>
                <w:rFonts w:ascii="Times New Roman" w:hAnsi="Times New Roman"/>
                <w:sz w:val="24"/>
                <w:szCs w:val="24"/>
                <w:u w:val="single"/>
                <w:lang w:eastAsia="ru-RU"/>
              </w:rPr>
              <w:t>в опровержение</w:t>
            </w:r>
            <w:r w:rsidRPr="00DF5051">
              <w:rPr>
                <w:rFonts w:ascii="Times New Roman" w:hAnsi="Times New Roman"/>
                <w:sz w:val="24"/>
                <w:szCs w:val="24"/>
                <w:lang w:eastAsia="ru-RU"/>
              </w:rPr>
              <w:t>, например:</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отпуск цен привёл к беспрецедентному их росту в сфере потребительского рынка, оптового рынка на продукцию промышленных предприятий, к росту закупочных цен на сельскохозяйственную продукцию, росту тарифов на коммунальные и другие услуги;</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политика «шоковой терапии», приведшая к резкому падению реальных доходов населения и обесценивание денежных накоплений в банке, сузила внутренний потребительский рынок, что обострило кризисные явления в экономике;</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w:t>
            </w:r>
            <w:r w:rsidRPr="00DF5051">
              <w:rPr>
                <w:rFonts w:ascii="Times New Roman" w:hAnsi="Times New Roman"/>
                <w:spacing w:val="-4"/>
                <w:sz w:val="24"/>
                <w:szCs w:val="24"/>
                <w:lang w:eastAsia="ru-RU"/>
              </w:rPr>
              <w:t>в результате либерализации внешнеэкономической деятельности</w:t>
            </w:r>
            <w:r w:rsidRPr="00DF5051">
              <w:rPr>
                <w:rFonts w:ascii="Times New Roman" w:hAnsi="Times New Roman"/>
                <w:sz w:val="24"/>
                <w:szCs w:val="24"/>
                <w:lang w:eastAsia="ru-RU"/>
              </w:rPr>
              <w:t xml:space="preserve"> импорт товаров стал основным источником формирования внутреннего рынка продовольствия и товаров, не выдерживавших конкуренции, наводнения его некачественной продукцией;</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отсутствие правовой базы, таможенного контроля со стороны государства, чёткой системы налогообложения способствовали созданию спекулятивных капиталов;</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xml:space="preserve">– отсутствие строгой регламентации приватизационной деятельности со стороны государства привело к формированию </w:t>
            </w:r>
            <w:r w:rsidRPr="00DF5051">
              <w:rPr>
                <w:rFonts w:ascii="Times New Roman" w:hAnsi="Times New Roman"/>
                <w:spacing w:val="-6"/>
                <w:sz w:val="24"/>
                <w:szCs w:val="24"/>
                <w:lang w:eastAsia="ru-RU"/>
              </w:rPr>
              <w:t>крупных капиталов в сырьевых отраслях страны и бесконтрольному</w:t>
            </w:r>
            <w:r w:rsidRPr="00DF5051">
              <w:rPr>
                <w:rFonts w:ascii="Times New Roman" w:hAnsi="Times New Roman"/>
                <w:sz w:val="24"/>
                <w:szCs w:val="24"/>
                <w:lang w:eastAsia="ru-RU"/>
              </w:rPr>
              <w:t xml:space="preserve"> вывозу их за рубеж, что резко сократило бюджетные доходы</w:t>
            </w:r>
            <w:r w:rsidRPr="00DF5051">
              <w:rPr>
                <w:rFonts w:ascii="Times New Roman" w:hAnsi="Times New Roman"/>
                <w:sz w:val="24"/>
                <w:szCs w:val="24"/>
                <w:lang w:eastAsia="ru-RU"/>
              </w:rPr>
              <w:br/>
              <w:t>и обострило кризис производства;</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xml:space="preserve">– часть ваучеров, вложенных в акции чековых инвестиционных фондов (ЧИФ), стала объектом финансовых махинаций, породив неплатёжеспособных собственников, рост количества теневых сделок в финансовой и других сферах экономики; </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 политика «шоковой терапии» содействовала формированию «быстрых» капиталов в среднем и малом бизнесе в сфере услуг, пищевой промышленности, но не в наукоёмких отраслях промышленности.</w:t>
            </w:r>
          </w:p>
          <w:p w:rsidR="00984909" w:rsidRPr="00DF5051" w:rsidRDefault="00984909" w:rsidP="00227179">
            <w:pPr>
              <w:jc w:val="both"/>
              <w:rPr>
                <w:rFonts w:ascii="Times New Roman" w:hAnsi="Times New Roman"/>
                <w:sz w:val="24"/>
                <w:szCs w:val="24"/>
                <w:lang w:eastAsia="ru-RU"/>
              </w:rPr>
            </w:pPr>
            <w:r w:rsidRPr="00DF5051">
              <w:rPr>
                <w:rFonts w:ascii="Times New Roman" w:hAnsi="Times New Roman"/>
                <w:sz w:val="24"/>
                <w:szCs w:val="24"/>
                <w:lang w:eastAsia="ru-RU"/>
              </w:rPr>
              <w:t>Могут быть приведены другие аргументы</w:t>
            </w:r>
          </w:p>
        </w:tc>
        <w:tc>
          <w:tcPr>
            <w:tcW w:w="1077" w:type="dxa"/>
          </w:tcPr>
          <w:p w:rsidR="00984909" w:rsidRPr="00DF5051" w:rsidRDefault="00984909" w:rsidP="00227179">
            <w:pPr>
              <w:jc w:val="center"/>
              <w:rPr>
                <w:rFonts w:ascii="Times New Roman" w:hAnsi="Times New Roman"/>
                <w:sz w:val="24"/>
                <w:szCs w:val="24"/>
                <w:lang w:eastAsia="ru-RU"/>
              </w:rPr>
            </w:pPr>
            <w:r w:rsidRPr="00DF5051">
              <w:rPr>
                <w:rFonts w:ascii="Times New Roman" w:hAnsi="Times New Roman"/>
                <w:sz w:val="24"/>
                <w:szCs w:val="24"/>
                <w:lang w:eastAsia="ru-RU"/>
              </w:rPr>
              <w:t> </w:t>
            </w:r>
          </w:p>
        </w:tc>
      </w:tr>
      <w:tr w:rsidR="00984909" w:rsidRPr="00DF5051" w:rsidTr="00227179">
        <w:tc>
          <w:tcPr>
            <w:tcW w:w="8391" w:type="dxa"/>
          </w:tcPr>
          <w:p w:rsidR="00984909" w:rsidRPr="00DF5051" w:rsidRDefault="00984909" w:rsidP="00227179">
            <w:pPr>
              <w:spacing w:line="300" w:lineRule="exact"/>
              <w:jc w:val="both"/>
              <w:rPr>
                <w:rFonts w:ascii="Times New Roman" w:hAnsi="Times New Roman"/>
                <w:sz w:val="24"/>
                <w:szCs w:val="24"/>
                <w:lang w:eastAsia="ru-RU"/>
              </w:rPr>
            </w:pPr>
            <w:r w:rsidRPr="00DF5051">
              <w:rPr>
                <w:rFonts w:ascii="Times New Roman" w:hAnsi="Times New Roman"/>
                <w:sz w:val="24"/>
                <w:szCs w:val="24"/>
                <w:lang w:eastAsia="ru-RU"/>
              </w:rPr>
              <w:t>Приведены два аргумента в подтверждение и два в опровержение оценки</w:t>
            </w:r>
          </w:p>
        </w:tc>
        <w:tc>
          <w:tcPr>
            <w:tcW w:w="1077" w:type="dxa"/>
          </w:tcPr>
          <w:p w:rsidR="00984909" w:rsidRPr="00DF5051" w:rsidRDefault="00984909" w:rsidP="00227179">
            <w:pPr>
              <w:jc w:val="center"/>
              <w:rPr>
                <w:rFonts w:ascii="Times New Roman" w:hAnsi="Times New Roman"/>
                <w:sz w:val="24"/>
                <w:szCs w:val="24"/>
                <w:lang w:eastAsia="ru-RU"/>
              </w:rPr>
            </w:pPr>
            <w:r w:rsidRPr="00DF5051">
              <w:rPr>
                <w:rFonts w:ascii="Times New Roman" w:hAnsi="Times New Roman"/>
                <w:sz w:val="24"/>
                <w:szCs w:val="24"/>
                <w:lang w:eastAsia="ru-RU"/>
              </w:rPr>
              <w:t>4</w:t>
            </w:r>
          </w:p>
        </w:tc>
      </w:tr>
      <w:tr w:rsidR="00984909" w:rsidRPr="00DF5051" w:rsidTr="00227179">
        <w:tc>
          <w:tcPr>
            <w:tcW w:w="8391" w:type="dxa"/>
          </w:tcPr>
          <w:p w:rsidR="00984909" w:rsidRPr="00DF5051" w:rsidRDefault="00984909" w:rsidP="00227179">
            <w:pPr>
              <w:spacing w:line="300" w:lineRule="exact"/>
              <w:jc w:val="both"/>
              <w:rPr>
                <w:rFonts w:ascii="Times New Roman" w:hAnsi="Times New Roman"/>
                <w:sz w:val="24"/>
                <w:szCs w:val="24"/>
                <w:lang w:eastAsia="ru-RU"/>
              </w:rPr>
            </w:pPr>
            <w:r w:rsidRPr="00DF5051">
              <w:rPr>
                <w:rFonts w:ascii="Times New Roman" w:hAnsi="Times New Roman"/>
                <w:sz w:val="24"/>
                <w:szCs w:val="24"/>
                <w:lang w:eastAsia="ru-RU"/>
              </w:rPr>
              <w:t>Приведены два аргумента в подтверждение и один в опровержение оценки.</w:t>
            </w:r>
          </w:p>
          <w:p w:rsidR="00984909" w:rsidRPr="00DF5051" w:rsidRDefault="00984909" w:rsidP="00227179">
            <w:pPr>
              <w:spacing w:line="300" w:lineRule="exact"/>
              <w:jc w:val="both"/>
              <w:rPr>
                <w:rFonts w:ascii="Times New Roman" w:hAnsi="Times New Roman"/>
                <w:sz w:val="24"/>
                <w:szCs w:val="24"/>
                <w:lang w:eastAsia="ru-RU"/>
              </w:rPr>
            </w:pPr>
            <w:r w:rsidRPr="00DF5051">
              <w:rPr>
                <w:rFonts w:ascii="Times New Roman" w:hAnsi="Times New Roman"/>
                <w:sz w:val="24"/>
                <w:szCs w:val="24"/>
                <w:lang w:eastAsia="ru-RU"/>
              </w:rPr>
              <w:t>ИЛИ Приведены один аргумент в подтверждение и два</w:t>
            </w:r>
            <w:r w:rsidRPr="00DF5051">
              <w:rPr>
                <w:rFonts w:ascii="Times New Roman" w:hAnsi="Times New Roman"/>
                <w:sz w:val="24"/>
                <w:szCs w:val="24"/>
                <w:lang w:eastAsia="ru-RU"/>
              </w:rPr>
              <w:br/>
              <w:t>в опровержение оценки</w:t>
            </w:r>
          </w:p>
        </w:tc>
        <w:tc>
          <w:tcPr>
            <w:tcW w:w="1077" w:type="dxa"/>
          </w:tcPr>
          <w:p w:rsidR="00984909" w:rsidRPr="00DF5051" w:rsidRDefault="00984909" w:rsidP="00227179">
            <w:pPr>
              <w:jc w:val="center"/>
              <w:rPr>
                <w:rFonts w:ascii="Times New Roman" w:hAnsi="Times New Roman"/>
                <w:sz w:val="24"/>
                <w:szCs w:val="24"/>
                <w:lang w:eastAsia="ru-RU"/>
              </w:rPr>
            </w:pPr>
            <w:r w:rsidRPr="00DF5051">
              <w:rPr>
                <w:rFonts w:ascii="Times New Roman" w:hAnsi="Times New Roman"/>
                <w:sz w:val="24"/>
                <w:szCs w:val="24"/>
                <w:lang w:eastAsia="ru-RU"/>
              </w:rPr>
              <w:t>3</w:t>
            </w:r>
          </w:p>
        </w:tc>
      </w:tr>
      <w:tr w:rsidR="00984909" w:rsidRPr="00DF5051" w:rsidTr="00227179">
        <w:tc>
          <w:tcPr>
            <w:tcW w:w="8391" w:type="dxa"/>
          </w:tcPr>
          <w:p w:rsidR="00984909" w:rsidRPr="00DF5051" w:rsidRDefault="00984909" w:rsidP="00227179">
            <w:pPr>
              <w:spacing w:line="300" w:lineRule="exact"/>
              <w:jc w:val="both"/>
              <w:rPr>
                <w:rFonts w:ascii="Times New Roman" w:hAnsi="Times New Roman"/>
                <w:sz w:val="24"/>
                <w:szCs w:val="24"/>
                <w:lang w:eastAsia="ru-RU"/>
              </w:rPr>
            </w:pPr>
            <w:r w:rsidRPr="00DF5051">
              <w:rPr>
                <w:rFonts w:ascii="Times New Roman" w:hAnsi="Times New Roman"/>
                <w:sz w:val="24"/>
                <w:szCs w:val="24"/>
                <w:lang w:eastAsia="ru-RU"/>
              </w:rPr>
              <w:t>Приведены один аргумент в подтверждение и один в опровержение оценки</w:t>
            </w:r>
          </w:p>
        </w:tc>
        <w:tc>
          <w:tcPr>
            <w:tcW w:w="1077" w:type="dxa"/>
          </w:tcPr>
          <w:p w:rsidR="00984909" w:rsidRPr="00DF5051" w:rsidRDefault="00984909" w:rsidP="00227179">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227179">
        <w:tc>
          <w:tcPr>
            <w:tcW w:w="8391" w:type="dxa"/>
          </w:tcPr>
          <w:p w:rsidR="00984909" w:rsidRPr="00DF5051" w:rsidRDefault="00984909" w:rsidP="00227179">
            <w:pPr>
              <w:spacing w:line="300" w:lineRule="exact"/>
              <w:jc w:val="both"/>
              <w:rPr>
                <w:rFonts w:ascii="Times New Roman" w:hAnsi="Times New Roman"/>
                <w:sz w:val="24"/>
                <w:szCs w:val="24"/>
                <w:lang w:eastAsia="ru-RU"/>
              </w:rPr>
            </w:pPr>
            <w:r w:rsidRPr="00DF5051">
              <w:rPr>
                <w:rFonts w:ascii="Times New Roman" w:hAnsi="Times New Roman"/>
                <w:sz w:val="24"/>
                <w:szCs w:val="24"/>
                <w:lang w:eastAsia="ru-RU"/>
              </w:rPr>
              <w:t>Приведены только два аргумента в подтверждение оценки.</w:t>
            </w:r>
          </w:p>
          <w:p w:rsidR="00984909" w:rsidRPr="00DF5051" w:rsidRDefault="00984909" w:rsidP="00227179">
            <w:pPr>
              <w:spacing w:line="300" w:lineRule="exact"/>
              <w:jc w:val="both"/>
              <w:rPr>
                <w:rFonts w:ascii="Times New Roman" w:hAnsi="Times New Roman"/>
                <w:sz w:val="24"/>
                <w:szCs w:val="24"/>
                <w:lang w:eastAsia="ru-RU"/>
              </w:rPr>
            </w:pPr>
            <w:r w:rsidRPr="00DF5051">
              <w:rPr>
                <w:rFonts w:ascii="Times New Roman" w:hAnsi="Times New Roman"/>
                <w:sz w:val="24"/>
                <w:szCs w:val="24"/>
                <w:lang w:eastAsia="ru-RU"/>
              </w:rPr>
              <w:t>ИЛИ Приведены только два аргумента в опровержение оценки</w:t>
            </w:r>
          </w:p>
        </w:tc>
        <w:tc>
          <w:tcPr>
            <w:tcW w:w="1077" w:type="dxa"/>
          </w:tcPr>
          <w:p w:rsidR="00984909" w:rsidRPr="00DF5051" w:rsidRDefault="00984909" w:rsidP="00227179">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227179">
        <w:tc>
          <w:tcPr>
            <w:tcW w:w="8391" w:type="dxa"/>
          </w:tcPr>
          <w:p w:rsidR="00984909" w:rsidRPr="00DF5051" w:rsidRDefault="00984909" w:rsidP="00227179">
            <w:pPr>
              <w:spacing w:line="300" w:lineRule="exact"/>
              <w:jc w:val="both"/>
              <w:rPr>
                <w:rFonts w:ascii="Times New Roman" w:hAnsi="Times New Roman"/>
                <w:sz w:val="24"/>
                <w:szCs w:val="24"/>
                <w:lang w:eastAsia="ru-RU"/>
              </w:rPr>
            </w:pPr>
            <w:r w:rsidRPr="00DF5051">
              <w:rPr>
                <w:rFonts w:ascii="Times New Roman" w:hAnsi="Times New Roman"/>
                <w:sz w:val="24"/>
                <w:szCs w:val="24"/>
                <w:lang w:eastAsia="ru-RU"/>
              </w:rPr>
              <w:t>Приведён только один любой аргумент.</w:t>
            </w:r>
          </w:p>
          <w:p w:rsidR="00984909" w:rsidRPr="00DF5051" w:rsidRDefault="00984909" w:rsidP="00227179">
            <w:pPr>
              <w:spacing w:line="300" w:lineRule="exact"/>
              <w:jc w:val="both"/>
              <w:rPr>
                <w:rFonts w:ascii="Times New Roman" w:hAnsi="Times New Roman"/>
                <w:sz w:val="24"/>
                <w:szCs w:val="24"/>
                <w:lang w:eastAsia="ru-RU"/>
              </w:rPr>
            </w:pPr>
            <w:r w:rsidRPr="00DF5051">
              <w:rPr>
                <w:rFonts w:ascii="Times New Roman" w:hAnsi="Times New Roman"/>
                <w:sz w:val="24"/>
                <w:szCs w:val="24"/>
                <w:lang w:eastAsia="ru-RU"/>
              </w:rPr>
              <w:t>ИЛИ Приведены только факты, иллюстрирующие события (явления, процессы), связанные с данной точкой зрения, но не являющиеся аргументами.</w:t>
            </w:r>
          </w:p>
          <w:p w:rsidR="00984909" w:rsidRPr="00DF5051" w:rsidRDefault="00984909" w:rsidP="00227179">
            <w:pPr>
              <w:spacing w:line="300" w:lineRule="exact"/>
              <w:jc w:val="both"/>
              <w:rPr>
                <w:rFonts w:ascii="Times New Roman" w:hAnsi="Times New Roman"/>
                <w:sz w:val="24"/>
                <w:szCs w:val="24"/>
                <w:lang w:eastAsia="ru-RU"/>
              </w:rPr>
            </w:pPr>
            <w:r w:rsidRPr="00DF5051">
              <w:rPr>
                <w:rFonts w:ascii="Times New Roman" w:hAnsi="Times New Roman"/>
                <w:sz w:val="24"/>
                <w:szCs w:val="24"/>
                <w:lang w:eastAsia="ru-RU"/>
              </w:rPr>
              <w:t>ИЛИ Приведены рассуждения общего характера, не соответствующие требованию задания.</w:t>
            </w:r>
          </w:p>
          <w:p w:rsidR="00984909" w:rsidRPr="00DF5051" w:rsidRDefault="00984909" w:rsidP="00227179">
            <w:pPr>
              <w:spacing w:line="300" w:lineRule="exact"/>
              <w:jc w:val="both"/>
              <w:rPr>
                <w:rFonts w:ascii="Times New Roman" w:hAnsi="Times New Roman"/>
                <w:sz w:val="24"/>
                <w:szCs w:val="24"/>
                <w:lang w:eastAsia="ru-RU"/>
              </w:rPr>
            </w:pPr>
            <w:r w:rsidRPr="00DF5051">
              <w:rPr>
                <w:rFonts w:ascii="Times New Roman" w:hAnsi="Times New Roman"/>
                <w:sz w:val="24"/>
                <w:szCs w:val="24"/>
                <w:lang w:eastAsia="ru-RU"/>
              </w:rPr>
              <w:t>ИЛИ Ответ неправильный</w:t>
            </w:r>
          </w:p>
        </w:tc>
        <w:tc>
          <w:tcPr>
            <w:tcW w:w="1077" w:type="dxa"/>
          </w:tcPr>
          <w:p w:rsidR="00984909" w:rsidRPr="00DF5051" w:rsidRDefault="00984909" w:rsidP="00227179">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227179">
        <w:tc>
          <w:tcPr>
            <w:tcW w:w="8391" w:type="dxa"/>
          </w:tcPr>
          <w:p w:rsidR="00984909" w:rsidRPr="00DF5051" w:rsidRDefault="00984909" w:rsidP="00227179">
            <w:pPr>
              <w:jc w:val="right"/>
              <w:rPr>
                <w:rFonts w:ascii="Times New Roman" w:hAnsi="Times New Roman"/>
                <w:i/>
                <w:sz w:val="24"/>
                <w:szCs w:val="24"/>
                <w:lang w:eastAsia="ru-RU"/>
              </w:rPr>
            </w:pPr>
            <w:r w:rsidRPr="00DF5051">
              <w:rPr>
                <w:rFonts w:ascii="Times New Roman" w:hAnsi="Times New Roman"/>
                <w:i/>
                <w:sz w:val="24"/>
                <w:szCs w:val="24"/>
                <w:lang w:eastAsia="ru-RU"/>
              </w:rPr>
              <w:t>Максимальный балл</w:t>
            </w:r>
          </w:p>
        </w:tc>
        <w:tc>
          <w:tcPr>
            <w:tcW w:w="1077" w:type="dxa"/>
          </w:tcPr>
          <w:p w:rsidR="00984909" w:rsidRPr="00DF5051" w:rsidRDefault="00984909" w:rsidP="00227179">
            <w:pPr>
              <w:jc w:val="center"/>
              <w:rPr>
                <w:rFonts w:ascii="Times New Roman" w:hAnsi="Times New Roman"/>
                <w:i/>
                <w:sz w:val="24"/>
                <w:szCs w:val="24"/>
                <w:lang w:eastAsia="ru-RU"/>
              </w:rPr>
            </w:pPr>
            <w:r w:rsidRPr="00DF5051">
              <w:rPr>
                <w:rFonts w:ascii="Times New Roman" w:hAnsi="Times New Roman"/>
                <w:i/>
                <w:sz w:val="24"/>
                <w:szCs w:val="24"/>
                <w:lang w:eastAsia="ru-RU"/>
              </w:rPr>
              <w:t>4</w:t>
            </w:r>
          </w:p>
        </w:tc>
      </w:tr>
    </w:tbl>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iCs/>
          <w:color w:val="000000"/>
          <w:sz w:val="24"/>
          <w:szCs w:val="24"/>
          <w:lang w:eastAsia="ru-RU"/>
        </w:rPr>
      </w:pPr>
    </w:p>
    <w:p w:rsidR="00984909" w:rsidRPr="00DF5051" w:rsidRDefault="00984909" w:rsidP="006A07F0">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br w:type="page"/>
        <w:t>Ответ 1</w:t>
      </w:r>
    </w:p>
    <w:p w:rsidR="00984909" w:rsidRPr="00DF5051" w:rsidRDefault="00984909" w:rsidP="006A07F0">
      <w:pPr>
        <w:jc w:val="both"/>
        <w:rPr>
          <w:rFonts w:ascii="Times New Roman" w:hAnsi="Times New Roman"/>
          <w:sz w:val="24"/>
          <w:szCs w:val="24"/>
          <w:u w:val="single"/>
          <w:lang w:eastAsia="ru-RU"/>
        </w:rPr>
      </w:pPr>
    </w:p>
    <w:p w:rsidR="00984909" w:rsidRPr="00DF5051" w:rsidRDefault="00AB239F" w:rsidP="006A07F0">
      <w:pPr>
        <w:jc w:val="both"/>
        <w:rPr>
          <w:rFonts w:ascii="Times New Roman" w:hAnsi="Times New Roman"/>
          <w:iCs/>
          <w:color w:val="000000"/>
          <w:sz w:val="24"/>
          <w:szCs w:val="24"/>
          <w:lang w:eastAsia="ru-RU"/>
        </w:rPr>
      </w:pPr>
      <w:r>
        <w:rPr>
          <w:rFonts w:ascii="Times New Roman" w:hAnsi="Times New Roman"/>
          <w:noProof/>
          <w:color w:val="000000"/>
          <w:sz w:val="24"/>
          <w:szCs w:val="24"/>
          <w:lang w:eastAsia="ru-RU"/>
        </w:rPr>
        <w:drawing>
          <wp:inline distT="0" distB="0" distL="0" distR="0">
            <wp:extent cx="6048375" cy="18383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48375" cy="1838325"/>
                    </a:xfrm>
                    <a:prstGeom prst="rect">
                      <a:avLst/>
                    </a:prstGeom>
                    <a:noFill/>
                    <a:ln>
                      <a:noFill/>
                    </a:ln>
                  </pic:spPr>
                </pic:pic>
              </a:graphicData>
            </a:graphic>
          </wp:inline>
        </w:drawing>
      </w:r>
    </w:p>
    <w:p w:rsidR="00984909" w:rsidRPr="00DF5051" w:rsidRDefault="00AB239F" w:rsidP="006A07F0">
      <w:pPr>
        <w:jc w:val="both"/>
        <w:rPr>
          <w:rFonts w:ascii="Times New Roman" w:hAnsi="Times New Roman"/>
          <w:iCs/>
          <w:color w:val="000000"/>
          <w:sz w:val="24"/>
          <w:szCs w:val="24"/>
          <w:lang w:eastAsia="ru-RU"/>
        </w:rPr>
      </w:pPr>
      <w:r>
        <w:rPr>
          <w:rFonts w:ascii="Times New Roman" w:hAnsi="Times New Roman"/>
          <w:noProof/>
          <w:color w:val="000000"/>
          <w:sz w:val="24"/>
          <w:szCs w:val="24"/>
          <w:lang w:eastAsia="ru-RU"/>
        </w:rPr>
        <w:drawing>
          <wp:inline distT="0" distB="0" distL="0" distR="0">
            <wp:extent cx="6096000" cy="2381250"/>
            <wp:effectExtent l="0" t="0" r="0" b="0"/>
            <wp:docPr id="3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96000" cy="2381250"/>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iCs/>
          <w:color w:val="000000"/>
          <w:sz w:val="24"/>
          <w:szCs w:val="24"/>
          <w:lang w:eastAsia="ru-RU"/>
        </w:rPr>
      </w:pPr>
      <w:r w:rsidRPr="00DF5051">
        <w:rPr>
          <w:rFonts w:ascii="Times New Roman" w:hAnsi="Times New Roman"/>
          <w:iCs/>
          <w:color w:val="000000"/>
          <w:sz w:val="24"/>
          <w:szCs w:val="24"/>
          <w:lang w:eastAsia="ru-RU"/>
        </w:rPr>
        <w:t>Принимаются оба аргумента в подтверждение, которые подтверждают преодоление таких кризисных явлений в экономике, как дефицит товаров и отсутствие конкуренции между производителями. Из аргументов в опровержение принимаются аргументы №№ 1 и 3. Эти аргументы свидетельствуют о нарастании кризисных явлений в период реформ. Аргумент в опровержение № 2 представляет собой факт (заниженная стоимость предприятий при приватизации), который не связан с аргументируемой точкой зрения. Оценка – 4 балла.</w:t>
      </w:r>
    </w:p>
    <w:p w:rsidR="00984909" w:rsidRPr="00DF5051" w:rsidRDefault="00984909" w:rsidP="006A07F0">
      <w:pPr>
        <w:jc w:val="both"/>
        <w:rPr>
          <w:rFonts w:ascii="Times New Roman" w:hAnsi="Times New Roman"/>
          <w:iCs/>
          <w:color w:val="000000"/>
          <w:sz w:val="24"/>
          <w:szCs w:val="24"/>
          <w:lang w:eastAsia="ru-RU"/>
        </w:rPr>
      </w:pPr>
    </w:p>
    <w:p w:rsidR="00984909" w:rsidRPr="00DF5051" w:rsidRDefault="00984909">
      <w:pPr>
        <w:rPr>
          <w:rFonts w:ascii="Times New Roman" w:hAnsi="Times New Roman"/>
          <w:sz w:val="24"/>
          <w:szCs w:val="24"/>
          <w:u w:val="single"/>
          <w:lang w:eastAsia="ru-RU"/>
        </w:rPr>
      </w:pPr>
      <w:r w:rsidRPr="00DF5051">
        <w:rPr>
          <w:rFonts w:ascii="Times New Roman" w:hAnsi="Times New Roman"/>
          <w:sz w:val="24"/>
          <w:szCs w:val="24"/>
          <w:u w:val="single"/>
          <w:lang w:eastAsia="ru-RU"/>
        </w:rPr>
        <w:br w:type="page"/>
      </w:r>
    </w:p>
    <w:p w:rsidR="00984909" w:rsidRPr="00DF5051" w:rsidRDefault="00984909" w:rsidP="006A07F0">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t>Ответ 2</w:t>
      </w:r>
    </w:p>
    <w:p w:rsidR="00984909" w:rsidRPr="00DF5051" w:rsidRDefault="00984909" w:rsidP="006A07F0">
      <w:pPr>
        <w:jc w:val="both"/>
        <w:rPr>
          <w:rFonts w:ascii="Times New Roman" w:hAnsi="Times New Roman"/>
          <w:sz w:val="24"/>
          <w:szCs w:val="24"/>
          <w:u w:val="single"/>
          <w:lang w:eastAsia="ru-RU"/>
        </w:rPr>
      </w:pPr>
    </w:p>
    <w:p w:rsidR="00984909" w:rsidRPr="00DF5051" w:rsidRDefault="00AB239F" w:rsidP="006A07F0">
      <w:pPr>
        <w:jc w:val="both"/>
        <w:rPr>
          <w:rFonts w:ascii="Times New Roman" w:hAnsi="Times New Roman"/>
          <w:iCs/>
          <w:color w:val="000000"/>
          <w:sz w:val="24"/>
          <w:szCs w:val="24"/>
          <w:lang w:eastAsia="ru-RU"/>
        </w:rPr>
      </w:pPr>
      <w:r>
        <w:rPr>
          <w:rFonts w:ascii="Times New Roman" w:hAnsi="Times New Roman"/>
          <w:noProof/>
          <w:color w:val="000000"/>
          <w:sz w:val="24"/>
          <w:szCs w:val="24"/>
          <w:lang w:eastAsia="ru-RU"/>
        </w:rPr>
        <w:drawing>
          <wp:inline distT="0" distB="0" distL="0" distR="0">
            <wp:extent cx="6048375" cy="2438400"/>
            <wp:effectExtent l="0" t="0" r="9525" b="0"/>
            <wp:docPr id="3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48375" cy="2438400"/>
                    </a:xfrm>
                    <a:prstGeom prst="rect">
                      <a:avLst/>
                    </a:prstGeom>
                    <a:noFill/>
                    <a:ln>
                      <a:noFill/>
                    </a:ln>
                  </pic:spPr>
                </pic:pic>
              </a:graphicData>
            </a:graphic>
          </wp:inline>
        </w:drawing>
      </w: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iCs/>
          <w:color w:val="000000"/>
          <w:sz w:val="24"/>
          <w:szCs w:val="24"/>
          <w:lang w:eastAsia="ru-RU"/>
        </w:rPr>
      </w:pPr>
      <w:r w:rsidRPr="00DF5051">
        <w:rPr>
          <w:rFonts w:ascii="Times New Roman" w:hAnsi="Times New Roman"/>
          <w:iCs/>
          <w:color w:val="000000"/>
          <w:sz w:val="24"/>
          <w:szCs w:val="24"/>
          <w:lang w:eastAsia="ru-RU"/>
        </w:rPr>
        <w:t>Не могут быть приняты аргументы в подтверждение. В аргументе № 1 не вполне понятен термин «кризис продовольственных товаров». Эксперт не может утверждать, что имелся в виду именно их дефицит. Аргумент № 2 представляет собой общее положение, которое не свидетельствует о преодолении каких-либо кризисных явлений. Принимается аргумент № 1 в опровержение (несмотря на фразу «закрытие мероприятий», он понятен). Не может быть принят второй аргумент. По-видимому, выпускник имел в виду инфляционные процессы, поразившие экономику. Но приведенный факт никак не связан с аргументируемой точкой зрения. Оценка – 0 баллов.</w:t>
      </w:r>
    </w:p>
    <w:p w:rsidR="00984909" w:rsidRPr="00DF5051" w:rsidRDefault="00984909" w:rsidP="006A07F0">
      <w:pPr>
        <w:jc w:val="both"/>
        <w:rPr>
          <w:rFonts w:ascii="Times New Roman" w:hAnsi="Times New Roman"/>
          <w:sz w:val="24"/>
          <w:szCs w:val="24"/>
          <w:u w:val="single"/>
          <w:lang w:eastAsia="ru-RU"/>
        </w:rPr>
      </w:pPr>
    </w:p>
    <w:p w:rsidR="00984909" w:rsidRPr="00DF5051" w:rsidRDefault="00984909" w:rsidP="006A07F0">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t>Ответ 3</w:t>
      </w:r>
    </w:p>
    <w:p w:rsidR="00984909" w:rsidRPr="00DF5051" w:rsidRDefault="00AB239F" w:rsidP="006A07F0">
      <w:pPr>
        <w:jc w:val="both"/>
        <w:rPr>
          <w:rFonts w:ascii="Times New Roman" w:hAnsi="Times New Roman"/>
          <w:iCs/>
          <w:color w:val="000000"/>
          <w:sz w:val="24"/>
          <w:szCs w:val="24"/>
          <w:lang w:eastAsia="ru-RU"/>
        </w:rPr>
      </w:pPr>
      <w:r>
        <w:rPr>
          <w:rFonts w:ascii="Times New Roman" w:hAnsi="Times New Roman"/>
          <w:noProof/>
          <w:color w:val="000000"/>
          <w:sz w:val="24"/>
          <w:szCs w:val="24"/>
          <w:lang w:eastAsia="ru-RU"/>
        </w:rPr>
        <w:drawing>
          <wp:inline distT="0" distB="0" distL="0" distR="0">
            <wp:extent cx="6048375" cy="12954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048375" cy="1295400"/>
                    </a:xfrm>
                    <a:prstGeom prst="rect">
                      <a:avLst/>
                    </a:prstGeom>
                    <a:noFill/>
                    <a:ln>
                      <a:noFill/>
                    </a:ln>
                  </pic:spPr>
                </pic:pic>
              </a:graphicData>
            </a:graphic>
          </wp:inline>
        </w:drawing>
      </w:r>
    </w:p>
    <w:p w:rsidR="00984909" w:rsidRPr="00DF5051" w:rsidRDefault="00984909" w:rsidP="006A07F0">
      <w:pPr>
        <w:jc w:val="both"/>
        <w:rPr>
          <w:rFonts w:ascii="Times New Roman" w:hAnsi="Times New Roman"/>
          <w:iCs/>
          <w:color w:val="000000"/>
          <w:sz w:val="24"/>
          <w:szCs w:val="24"/>
          <w:lang w:eastAsia="ru-RU"/>
        </w:rPr>
      </w:pPr>
      <w:r w:rsidRPr="00DF5051">
        <w:rPr>
          <w:rFonts w:ascii="Times New Roman" w:hAnsi="Times New Roman"/>
          <w:iCs/>
          <w:color w:val="000000"/>
          <w:sz w:val="24"/>
          <w:szCs w:val="24"/>
          <w:lang w:eastAsia="ru-RU"/>
        </w:rPr>
        <w:t>Аргументы в подтверждение не могут быть приняты, т.к. лишены конкретного содержания и не свидетельствуют о том, что «шоковая терапия», способствовала преодолению кризисных явлений в экономике. Не принимаются и аргументы в опровержения: они отражают кризисные явления в социальной сфере, но не в экономике. Оценка – 0 баллов.</w:t>
      </w:r>
    </w:p>
    <w:p w:rsidR="00984909" w:rsidRPr="00DF5051" w:rsidRDefault="00984909" w:rsidP="006A07F0">
      <w:pPr>
        <w:jc w:val="both"/>
        <w:rPr>
          <w:rFonts w:ascii="Times New Roman" w:hAnsi="Times New Roman"/>
          <w:iCs/>
          <w:color w:val="000000"/>
          <w:sz w:val="24"/>
          <w:szCs w:val="24"/>
          <w:lang w:eastAsia="ru-RU"/>
        </w:rPr>
      </w:pPr>
    </w:p>
    <w:p w:rsidR="00984909" w:rsidRPr="00DF5051" w:rsidRDefault="00984909" w:rsidP="006A07F0">
      <w:pPr>
        <w:jc w:val="both"/>
        <w:rPr>
          <w:rFonts w:ascii="Times New Roman" w:hAnsi="Times New Roman"/>
          <w:iCs/>
          <w:color w:val="000000"/>
          <w:sz w:val="24"/>
          <w:szCs w:val="24"/>
          <w:lang w:eastAsia="ru-RU"/>
        </w:rPr>
      </w:pPr>
      <w:r w:rsidRPr="00DF5051">
        <w:rPr>
          <w:rFonts w:ascii="Times New Roman" w:hAnsi="Times New Roman"/>
          <w:iCs/>
          <w:color w:val="000000"/>
          <w:sz w:val="24"/>
          <w:szCs w:val="24"/>
          <w:lang w:eastAsia="ru-RU"/>
        </w:rPr>
        <w:br w:type="page"/>
      </w:r>
    </w:p>
    <w:p w:rsidR="00984909" w:rsidRPr="00DF5051" w:rsidRDefault="00984909" w:rsidP="006A07F0">
      <w:pPr>
        <w:framePr w:w="629" w:hSpace="170" w:vSpace="45" w:wrap="around" w:vAnchor="text" w:hAnchor="page" w:x="539" w:y="86" w:anchorLock="1"/>
        <w:pBdr>
          <w:top w:val="single" w:sz="6" w:space="1" w:color="auto"/>
          <w:left w:val="single" w:sz="6" w:space="1" w:color="auto"/>
          <w:bottom w:val="single" w:sz="6" w:space="1" w:color="auto"/>
          <w:right w:val="single" w:sz="6" w:space="1" w:color="auto"/>
        </w:pBdr>
        <w:jc w:val="center"/>
        <w:rPr>
          <w:rFonts w:ascii="Times New Roman" w:hAnsi="Times New Roman"/>
          <w:b/>
          <w:sz w:val="2"/>
          <w:szCs w:val="2"/>
          <w:lang w:eastAsia="ru-RU"/>
        </w:rPr>
      </w:pPr>
      <w:r w:rsidRPr="00DF5051">
        <w:rPr>
          <w:rFonts w:ascii="Times New Roman" w:hAnsi="Times New Roman"/>
          <w:b/>
          <w:sz w:val="24"/>
          <w:szCs w:val="24"/>
          <w:lang w:eastAsia="ru-RU"/>
        </w:rPr>
        <w:t>24</w:t>
      </w:r>
      <w:r w:rsidRPr="00DF5051">
        <w:rPr>
          <w:rFonts w:ascii="Times New Roman" w:hAnsi="Times New Roman"/>
          <w:b/>
          <w:sz w:val="24"/>
          <w:szCs w:val="24"/>
          <w:lang w:eastAsia="ru-RU"/>
        </w:rPr>
        <w:br/>
      </w:r>
    </w:p>
    <w:p w:rsidR="00984909" w:rsidRPr="00DF5051" w:rsidRDefault="00984909" w:rsidP="006A07F0">
      <w:pPr>
        <w:keepNext/>
        <w:spacing w:line="20" w:lineRule="auto"/>
        <w:jc w:val="both"/>
        <w:rPr>
          <w:rFonts w:ascii="Times New Roman" w:hAnsi="Times New Roman"/>
          <w:sz w:val="24"/>
          <w:szCs w:val="24"/>
          <w:lang w:eastAsia="ru-RU"/>
        </w:rPr>
      </w:pPr>
    </w:p>
    <w:p w:rsidR="00984909" w:rsidRPr="00DF5051" w:rsidRDefault="00984909" w:rsidP="00A336DC">
      <w:pPr>
        <w:keepNext/>
        <w:spacing w:line="20" w:lineRule="auto"/>
        <w:rPr>
          <w:rFonts w:ascii="Times New Roman" w:hAnsi="Times New Roman"/>
          <w:sz w:val="24"/>
          <w:szCs w:val="24"/>
        </w:rPr>
      </w:pPr>
    </w:p>
    <w:p w:rsidR="00984909" w:rsidRPr="00DF5051" w:rsidRDefault="00984909" w:rsidP="00A336DC">
      <w:pPr>
        <w:rPr>
          <w:rFonts w:ascii="Times New Roman" w:hAnsi="Times New Roman"/>
          <w:sz w:val="24"/>
          <w:szCs w:val="24"/>
        </w:rPr>
      </w:pPr>
      <w:r w:rsidRPr="00B013F6">
        <w:rPr>
          <w:rFonts w:ascii="Times New Roman" w:hAnsi="Times New Roman"/>
          <w:sz w:val="24"/>
          <w:szCs w:val="24"/>
        </w:rPr>
        <w:t>По историческим вопросам высказываются различные, часто противоречивые точки зрения. Ниже приведена одна из противоречивых точек зрения.</w:t>
      </w:r>
    </w:p>
    <w:p w:rsidR="00984909" w:rsidRPr="00DF5051" w:rsidRDefault="00984909" w:rsidP="00A336DC">
      <w:pPr>
        <w:spacing w:before="120" w:after="120"/>
        <w:rPr>
          <w:rFonts w:ascii="Times New Roman" w:hAnsi="Times New Roman"/>
          <w:i/>
          <w:sz w:val="24"/>
          <w:szCs w:val="24"/>
        </w:rPr>
      </w:pPr>
      <w:r w:rsidRPr="00DF5051">
        <w:rPr>
          <w:rFonts w:ascii="Times New Roman" w:hAnsi="Times New Roman"/>
          <w:i/>
          <w:sz w:val="24"/>
          <w:szCs w:val="24"/>
        </w:rPr>
        <w:t>«Политика гласности, проводимая властью в годы "перестройки", благоприятно сказалась на духовной и общественно-политической обстановке в стране».</w:t>
      </w:r>
    </w:p>
    <w:p w:rsidR="00984909" w:rsidRPr="00DF5051" w:rsidRDefault="00984909" w:rsidP="00A336DC">
      <w:pPr>
        <w:rPr>
          <w:rFonts w:ascii="Times New Roman" w:hAnsi="Times New Roman"/>
          <w:sz w:val="24"/>
          <w:szCs w:val="24"/>
        </w:rPr>
      </w:pPr>
      <w:r w:rsidRPr="00DF5051">
        <w:rPr>
          <w:rFonts w:ascii="Times New Roman" w:hAnsi="Times New Roman"/>
          <w:sz w:val="24"/>
          <w:szCs w:val="24"/>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984909" w:rsidRPr="00DF5051" w:rsidRDefault="00984909" w:rsidP="00A336DC">
      <w:pPr>
        <w:rPr>
          <w:rFonts w:ascii="Times New Roman" w:hAnsi="Times New Roman"/>
          <w:sz w:val="24"/>
          <w:szCs w:val="24"/>
        </w:rPr>
      </w:pPr>
      <w:r w:rsidRPr="00DF5051">
        <w:rPr>
          <w:rFonts w:ascii="Times New Roman" w:hAnsi="Times New Roman"/>
          <w:sz w:val="24"/>
          <w:szCs w:val="24"/>
        </w:rPr>
        <w:t>Ответ запишите в следующем виде.</w:t>
      </w:r>
    </w:p>
    <w:p w:rsidR="00984909" w:rsidRPr="00DF5051" w:rsidRDefault="00984909" w:rsidP="00A336DC">
      <w:pPr>
        <w:ind w:left="357"/>
        <w:rPr>
          <w:rFonts w:ascii="Times New Roman" w:hAnsi="Times New Roman"/>
          <w:sz w:val="24"/>
          <w:szCs w:val="24"/>
        </w:rPr>
      </w:pPr>
      <w:r w:rsidRPr="00DF5051">
        <w:rPr>
          <w:rFonts w:ascii="Times New Roman" w:hAnsi="Times New Roman"/>
          <w:sz w:val="24"/>
          <w:szCs w:val="24"/>
        </w:rPr>
        <w:t xml:space="preserve">Аргументы в подтверждение: </w:t>
      </w:r>
    </w:p>
    <w:p w:rsidR="00984909" w:rsidRPr="00DF5051" w:rsidRDefault="00984909" w:rsidP="00A336DC">
      <w:pPr>
        <w:ind w:left="357"/>
        <w:rPr>
          <w:rFonts w:ascii="Times New Roman" w:hAnsi="Times New Roman"/>
          <w:sz w:val="24"/>
          <w:szCs w:val="24"/>
        </w:rPr>
      </w:pPr>
      <w:r w:rsidRPr="00DF5051">
        <w:rPr>
          <w:rFonts w:ascii="Times New Roman" w:hAnsi="Times New Roman"/>
          <w:sz w:val="24"/>
          <w:szCs w:val="24"/>
        </w:rPr>
        <w:t>1) …</w:t>
      </w:r>
    </w:p>
    <w:p w:rsidR="00984909" w:rsidRPr="00DF5051" w:rsidRDefault="00984909" w:rsidP="00A336DC">
      <w:pPr>
        <w:spacing w:after="120"/>
        <w:ind w:left="357"/>
        <w:rPr>
          <w:rFonts w:ascii="Times New Roman" w:hAnsi="Times New Roman"/>
          <w:sz w:val="24"/>
          <w:szCs w:val="24"/>
        </w:rPr>
      </w:pPr>
      <w:r w:rsidRPr="00DF5051">
        <w:rPr>
          <w:rFonts w:ascii="Times New Roman" w:hAnsi="Times New Roman"/>
          <w:sz w:val="24"/>
          <w:szCs w:val="24"/>
        </w:rPr>
        <w:t>2) …</w:t>
      </w:r>
    </w:p>
    <w:p w:rsidR="00984909" w:rsidRPr="00DF5051" w:rsidRDefault="00984909" w:rsidP="00A336DC">
      <w:pPr>
        <w:ind w:left="357"/>
        <w:rPr>
          <w:rFonts w:ascii="Times New Roman" w:hAnsi="Times New Roman"/>
          <w:sz w:val="24"/>
          <w:szCs w:val="24"/>
        </w:rPr>
      </w:pPr>
      <w:r w:rsidRPr="00DF5051">
        <w:rPr>
          <w:rFonts w:ascii="Times New Roman" w:hAnsi="Times New Roman"/>
          <w:sz w:val="24"/>
          <w:szCs w:val="24"/>
        </w:rPr>
        <w:t xml:space="preserve">Аргументы в опровержение: </w:t>
      </w:r>
    </w:p>
    <w:p w:rsidR="00984909" w:rsidRPr="00DF5051" w:rsidRDefault="00984909" w:rsidP="00A336DC">
      <w:pPr>
        <w:ind w:left="357"/>
        <w:rPr>
          <w:rFonts w:ascii="Times New Roman" w:hAnsi="Times New Roman"/>
          <w:sz w:val="24"/>
          <w:szCs w:val="24"/>
        </w:rPr>
      </w:pPr>
      <w:r w:rsidRPr="00DF5051">
        <w:rPr>
          <w:rFonts w:ascii="Times New Roman" w:hAnsi="Times New Roman"/>
          <w:sz w:val="24"/>
          <w:szCs w:val="24"/>
        </w:rPr>
        <w:t>1) …</w:t>
      </w:r>
    </w:p>
    <w:p w:rsidR="00984909" w:rsidRPr="00DF5051" w:rsidRDefault="00984909" w:rsidP="00A336DC">
      <w:pPr>
        <w:ind w:left="357"/>
        <w:rPr>
          <w:rFonts w:ascii="Times New Roman" w:hAnsi="Times New Roman"/>
          <w:sz w:val="24"/>
          <w:szCs w:val="24"/>
        </w:rPr>
      </w:pPr>
      <w:r w:rsidRPr="00DF5051">
        <w:rPr>
          <w:rFonts w:ascii="Times New Roman" w:hAnsi="Times New Roman"/>
          <w:sz w:val="24"/>
          <w:szCs w:val="24"/>
        </w:rPr>
        <w:t>2) …</w:t>
      </w:r>
    </w:p>
    <w:p w:rsidR="00984909" w:rsidRPr="00DF5051" w:rsidRDefault="00984909" w:rsidP="00A336DC">
      <w:pPr>
        <w:rPr>
          <w:rFonts w:ascii="Times New Roman" w:hAnsi="Times New Roman"/>
          <w:sz w:val="24"/>
          <w:szCs w:val="24"/>
        </w:rPr>
      </w:pPr>
    </w:p>
    <w:p w:rsidR="00984909" w:rsidRPr="00DF5051" w:rsidRDefault="00984909" w:rsidP="00A336DC">
      <w:pPr>
        <w:spacing w:line="20" w:lineRule="auto"/>
        <w:rPr>
          <w:rFonts w:ascii="Times New Roman" w:hAnsi="Times New Roman"/>
          <w:sz w:val="24"/>
          <w:szCs w:val="24"/>
        </w:rPr>
      </w:pP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8"/>
        <w:gridCol w:w="1098"/>
      </w:tblGrid>
      <w:tr w:rsidR="00984909" w:rsidRPr="00DF5051" w:rsidTr="001E2EBB">
        <w:trPr>
          <w:jc w:val="center"/>
        </w:trPr>
        <w:tc>
          <w:tcPr>
            <w:tcW w:w="8391" w:type="dxa"/>
          </w:tcPr>
          <w:p w:rsidR="00984909" w:rsidRPr="00DF5051" w:rsidRDefault="00984909" w:rsidP="001E2EBB">
            <w:pPr>
              <w:autoSpaceDE w:val="0"/>
              <w:autoSpaceDN w:val="0"/>
              <w:adjustRightInd w:val="0"/>
              <w:jc w:val="center"/>
              <w:rPr>
                <w:rFonts w:ascii="Times New Roman" w:hAnsi="Times New Roman"/>
                <w:b/>
                <w:sz w:val="24"/>
                <w:szCs w:val="24"/>
              </w:rPr>
            </w:pPr>
            <w:r w:rsidRPr="00DF5051">
              <w:rPr>
                <w:rFonts w:ascii="Times New Roman" w:hAnsi="Times New Roman"/>
                <w:b/>
                <w:sz w:val="24"/>
                <w:szCs w:val="24"/>
              </w:rPr>
              <w:t xml:space="preserve">Содержание верного ответа и указания по оцениванию </w:t>
            </w:r>
            <w:r w:rsidRPr="00DF5051">
              <w:rPr>
                <w:rFonts w:ascii="Times New Roman" w:hAnsi="Times New Roman"/>
                <w:sz w:val="24"/>
                <w:szCs w:val="24"/>
              </w:rPr>
              <w:t>(допускаются иные формулировки ответа, не искажающие его смысла)</w:t>
            </w:r>
          </w:p>
        </w:tc>
        <w:tc>
          <w:tcPr>
            <w:tcW w:w="1077" w:type="dxa"/>
          </w:tcPr>
          <w:p w:rsidR="00984909" w:rsidRPr="00DF5051" w:rsidRDefault="00984909" w:rsidP="001E2EBB">
            <w:pPr>
              <w:autoSpaceDE w:val="0"/>
              <w:autoSpaceDN w:val="0"/>
              <w:adjustRightInd w:val="0"/>
              <w:jc w:val="center"/>
              <w:rPr>
                <w:rFonts w:ascii="Times New Roman" w:hAnsi="Times New Roman"/>
                <w:b/>
                <w:sz w:val="24"/>
                <w:szCs w:val="24"/>
              </w:rPr>
            </w:pPr>
            <w:r w:rsidRPr="00DF5051">
              <w:rPr>
                <w:rFonts w:ascii="Times New Roman" w:hAnsi="Times New Roman"/>
                <w:b/>
                <w:sz w:val="24"/>
                <w:szCs w:val="24"/>
              </w:rPr>
              <w:t>Баллы</w:t>
            </w:r>
          </w:p>
        </w:tc>
      </w:tr>
      <w:tr w:rsidR="00984909" w:rsidRPr="00DF5051" w:rsidTr="001E2EBB">
        <w:trPr>
          <w:jc w:val="center"/>
        </w:trPr>
        <w:tc>
          <w:tcPr>
            <w:tcW w:w="8391" w:type="dxa"/>
          </w:tcPr>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 xml:space="preserve">Правильный ответ должен содержать </w:t>
            </w:r>
            <w:r w:rsidRPr="00DF5051">
              <w:rPr>
                <w:rFonts w:ascii="Times New Roman" w:hAnsi="Times New Roman"/>
                <w:sz w:val="24"/>
                <w:szCs w:val="24"/>
                <w:u w:val="single"/>
              </w:rPr>
              <w:t>аргументы:</w:t>
            </w:r>
          </w:p>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 xml:space="preserve">1) </w:t>
            </w:r>
            <w:r w:rsidRPr="00DF5051">
              <w:rPr>
                <w:rFonts w:ascii="Times New Roman" w:hAnsi="Times New Roman"/>
                <w:sz w:val="24"/>
                <w:szCs w:val="24"/>
                <w:u w:val="single"/>
              </w:rPr>
              <w:t>в подтверждение</w:t>
            </w:r>
            <w:r w:rsidRPr="00DF5051">
              <w:rPr>
                <w:rFonts w:ascii="Times New Roman" w:hAnsi="Times New Roman"/>
                <w:sz w:val="24"/>
                <w:szCs w:val="24"/>
              </w:rPr>
              <w:t>, например:</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z w:val="24"/>
                <w:szCs w:val="24"/>
              </w:rPr>
              <w:t>– </w:t>
            </w:r>
            <w:r w:rsidRPr="00DF5051">
              <w:rPr>
                <w:rFonts w:ascii="Times New Roman" w:hAnsi="Times New Roman"/>
                <w:spacing w:val="-6"/>
                <w:sz w:val="24"/>
                <w:szCs w:val="24"/>
              </w:rPr>
              <w:t>усилился общественный интерес к текущей политике и прошлом</w:t>
            </w:r>
            <w:r w:rsidRPr="00DF5051">
              <w:rPr>
                <w:rFonts w:ascii="Times New Roman" w:hAnsi="Times New Roman"/>
                <w:sz w:val="24"/>
                <w:szCs w:val="24"/>
              </w:rPr>
              <w:t>у страны, что способствовало активизации гражданской позиции большинства населения;</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z w:val="24"/>
                <w:szCs w:val="24"/>
              </w:rPr>
              <w:t xml:space="preserve">– во многом благодаря гласности усилились позиции Русской Православной Церкви и других конфессий на территории СССР; </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z w:val="24"/>
                <w:szCs w:val="24"/>
              </w:rPr>
              <w:t>– политика гласности способствовала переосмыслению обществом прошлого страны, пробудила интерес к истории;</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z w:val="24"/>
                <w:szCs w:val="24"/>
              </w:rPr>
              <w:t>– политика гласности способствовала ознакомлению советских людей с культурными достижениями стран Запада;</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z w:val="24"/>
                <w:szCs w:val="24"/>
              </w:rPr>
              <w:t>– возник постоянный «диалог» общества с властью в форме обращений, телевизионных дебатов и т.п., возросло влияние  общественного мнения на власть;</w:t>
            </w:r>
          </w:p>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 xml:space="preserve">2) </w:t>
            </w:r>
            <w:r w:rsidRPr="00DF5051">
              <w:rPr>
                <w:rFonts w:ascii="Times New Roman" w:hAnsi="Times New Roman"/>
                <w:sz w:val="24"/>
                <w:szCs w:val="24"/>
                <w:u w:val="single"/>
              </w:rPr>
              <w:t>в опровержение</w:t>
            </w:r>
            <w:r w:rsidRPr="00DF5051">
              <w:rPr>
                <w:rFonts w:ascii="Times New Roman" w:hAnsi="Times New Roman"/>
                <w:sz w:val="24"/>
                <w:szCs w:val="24"/>
              </w:rPr>
              <w:t>, например:</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z w:val="24"/>
                <w:szCs w:val="24"/>
              </w:rPr>
              <w:t>– политика гласности способствовала радикализации мнений по различным актуальным вопросам, вызвавшей идейный раскол в обществе;</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z w:val="24"/>
                <w:szCs w:val="24"/>
              </w:rPr>
              <w:t>– формирование национальных партий в республиках СССР, распространение идей сепаратизма;</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z w:val="24"/>
                <w:szCs w:val="24"/>
              </w:rPr>
              <w:t>– средства массовой информации, ставшие мощным инструментом в борьбе разных политических сил, содействовали напряжению общественно-политической ситуации в стране;</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z w:val="24"/>
                <w:szCs w:val="24"/>
              </w:rPr>
              <w:t>– фактическая ликвидация цензуры способствовала появлению в печати, кино и на телевидении различных низкохудожественных произведений;</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z w:val="24"/>
                <w:szCs w:val="24"/>
              </w:rPr>
              <w:t>– открытость Западу привела к распространению в СССР массовой западной культуры, в том числе антисоветского, антикоммунистического содержания, что ослабляло власть, подрывало авторитет КПСС;</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z w:val="24"/>
                <w:szCs w:val="24"/>
              </w:rPr>
              <w:t xml:space="preserve">– отказ от цензуры в ходе реализации политики гласности способствовал росту национализма, в том числе в его радикальном </w:t>
            </w:r>
            <w:r w:rsidRPr="00DF5051">
              <w:rPr>
                <w:rFonts w:ascii="Times New Roman" w:hAnsi="Times New Roman"/>
                <w:spacing w:val="-4"/>
                <w:sz w:val="24"/>
                <w:szCs w:val="24"/>
              </w:rPr>
              <w:t xml:space="preserve">выражении </w:t>
            </w:r>
            <w:r w:rsidRPr="00DF5051">
              <w:rPr>
                <w:rFonts w:ascii="Times New Roman" w:hAnsi="Times New Roman"/>
                <w:sz w:val="24"/>
                <w:szCs w:val="24"/>
              </w:rPr>
              <w:t>(общество «Память», Народные фронты в союзных республиках);</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z w:val="24"/>
                <w:szCs w:val="24"/>
              </w:rPr>
              <w:t>– отсутствие цензуры обеспечило антисистемным силам возможность дискредитировать действия власти, историческое прошлое страны;</w:t>
            </w:r>
          </w:p>
          <w:p w:rsidR="00984909" w:rsidRPr="00DF5051" w:rsidRDefault="00984909" w:rsidP="001E2EBB">
            <w:pPr>
              <w:autoSpaceDE w:val="0"/>
              <w:autoSpaceDN w:val="0"/>
              <w:adjustRightInd w:val="0"/>
              <w:ind w:left="278"/>
              <w:jc w:val="both"/>
              <w:rPr>
                <w:rFonts w:ascii="Times New Roman" w:hAnsi="Times New Roman"/>
                <w:sz w:val="24"/>
                <w:szCs w:val="24"/>
              </w:rPr>
            </w:pPr>
            <w:r w:rsidRPr="00DF5051">
              <w:rPr>
                <w:rFonts w:ascii="Times New Roman" w:hAnsi="Times New Roman"/>
                <w:spacing w:val="-4"/>
                <w:sz w:val="24"/>
                <w:szCs w:val="24"/>
              </w:rPr>
              <w:t>–</w:t>
            </w:r>
            <w:r w:rsidRPr="00DF5051">
              <w:rPr>
                <w:rFonts w:ascii="Times New Roman" w:hAnsi="Times New Roman"/>
                <w:sz w:val="24"/>
                <w:szCs w:val="24"/>
              </w:rPr>
              <w:t> </w:t>
            </w:r>
            <w:r w:rsidRPr="00DF5051">
              <w:rPr>
                <w:rFonts w:ascii="Times New Roman" w:hAnsi="Times New Roman"/>
                <w:spacing w:val="-4"/>
                <w:sz w:val="24"/>
                <w:szCs w:val="24"/>
              </w:rPr>
              <w:t>получили распространение нетрадиционные культы и верования,</w:t>
            </w:r>
            <w:r w:rsidRPr="00DF5051">
              <w:rPr>
                <w:rFonts w:ascii="Times New Roman" w:hAnsi="Times New Roman"/>
                <w:sz w:val="24"/>
                <w:szCs w:val="24"/>
              </w:rPr>
              <w:t xml:space="preserve"> в том числе агрессивного сектантского толка.</w:t>
            </w:r>
          </w:p>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Могут быть приведены другие аргументы</w:t>
            </w:r>
          </w:p>
        </w:tc>
        <w:tc>
          <w:tcPr>
            <w:tcW w:w="1077" w:type="dxa"/>
          </w:tcPr>
          <w:p w:rsidR="00984909" w:rsidRPr="00DF5051" w:rsidRDefault="00984909" w:rsidP="001E2EBB">
            <w:pPr>
              <w:autoSpaceDE w:val="0"/>
              <w:autoSpaceDN w:val="0"/>
              <w:adjustRightInd w:val="0"/>
              <w:jc w:val="center"/>
              <w:rPr>
                <w:rFonts w:ascii="Times New Roman" w:hAnsi="Times New Roman"/>
                <w:sz w:val="24"/>
                <w:szCs w:val="24"/>
              </w:rPr>
            </w:pPr>
          </w:p>
        </w:tc>
      </w:tr>
      <w:tr w:rsidR="00984909" w:rsidRPr="00DF5051" w:rsidTr="001E2EBB">
        <w:trPr>
          <w:jc w:val="center"/>
        </w:trPr>
        <w:tc>
          <w:tcPr>
            <w:tcW w:w="8391" w:type="dxa"/>
          </w:tcPr>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Приведены два аргумента в подтверждение и два в опровержение оценки</w:t>
            </w:r>
          </w:p>
        </w:tc>
        <w:tc>
          <w:tcPr>
            <w:tcW w:w="1077" w:type="dxa"/>
          </w:tcPr>
          <w:p w:rsidR="00984909" w:rsidRPr="00DF5051" w:rsidRDefault="00984909" w:rsidP="001E2EBB">
            <w:pPr>
              <w:autoSpaceDE w:val="0"/>
              <w:autoSpaceDN w:val="0"/>
              <w:adjustRightInd w:val="0"/>
              <w:jc w:val="center"/>
              <w:rPr>
                <w:rFonts w:ascii="Times New Roman" w:hAnsi="Times New Roman"/>
                <w:sz w:val="24"/>
                <w:szCs w:val="24"/>
              </w:rPr>
            </w:pPr>
            <w:r w:rsidRPr="00DF5051">
              <w:rPr>
                <w:rFonts w:ascii="Times New Roman" w:hAnsi="Times New Roman"/>
                <w:sz w:val="24"/>
                <w:szCs w:val="24"/>
              </w:rPr>
              <w:t xml:space="preserve"> 4 </w:t>
            </w:r>
          </w:p>
        </w:tc>
      </w:tr>
      <w:tr w:rsidR="00984909" w:rsidRPr="00DF5051" w:rsidTr="001E2EBB">
        <w:trPr>
          <w:jc w:val="center"/>
        </w:trPr>
        <w:tc>
          <w:tcPr>
            <w:tcW w:w="8391" w:type="dxa"/>
          </w:tcPr>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Приведены два аргумента в подтверждение и один в опровержение оценки.</w:t>
            </w:r>
          </w:p>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 xml:space="preserve">ИЛИ Приведены один аргумент в подтверждение и два </w:t>
            </w:r>
            <w:r w:rsidRPr="00DF5051">
              <w:rPr>
                <w:rFonts w:ascii="Times New Roman" w:hAnsi="Times New Roman"/>
                <w:sz w:val="24"/>
                <w:szCs w:val="24"/>
              </w:rPr>
              <w:br/>
              <w:t>в опровержение оценки</w:t>
            </w:r>
          </w:p>
        </w:tc>
        <w:tc>
          <w:tcPr>
            <w:tcW w:w="1077" w:type="dxa"/>
          </w:tcPr>
          <w:p w:rsidR="00984909" w:rsidRPr="00DF5051" w:rsidRDefault="00984909" w:rsidP="001E2EBB">
            <w:pPr>
              <w:autoSpaceDE w:val="0"/>
              <w:autoSpaceDN w:val="0"/>
              <w:adjustRightInd w:val="0"/>
              <w:jc w:val="center"/>
              <w:rPr>
                <w:rFonts w:ascii="Times New Roman" w:hAnsi="Times New Roman"/>
                <w:sz w:val="24"/>
                <w:szCs w:val="24"/>
              </w:rPr>
            </w:pPr>
            <w:r w:rsidRPr="00DF5051">
              <w:rPr>
                <w:rFonts w:ascii="Times New Roman" w:hAnsi="Times New Roman"/>
                <w:sz w:val="24"/>
                <w:szCs w:val="24"/>
              </w:rPr>
              <w:t xml:space="preserve"> 3</w:t>
            </w:r>
          </w:p>
        </w:tc>
      </w:tr>
      <w:tr w:rsidR="00984909" w:rsidRPr="00DF5051" w:rsidTr="001E2EBB">
        <w:trPr>
          <w:jc w:val="center"/>
        </w:trPr>
        <w:tc>
          <w:tcPr>
            <w:tcW w:w="8391" w:type="dxa"/>
          </w:tcPr>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 xml:space="preserve">Приведены один аргумент в подтверждение и один </w:t>
            </w:r>
            <w:r w:rsidRPr="00DF5051">
              <w:rPr>
                <w:rFonts w:ascii="Times New Roman" w:hAnsi="Times New Roman"/>
                <w:sz w:val="24"/>
                <w:szCs w:val="24"/>
              </w:rPr>
              <w:br/>
              <w:t>в опровержение оценки</w:t>
            </w:r>
          </w:p>
        </w:tc>
        <w:tc>
          <w:tcPr>
            <w:tcW w:w="1077" w:type="dxa"/>
          </w:tcPr>
          <w:p w:rsidR="00984909" w:rsidRPr="00DF5051" w:rsidRDefault="00984909" w:rsidP="001E2EBB">
            <w:pPr>
              <w:autoSpaceDE w:val="0"/>
              <w:autoSpaceDN w:val="0"/>
              <w:adjustRightInd w:val="0"/>
              <w:jc w:val="center"/>
              <w:rPr>
                <w:rFonts w:ascii="Times New Roman" w:hAnsi="Times New Roman"/>
                <w:sz w:val="24"/>
                <w:szCs w:val="24"/>
              </w:rPr>
            </w:pPr>
            <w:r w:rsidRPr="00DF5051">
              <w:rPr>
                <w:rFonts w:ascii="Times New Roman" w:hAnsi="Times New Roman"/>
                <w:sz w:val="24"/>
                <w:szCs w:val="24"/>
              </w:rPr>
              <w:t xml:space="preserve"> 2</w:t>
            </w:r>
          </w:p>
        </w:tc>
      </w:tr>
      <w:tr w:rsidR="00984909" w:rsidRPr="00DF5051" w:rsidTr="001E2EBB">
        <w:trPr>
          <w:jc w:val="center"/>
        </w:trPr>
        <w:tc>
          <w:tcPr>
            <w:tcW w:w="8391" w:type="dxa"/>
          </w:tcPr>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Приведены только два аргумента в подтверждение оценки.</w:t>
            </w:r>
          </w:p>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 xml:space="preserve">ИЛИ Приведены только два аргумента в опровержение оценки </w:t>
            </w:r>
          </w:p>
        </w:tc>
        <w:tc>
          <w:tcPr>
            <w:tcW w:w="1077" w:type="dxa"/>
          </w:tcPr>
          <w:p w:rsidR="00984909" w:rsidRPr="00DF5051" w:rsidRDefault="00984909" w:rsidP="001E2EBB">
            <w:pPr>
              <w:autoSpaceDE w:val="0"/>
              <w:autoSpaceDN w:val="0"/>
              <w:adjustRightInd w:val="0"/>
              <w:jc w:val="center"/>
              <w:rPr>
                <w:rFonts w:ascii="Times New Roman" w:hAnsi="Times New Roman"/>
                <w:sz w:val="24"/>
                <w:szCs w:val="24"/>
              </w:rPr>
            </w:pPr>
            <w:r w:rsidRPr="00DF5051">
              <w:rPr>
                <w:rFonts w:ascii="Times New Roman" w:hAnsi="Times New Roman"/>
                <w:sz w:val="24"/>
                <w:szCs w:val="24"/>
              </w:rPr>
              <w:t xml:space="preserve"> 1</w:t>
            </w:r>
          </w:p>
        </w:tc>
      </w:tr>
      <w:tr w:rsidR="00984909" w:rsidRPr="00DF5051" w:rsidTr="001E2EBB">
        <w:trPr>
          <w:jc w:val="center"/>
        </w:trPr>
        <w:tc>
          <w:tcPr>
            <w:tcW w:w="8391" w:type="dxa"/>
          </w:tcPr>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Приведён только один любой аргумент.</w:t>
            </w:r>
          </w:p>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ИЛИ В качестве иллюстрации приведены только факты (любое количество), относящиеся к рассматриваемому периоду.</w:t>
            </w:r>
          </w:p>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ИЛИ Приведены рассуждения общего характера, не соответствующие требованию задания.</w:t>
            </w:r>
          </w:p>
          <w:p w:rsidR="00984909" w:rsidRPr="00DF5051" w:rsidRDefault="00984909" w:rsidP="001E2EBB">
            <w:pPr>
              <w:autoSpaceDE w:val="0"/>
              <w:autoSpaceDN w:val="0"/>
              <w:adjustRightInd w:val="0"/>
              <w:jc w:val="both"/>
              <w:rPr>
                <w:rFonts w:ascii="Times New Roman" w:hAnsi="Times New Roman"/>
                <w:sz w:val="24"/>
                <w:szCs w:val="24"/>
              </w:rPr>
            </w:pPr>
            <w:r w:rsidRPr="00DF5051">
              <w:rPr>
                <w:rFonts w:ascii="Times New Roman" w:hAnsi="Times New Roman"/>
                <w:sz w:val="24"/>
                <w:szCs w:val="24"/>
              </w:rPr>
              <w:t>ИЛИ Ответ неправильный</w:t>
            </w:r>
          </w:p>
        </w:tc>
        <w:tc>
          <w:tcPr>
            <w:tcW w:w="1077" w:type="dxa"/>
          </w:tcPr>
          <w:p w:rsidR="00984909" w:rsidRPr="00DF5051" w:rsidRDefault="00984909" w:rsidP="001E2EBB">
            <w:pPr>
              <w:autoSpaceDE w:val="0"/>
              <w:autoSpaceDN w:val="0"/>
              <w:adjustRightInd w:val="0"/>
              <w:jc w:val="center"/>
              <w:rPr>
                <w:rFonts w:ascii="Times New Roman" w:hAnsi="Times New Roman"/>
                <w:sz w:val="24"/>
                <w:szCs w:val="24"/>
              </w:rPr>
            </w:pPr>
            <w:r w:rsidRPr="00DF5051">
              <w:rPr>
                <w:rFonts w:ascii="Times New Roman" w:hAnsi="Times New Roman"/>
                <w:sz w:val="24"/>
                <w:szCs w:val="24"/>
              </w:rPr>
              <w:t xml:space="preserve"> 0</w:t>
            </w:r>
          </w:p>
        </w:tc>
      </w:tr>
      <w:tr w:rsidR="00984909" w:rsidRPr="00DF5051" w:rsidTr="001E2EBB">
        <w:trPr>
          <w:jc w:val="center"/>
        </w:trPr>
        <w:tc>
          <w:tcPr>
            <w:tcW w:w="8391" w:type="dxa"/>
          </w:tcPr>
          <w:p w:rsidR="00984909" w:rsidRPr="00DF5051" w:rsidRDefault="00984909" w:rsidP="001E2EBB">
            <w:pPr>
              <w:autoSpaceDE w:val="0"/>
              <w:autoSpaceDN w:val="0"/>
              <w:adjustRightInd w:val="0"/>
              <w:jc w:val="right"/>
              <w:rPr>
                <w:rFonts w:ascii="Times New Roman" w:hAnsi="Times New Roman"/>
                <w:i/>
                <w:sz w:val="24"/>
                <w:szCs w:val="24"/>
              </w:rPr>
            </w:pPr>
            <w:r w:rsidRPr="00DF5051">
              <w:rPr>
                <w:rFonts w:ascii="Times New Roman" w:hAnsi="Times New Roman"/>
                <w:i/>
                <w:sz w:val="24"/>
                <w:szCs w:val="24"/>
              </w:rPr>
              <w:t>Максимальный балл</w:t>
            </w:r>
          </w:p>
        </w:tc>
        <w:tc>
          <w:tcPr>
            <w:tcW w:w="1077" w:type="dxa"/>
          </w:tcPr>
          <w:p w:rsidR="00984909" w:rsidRPr="00DF5051" w:rsidRDefault="00984909" w:rsidP="001E2EBB">
            <w:pPr>
              <w:autoSpaceDE w:val="0"/>
              <w:autoSpaceDN w:val="0"/>
              <w:adjustRightInd w:val="0"/>
              <w:jc w:val="center"/>
              <w:rPr>
                <w:rFonts w:ascii="Times New Roman" w:hAnsi="Times New Roman"/>
                <w:i/>
                <w:sz w:val="24"/>
                <w:szCs w:val="24"/>
              </w:rPr>
            </w:pPr>
            <w:r w:rsidRPr="00DF5051">
              <w:rPr>
                <w:rFonts w:ascii="Times New Roman" w:hAnsi="Times New Roman"/>
                <w:i/>
                <w:sz w:val="24"/>
                <w:szCs w:val="24"/>
              </w:rPr>
              <w:t xml:space="preserve"> 4</w:t>
            </w:r>
          </w:p>
        </w:tc>
      </w:tr>
    </w:tbl>
    <w:p w:rsidR="00984909" w:rsidRPr="00DF5051" w:rsidRDefault="00984909" w:rsidP="00A336DC">
      <w:pPr>
        <w:rPr>
          <w:rFonts w:ascii="Times New Roman" w:hAnsi="Times New Roman"/>
          <w:sz w:val="24"/>
          <w:szCs w:val="24"/>
        </w:rPr>
      </w:pP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t>Ответ 1</w:t>
      </w:r>
    </w:p>
    <w:p w:rsidR="00984909" w:rsidRPr="00DF5051" w:rsidRDefault="00AB239F" w:rsidP="006A07F0">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48375" cy="10953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48375" cy="1095375"/>
                    </a:xfrm>
                    <a:prstGeom prst="rect">
                      <a:avLst/>
                    </a:prstGeom>
                    <a:noFill/>
                    <a:ln>
                      <a:noFill/>
                    </a:ln>
                  </pic:spPr>
                </pic:pic>
              </a:graphicData>
            </a:graphic>
          </wp:inline>
        </w:drawing>
      </w:r>
    </w:p>
    <w:p w:rsidR="00984909" w:rsidRPr="00DF5051" w:rsidRDefault="00AB239F" w:rsidP="006A07F0">
      <w:pPr>
        <w:jc w:val="both"/>
        <w:rPr>
          <w:rFonts w:ascii="Times New Roman" w:hAnsi="Times New Roman"/>
          <w:iCs/>
          <w:color w:val="000000"/>
          <w:sz w:val="24"/>
          <w:szCs w:val="24"/>
          <w:lang w:eastAsia="ru-RU"/>
        </w:rPr>
      </w:pPr>
      <w:r>
        <w:rPr>
          <w:rFonts w:ascii="Times New Roman" w:hAnsi="Times New Roman"/>
          <w:noProof/>
          <w:color w:val="000000"/>
          <w:sz w:val="24"/>
          <w:szCs w:val="24"/>
          <w:lang w:eastAsia="ru-RU"/>
        </w:rPr>
        <w:drawing>
          <wp:inline distT="0" distB="0" distL="0" distR="0">
            <wp:extent cx="6048375" cy="34671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48375" cy="3467100"/>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iCs/>
          <w:color w:val="000000"/>
          <w:sz w:val="24"/>
          <w:szCs w:val="24"/>
          <w:lang w:eastAsia="ru-RU"/>
        </w:rPr>
      </w:pPr>
      <w:r w:rsidRPr="00DF5051">
        <w:rPr>
          <w:rFonts w:ascii="Times New Roman" w:hAnsi="Times New Roman"/>
          <w:iCs/>
          <w:color w:val="000000"/>
          <w:sz w:val="24"/>
          <w:szCs w:val="24"/>
          <w:lang w:eastAsia="ru-RU"/>
        </w:rPr>
        <w:t>Принимается аргумент 1 в подтверждение. Выпускник назвал проявление политики гласности и объяснил, почему эти проявления благоприятно сказались на духовной и общественно-политической обстановке в стране. Аргумент 2 в подтверждение не принимается. Дело в том, что выпускник при ответе не указал мероприятия политики гласности, которые привели к названным им последствиям. Аргумент в опровержение не принимается, так как выпускник снова не опирается на аргументации на события (процессы), непосредственно связанные с проведением политики гласности (фраза «слишком большая свобода» вряд ли может указывать на мероприятия, проведенные в рамках политики гласности). Кроме того, в данном аргументе не объяснена связь «слишком большой свободы» с появлением «бандитских группировок». 0 балла.</w:t>
      </w:r>
    </w:p>
    <w:p w:rsidR="00984909" w:rsidRPr="00DF5051" w:rsidRDefault="00984909" w:rsidP="006A07F0">
      <w:pPr>
        <w:jc w:val="both"/>
        <w:rPr>
          <w:rFonts w:ascii="Times New Roman" w:hAnsi="Times New Roman"/>
          <w:sz w:val="24"/>
          <w:szCs w:val="24"/>
          <w:u w:val="single"/>
          <w:lang w:eastAsia="ru-RU"/>
        </w:rPr>
      </w:pPr>
    </w:p>
    <w:p w:rsidR="00984909" w:rsidRPr="00DF5051" w:rsidRDefault="00984909" w:rsidP="006A07F0">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t>Ответ 2</w:t>
      </w:r>
    </w:p>
    <w:p w:rsidR="00984909" w:rsidRPr="00DF5051" w:rsidRDefault="00984909" w:rsidP="006A07F0">
      <w:pPr>
        <w:jc w:val="both"/>
        <w:rPr>
          <w:rFonts w:ascii="Times New Roman" w:hAnsi="Times New Roman"/>
          <w:sz w:val="24"/>
          <w:szCs w:val="24"/>
          <w:u w:val="single"/>
          <w:lang w:eastAsia="ru-RU"/>
        </w:rPr>
      </w:pPr>
    </w:p>
    <w:p w:rsidR="00984909" w:rsidRPr="00DF5051" w:rsidRDefault="00AB239F" w:rsidP="006A07F0">
      <w:pPr>
        <w:tabs>
          <w:tab w:val="left" w:pos="2364"/>
        </w:tabs>
        <w:jc w:val="both"/>
        <w:rPr>
          <w:rFonts w:ascii="Times New Roman" w:hAnsi="Times New Roman"/>
          <w:iCs/>
          <w:color w:val="000000"/>
          <w:sz w:val="24"/>
          <w:szCs w:val="24"/>
          <w:lang w:eastAsia="ru-RU"/>
        </w:rPr>
      </w:pPr>
      <w:r>
        <w:rPr>
          <w:rFonts w:ascii="Times New Roman" w:hAnsi="Times New Roman"/>
          <w:noProof/>
          <w:color w:val="000000"/>
          <w:sz w:val="24"/>
          <w:szCs w:val="24"/>
          <w:lang w:eastAsia="ru-RU"/>
        </w:rPr>
        <w:drawing>
          <wp:inline distT="0" distB="0" distL="0" distR="0">
            <wp:extent cx="6048375" cy="187642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48375" cy="1876425"/>
                    </a:xfrm>
                    <a:prstGeom prst="rect">
                      <a:avLst/>
                    </a:prstGeom>
                    <a:noFill/>
                    <a:ln>
                      <a:noFill/>
                    </a:ln>
                  </pic:spPr>
                </pic:pic>
              </a:graphicData>
            </a:graphic>
          </wp:inline>
        </w:drawing>
      </w:r>
    </w:p>
    <w:p w:rsidR="00984909" w:rsidRPr="00DF5051" w:rsidRDefault="00984909" w:rsidP="006A07F0">
      <w:pPr>
        <w:jc w:val="both"/>
        <w:rPr>
          <w:rFonts w:ascii="Times New Roman" w:hAnsi="Times New Roman"/>
          <w:i/>
          <w:sz w:val="24"/>
          <w:szCs w:val="24"/>
        </w:rPr>
      </w:pPr>
    </w:p>
    <w:p w:rsidR="00984909" w:rsidRPr="00DF5051" w:rsidRDefault="00984909" w:rsidP="006A07F0">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832CF2">
      <w:pPr>
        <w:tabs>
          <w:tab w:val="left" w:pos="2364"/>
        </w:tabs>
        <w:jc w:val="both"/>
        <w:rPr>
          <w:rFonts w:ascii="Times New Roman" w:hAnsi="Times New Roman"/>
          <w:iCs/>
          <w:color w:val="000000"/>
          <w:sz w:val="24"/>
          <w:szCs w:val="24"/>
          <w:lang w:eastAsia="ru-RU"/>
        </w:rPr>
      </w:pPr>
      <w:r w:rsidRPr="00DF5051">
        <w:rPr>
          <w:rFonts w:ascii="Times New Roman" w:hAnsi="Times New Roman"/>
          <w:iCs/>
          <w:color w:val="000000"/>
          <w:sz w:val="24"/>
          <w:szCs w:val="24"/>
          <w:lang w:eastAsia="ru-RU"/>
        </w:rPr>
        <w:t>Принимается аргумент в подтверждение, так как в нём названы проявления политики гласности и имеется указание на то, почему они благоприятно сказались на духовной и общественно-политической обстановке в стране. Аргумент в опровержение также принимается, так как в нём названы проявления политики гласности и их отрицательное влияние на общественно-политическую сферу. 2 балла.</w:t>
      </w:r>
    </w:p>
    <w:p w:rsidR="00984909" w:rsidRPr="00DF5051" w:rsidRDefault="00984909">
      <w:pPr>
        <w:rPr>
          <w:rFonts w:ascii="Times New Roman" w:hAnsi="Times New Roman"/>
          <w:sz w:val="24"/>
          <w:szCs w:val="24"/>
          <w:u w:val="single"/>
          <w:lang w:eastAsia="ru-RU"/>
        </w:rPr>
      </w:pPr>
      <w:r w:rsidRPr="00DF5051">
        <w:rPr>
          <w:rFonts w:ascii="Times New Roman" w:hAnsi="Times New Roman"/>
          <w:sz w:val="24"/>
          <w:szCs w:val="24"/>
          <w:u w:val="single"/>
          <w:lang w:eastAsia="ru-RU"/>
        </w:rPr>
        <w:br w:type="page"/>
      </w:r>
    </w:p>
    <w:p w:rsidR="00984909" w:rsidRPr="00DF5051" w:rsidRDefault="00984909" w:rsidP="006A07F0">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t>Ответ 3</w:t>
      </w:r>
    </w:p>
    <w:p w:rsidR="00984909" w:rsidRPr="00DF5051" w:rsidRDefault="00984909" w:rsidP="006A07F0">
      <w:pPr>
        <w:jc w:val="both"/>
        <w:rPr>
          <w:rFonts w:ascii="Times New Roman" w:hAnsi="Times New Roman"/>
          <w:sz w:val="24"/>
          <w:szCs w:val="24"/>
          <w:u w:val="single"/>
          <w:lang w:eastAsia="ru-RU"/>
        </w:rPr>
      </w:pPr>
    </w:p>
    <w:p w:rsidR="00984909" w:rsidRPr="00DF5051" w:rsidRDefault="00AB239F" w:rsidP="006A07F0">
      <w:pPr>
        <w:jc w:val="both"/>
        <w:rPr>
          <w:rFonts w:ascii="Times New Roman" w:hAnsi="Times New Roman"/>
          <w:iCs/>
          <w:color w:val="000000"/>
          <w:sz w:val="24"/>
          <w:szCs w:val="24"/>
          <w:lang w:eastAsia="ru-RU"/>
        </w:rPr>
      </w:pPr>
      <w:r>
        <w:rPr>
          <w:rFonts w:ascii="Times New Roman" w:hAnsi="Times New Roman"/>
          <w:noProof/>
          <w:color w:val="000000"/>
          <w:sz w:val="24"/>
          <w:szCs w:val="24"/>
          <w:lang w:eastAsia="ru-RU"/>
        </w:rPr>
        <w:drawing>
          <wp:inline distT="0" distB="0" distL="0" distR="0">
            <wp:extent cx="6105525" cy="390525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05525" cy="3905250"/>
                    </a:xfrm>
                    <a:prstGeom prst="rect">
                      <a:avLst/>
                    </a:prstGeom>
                    <a:noFill/>
                    <a:ln>
                      <a:noFill/>
                    </a:ln>
                  </pic:spPr>
                </pic:pic>
              </a:graphicData>
            </a:graphic>
          </wp:inline>
        </w:drawing>
      </w:r>
    </w:p>
    <w:p w:rsidR="00984909" w:rsidRPr="00DF5051" w:rsidRDefault="00984909" w:rsidP="006A07F0">
      <w:pPr>
        <w:jc w:val="both"/>
        <w:rPr>
          <w:rFonts w:ascii="Times New Roman" w:hAnsi="Times New Roman"/>
          <w:iCs/>
          <w:color w:val="000000"/>
          <w:sz w:val="24"/>
          <w:szCs w:val="24"/>
          <w:lang w:eastAsia="ru-RU"/>
        </w:rPr>
      </w:pPr>
    </w:p>
    <w:p w:rsidR="00984909" w:rsidRPr="00DF5051" w:rsidRDefault="00984909" w:rsidP="003D7933">
      <w:pPr>
        <w:jc w:val="both"/>
        <w:rPr>
          <w:rFonts w:ascii="Times New Roman" w:hAnsi="Times New Roman"/>
          <w:sz w:val="24"/>
          <w:szCs w:val="24"/>
        </w:rPr>
      </w:pPr>
      <w:r w:rsidRPr="00DF5051">
        <w:rPr>
          <w:rFonts w:ascii="Times New Roman" w:hAnsi="Times New Roman"/>
          <w:i/>
          <w:sz w:val="24"/>
          <w:szCs w:val="24"/>
        </w:rPr>
        <w:t>Комментарий:</w:t>
      </w:r>
    </w:p>
    <w:p w:rsidR="00984909" w:rsidRPr="00DF5051" w:rsidRDefault="00984909" w:rsidP="006A07F0">
      <w:pPr>
        <w:jc w:val="both"/>
        <w:rPr>
          <w:rFonts w:ascii="Times New Roman" w:hAnsi="Times New Roman"/>
          <w:iCs/>
          <w:color w:val="000000"/>
          <w:sz w:val="24"/>
          <w:szCs w:val="24"/>
          <w:lang w:eastAsia="ru-RU"/>
        </w:rPr>
      </w:pPr>
      <w:r w:rsidRPr="00DF5051">
        <w:rPr>
          <w:rFonts w:ascii="Times New Roman" w:hAnsi="Times New Roman"/>
          <w:iCs/>
          <w:color w:val="000000"/>
          <w:sz w:val="24"/>
          <w:szCs w:val="24"/>
          <w:lang w:eastAsia="ru-RU"/>
        </w:rPr>
        <w:t>Аргумент 1 в подтверждение не принимается, так как не указано, почему «возможность», о которой пишет выпускник благоприятно сказалась на духовной и общественно-политической обстановке в стране. Аргумент 2 также не принимается, так как не понятно, о каких проявлениях политики гласности идет речь, что такое «первый корни демократии в разумах советского народа», а также, какова связь политики гласности с этими «корнями». Аргумент 1 в опровержение не принимается, так как в нем ничего не говорится о неблагоприятной обстановке в стране и о том, почему «неотвеченные вопросы» граждан способствовали этой неблагоприятной обстановке. Аргумент 2 не принимается, так как в нем не идет речи о проявлениях политики гласности.</w:t>
      </w:r>
    </w:p>
    <w:p w:rsidR="00984909" w:rsidRPr="00DF5051" w:rsidRDefault="00984909" w:rsidP="00456185">
      <w:pPr>
        <w:rPr>
          <w:rFonts w:ascii="Times New Roman" w:hAnsi="Times New Roman"/>
          <w:iCs/>
          <w:color w:val="000000"/>
          <w:sz w:val="2"/>
          <w:szCs w:val="2"/>
          <w:lang w:eastAsia="ru-RU"/>
        </w:rPr>
      </w:pPr>
      <w:r w:rsidRPr="00DF5051">
        <w:rPr>
          <w:rFonts w:ascii="Times New Roman" w:hAnsi="Times New Roman"/>
          <w:iCs/>
          <w:color w:val="000000"/>
          <w:sz w:val="24"/>
          <w:szCs w:val="24"/>
          <w:lang w:eastAsia="ru-RU"/>
        </w:rPr>
        <w:br w:type="page"/>
      </w:r>
    </w:p>
    <w:p w:rsidR="00984909" w:rsidRPr="00DF5051" w:rsidRDefault="00984909" w:rsidP="006A07F0">
      <w:pPr>
        <w:pStyle w:val="3"/>
        <w:jc w:val="center"/>
        <w:rPr>
          <w:rFonts w:ascii="Times New Roman" w:hAnsi="Times New Roman"/>
          <w:color w:val="auto"/>
          <w:sz w:val="24"/>
          <w:szCs w:val="24"/>
        </w:rPr>
      </w:pPr>
      <w:bookmarkStart w:id="29" w:name="_Toc476236131"/>
      <w:bookmarkStart w:id="30" w:name="_Toc32760591"/>
      <w:r>
        <w:rPr>
          <w:rFonts w:ascii="Times New Roman" w:hAnsi="Times New Roman"/>
          <w:color w:val="auto"/>
          <w:sz w:val="24"/>
          <w:szCs w:val="24"/>
        </w:rPr>
        <w:t xml:space="preserve">Задание </w:t>
      </w:r>
      <w:r w:rsidRPr="00DF5051">
        <w:rPr>
          <w:rFonts w:ascii="Times New Roman" w:hAnsi="Times New Roman"/>
          <w:color w:val="auto"/>
          <w:sz w:val="24"/>
          <w:szCs w:val="24"/>
        </w:rPr>
        <w:t>25</w:t>
      </w:r>
      <w:bookmarkEnd w:id="29"/>
      <w:bookmarkEnd w:id="30"/>
    </w:p>
    <w:p w:rsidR="00984909" w:rsidRPr="00DF5051" w:rsidRDefault="00984909" w:rsidP="008F64E4">
      <w:pPr>
        <w:rPr>
          <w:rFonts w:ascii="Times New Roman" w:hAnsi="Times New Roman"/>
        </w:rPr>
      </w:pPr>
    </w:p>
    <w:p w:rsidR="00984909" w:rsidRPr="00DF5051" w:rsidRDefault="00984909" w:rsidP="006A07F0">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DF5051">
        <w:rPr>
          <w:rFonts w:ascii="Times New Roman" w:hAnsi="Times New Roman"/>
          <w:b/>
          <w:sz w:val="24"/>
          <w:szCs w:val="24"/>
        </w:rPr>
        <w:t>Обратите внимание!!!</w:t>
      </w:r>
      <w:r w:rsidRPr="00DF5051">
        <w:rPr>
          <w:rFonts w:ascii="Times New Roman" w:hAnsi="Times New Roman"/>
          <w:sz w:val="24"/>
          <w:szCs w:val="24"/>
        </w:rPr>
        <w:t xml:space="preserve"> При заполнении протокола проверки оценка по критерию К1 вносится в колонку 6, по критерию К2 – в колонку 7, по критерию К3 – в колонку 8, по критерию К4 – в колонку 9, по критерию К5 – в колонку 10, по критерию К6 – в колонку 11, по критерию К7 – в колонку 12.</w:t>
      </w:r>
    </w:p>
    <w:p w:rsidR="00984909" w:rsidRPr="00DF5051" w:rsidRDefault="00984909" w:rsidP="006A07F0">
      <w:pPr>
        <w:jc w:val="both"/>
        <w:rPr>
          <w:rFonts w:ascii="Times New Roman" w:hAnsi="Times New Roman"/>
          <w:iCs/>
          <w:color w:val="000000"/>
          <w:sz w:val="24"/>
          <w:szCs w:val="24"/>
          <w:lang w:eastAsia="ru-RU"/>
        </w:rPr>
      </w:pPr>
    </w:p>
    <w:p w:rsidR="00984909" w:rsidRPr="00DF5051" w:rsidRDefault="00984909" w:rsidP="00F7556F">
      <w:pPr>
        <w:keepNext/>
        <w:keepLines/>
        <w:framePr w:w="629" w:hSpace="181" w:vSpace="45" w:wrap="around" w:vAnchor="text" w:hAnchor="page" w:x="925" w:y="1" w:anchorLock="1"/>
        <w:pBdr>
          <w:top w:val="single" w:sz="6" w:space="1" w:color="auto"/>
          <w:left w:val="single" w:sz="6" w:space="1" w:color="auto"/>
          <w:bottom w:val="single" w:sz="6" w:space="1" w:color="auto"/>
          <w:right w:val="single" w:sz="6" w:space="1" w:color="auto"/>
        </w:pBdr>
        <w:jc w:val="center"/>
        <w:rPr>
          <w:rFonts w:ascii="Times New Roman" w:hAnsi="Times New Roman"/>
          <w:b/>
          <w:sz w:val="24"/>
          <w:szCs w:val="24"/>
          <w:lang w:eastAsia="ru-RU"/>
        </w:rPr>
      </w:pPr>
      <w:r w:rsidRPr="00DF5051">
        <w:rPr>
          <w:rFonts w:ascii="Times New Roman" w:hAnsi="Times New Roman"/>
          <w:b/>
          <w:noProof/>
          <w:sz w:val="24"/>
          <w:szCs w:val="24"/>
          <w:lang w:eastAsia="ru-RU"/>
        </w:rPr>
        <w:t>25</w:t>
      </w:r>
    </w:p>
    <w:p w:rsidR="00984909" w:rsidRPr="00DF5051" w:rsidRDefault="00984909" w:rsidP="006A07F0">
      <w:pPr>
        <w:keepNext/>
        <w:spacing w:line="16" w:lineRule="auto"/>
        <w:jc w:val="both"/>
        <w:rPr>
          <w:rFonts w:ascii="Times New Roman" w:hAnsi="Times New Roman"/>
          <w:sz w:val="24"/>
          <w:szCs w:val="24"/>
          <w:lang w:eastAsia="ru-RU"/>
        </w:rPr>
      </w:pPr>
    </w:p>
    <w:p w:rsidR="00984909" w:rsidRPr="00DF5051" w:rsidRDefault="00984909" w:rsidP="00506E3F">
      <w:pPr>
        <w:jc w:val="both"/>
        <w:rPr>
          <w:rFonts w:ascii="Times New Roman" w:hAnsi="Times New Roman"/>
          <w:sz w:val="24"/>
          <w:szCs w:val="24"/>
          <w:lang w:eastAsia="ru-RU"/>
        </w:rPr>
      </w:pPr>
      <w:r w:rsidRPr="00DF5051">
        <w:rPr>
          <w:rFonts w:ascii="Times New Roman" w:hAnsi="Times New Roman"/>
          <w:sz w:val="24"/>
          <w:szCs w:val="24"/>
          <w:lang w:eastAsia="ru-RU"/>
        </w:rPr>
        <w:t xml:space="preserve">Вам необходимо написать историческое сочинение об </w:t>
      </w:r>
      <w:r w:rsidRPr="00DF5051">
        <w:rPr>
          <w:rFonts w:ascii="Times New Roman" w:hAnsi="Times New Roman"/>
          <w:sz w:val="24"/>
          <w:szCs w:val="24"/>
          <w:u w:val="single"/>
          <w:lang w:eastAsia="ru-RU"/>
        </w:rPr>
        <w:t>ОДНОМ</w:t>
      </w:r>
      <w:r w:rsidRPr="00DF5051">
        <w:rPr>
          <w:rFonts w:ascii="Times New Roman" w:hAnsi="Times New Roman"/>
          <w:sz w:val="24"/>
          <w:szCs w:val="24"/>
          <w:lang w:eastAsia="ru-RU"/>
        </w:rPr>
        <w:t xml:space="preserve"> из периодов истории России:</w:t>
      </w:r>
    </w:p>
    <w:p w:rsidR="00984909" w:rsidRPr="00DF5051" w:rsidRDefault="00984909" w:rsidP="00506E3F">
      <w:pPr>
        <w:spacing w:before="120" w:after="120"/>
        <w:jc w:val="both"/>
        <w:rPr>
          <w:rFonts w:ascii="Times New Roman" w:hAnsi="Times New Roman"/>
          <w:i/>
          <w:sz w:val="24"/>
          <w:szCs w:val="24"/>
          <w:lang w:eastAsia="ru-RU"/>
        </w:rPr>
      </w:pPr>
      <w:r w:rsidRPr="00DF5051">
        <w:rPr>
          <w:rFonts w:ascii="Times New Roman" w:hAnsi="Times New Roman"/>
          <w:i/>
          <w:sz w:val="24"/>
          <w:szCs w:val="24"/>
          <w:lang w:eastAsia="ru-RU"/>
        </w:rPr>
        <w:t>(перед каждым сочинением указан период, которому оно посвящено)</w:t>
      </w:r>
    </w:p>
    <w:p w:rsidR="00984909" w:rsidRPr="00DF5051" w:rsidRDefault="00984909" w:rsidP="00506E3F">
      <w:pPr>
        <w:jc w:val="both"/>
        <w:rPr>
          <w:rFonts w:ascii="Times New Roman" w:hAnsi="Times New Roman"/>
          <w:sz w:val="24"/>
          <w:szCs w:val="24"/>
          <w:lang w:eastAsia="ru-RU"/>
        </w:rPr>
      </w:pPr>
      <w:r w:rsidRPr="00DF5051">
        <w:rPr>
          <w:rFonts w:ascii="Times New Roman" w:hAnsi="Times New Roman"/>
          <w:sz w:val="24"/>
          <w:szCs w:val="24"/>
          <w:lang w:eastAsia="ru-RU"/>
        </w:rPr>
        <w:t>В сочинении необходимо:</w:t>
      </w:r>
    </w:p>
    <w:p w:rsidR="00984909" w:rsidRPr="00DF5051" w:rsidRDefault="00984909" w:rsidP="00506E3F">
      <w:pPr>
        <w:ind w:left="284"/>
        <w:jc w:val="both"/>
        <w:rPr>
          <w:rFonts w:ascii="Times New Roman" w:hAnsi="Times New Roman"/>
          <w:sz w:val="24"/>
          <w:szCs w:val="24"/>
          <w:lang w:eastAsia="ru-RU"/>
        </w:rPr>
      </w:pPr>
      <w:r w:rsidRPr="00DF5051">
        <w:rPr>
          <w:rFonts w:ascii="Times New Roman" w:hAnsi="Times New Roman"/>
          <w:sz w:val="24"/>
          <w:szCs w:val="24"/>
          <w:lang w:eastAsia="ru-RU"/>
        </w:rPr>
        <w:t xml:space="preserve">– указать не менее двух значимых событий (явлений, процессов), относящихся к данному периоду истории; </w:t>
      </w:r>
    </w:p>
    <w:p w:rsidR="00984909" w:rsidRPr="00DF5051" w:rsidRDefault="00984909" w:rsidP="00506E3F">
      <w:pPr>
        <w:ind w:left="284"/>
        <w:jc w:val="both"/>
        <w:rPr>
          <w:rFonts w:ascii="Times New Roman" w:hAnsi="Times New Roman"/>
          <w:sz w:val="24"/>
          <w:szCs w:val="24"/>
          <w:lang w:eastAsia="ru-RU"/>
        </w:rPr>
      </w:pPr>
      <w:r w:rsidRPr="00DF5051">
        <w:rPr>
          <w:rFonts w:ascii="Times New Roman" w:hAnsi="Times New Roman"/>
          <w:sz w:val="24"/>
          <w:szCs w:val="24"/>
          <w:lang w:eastAsia="ru-RU"/>
        </w:rPr>
        <w:t>– назвать две исторические личности, деятельность которых связана с указанными событиями (явлениями, процессами), и, используя знание исторических фактов, охарактеризовать роли названных Вами личностей в этих событиях (явлениях, процессах);</w:t>
      </w:r>
    </w:p>
    <w:p w:rsidR="00984909" w:rsidRPr="00DF5051" w:rsidRDefault="00984909" w:rsidP="00506E3F">
      <w:pPr>
        <w:pBdr>
          <w:top w:val="single" w:sz="4" w:space="1" w:color="auto"/>
          <w:left w:val="single" w:sz="4" w:space="4" w:color="auto"/>
          <w:bottom w:val="single" w:sz="4" w:space="1" w:color="auto"/>
          <w:right w:val="single" w:sz="4" w:space="4" w:color="auto"/>
        </w:pBdr>
        <w:ind w:left="284"/>
        <w:jc w:val="both"/>
        <w:rPr>
          <w:rFonts w:ascii="Times New Roman" w:hAnsi="Times New Roman"/>
          <w:i/>
          <w:sz w:val="24"/>
          <w:szCs w:val="24"/>
          <w:lang w:eastAsia="ru-RU"/>
        </w:rPr>
      </w:pPr>
      <w:r w:rsidRPr="00DF5051">
        <w:rPr>
          <w:rFonts w:ascii="Times New Roman" w:hAnsi="Times New Roman"/>
          <w:i/>
          <w:sz w:val="24"/>
          <w:szCs w:val="24"/>
          <w:lang w:eastAsia="ru-RU"/>
        </w:rPr>
        <w:t>В н и м а н и е!</w:t>
      </w:r>
    </w:p>
    <w:p w:rsidR="00984909" w:rsidRPr="00DF5051" w:rsidRDefault="00984909" w:rsidP="00506E3F">
      <w:pPr>
        <w:pBdr>
          <w:top w:val="single" w:sz="4" w:space="1" w:color="auto"/>
          <w:left w:val="single" w:sz="4" w:space="4" w:color="auto"/>
          <w:bottom w:val="single" w:sz="4" w:space="1" w:color="auto"/>
          <w:right w:val="single" w:sz="4" w:space="4" w:color="auto"/>
        </w:pBdr>
        <w:ind w:left="284"/>
        <w:jc w:val="both"/>
        <w:rPr>
          <w:rFonts w:ascii="Times New Roman" w:hAnsi="Times New Roman"/>
          <w:sz w:val="24"/>
          <w:szCs w:val="24"/>
          <w:lang w:eastAsia="ru-RU"/>
        </w:rPr>
      </w:pPr>
      <w:r w:rsidRPr="00DF5051">
        <w:rPr>
          <w:rFonts w:ascii="Times New Roman" w:hAnsi="Times New Roman"/>
          <w:i/>
          <w:sz w:val="24"/>
          <w:szCs w:val="24"/>
          <w:lang w:eastAsia="ru-RU"/>
        </w:rPr>
        <w:t>при характеристике роли каждой названной Вами личности необходимо указать конкретные действия этой личности, в значительной степени повлиявшие на ход и (или) результат указанных событий (процессов, явлений).</w:t>
      </w:r>
    </w:p>
    <w:p w:rsidR="00984909" w:rsidRPr="00DF5051" w:rsidRDefault="00984909" w:rsidP="00506E3F">
      <w:pPr>
        <w:ind w:left="284"/>
        <w:jc w:val="both"/>
        <w:rPr>
          <w:rFonts w:ascii="Times New Roman" w:hAnsi="Times New Roman"/>
          <w:sz w:val="24"/>
          <w:szCs w:val="24"/>
          <w:lang w:eastAsia="ru-RU"/>
        </w:rPr>
      </w:pPr>
      <w:r w:rsidRPr="00DF5051">
        <w:rPr>
          <w:rFonts w:ascii="Times New Roman" w:hAnsi="Times New Roman"/>
          <w:sz w:val="24"/>
          <w:szCs w:val="24"/>
          <w:lang w:eastAsia="ru-RU"/>
        </w:rPr>
        <w:t>– указать не менее двух причинно-следственных связей, характеризующих причины возникновения событий (явлений, процессов), происходивших в данных период;</w:t>
      </w:r>
    </w:p>
    <w:p w:rsidR="00984909" w:rsidRPr="00DF5051" w:rsidRDefault="00984909" w:rsidP="00506E3F">
      <w:pPr>
        <w:ind w:left="284"/>
        <w:jc w:val="both"/>
        <w:rPr>
          <w:rFonts w:ascii="Times New Roman" w:hAnsi="Times New Roman"/>
          <w:sz w:val="24"/>
          <w:szCs w:val="24"/>
          <w:lang w:eastAsia="ru-RU"/>
        </w:rPr>
      </w:pPr>
      <w:r w:rsidRPr="00DF5051">
        <w:rPr>
          <w:rFonts w:ascii="Times New Roman" w:hAnsi="Times New Roman"/>
          <w:sz w:val="24"/>
          <w:szCs w:val="24"/>
          <w:lang w:eastAsia="ru-RU"/>
        </w:rPr>
        <w:t>– используя знание исторических фактов и (или) мнений историков, оцените влияние событий (явлений, процессов) данного периода на дальнейшую историю России.</w:t>
      </w:r>
    </w:p>
    <w:p w:rsidR="00984909" w:rsidRPr="00DF5051" w:rsidRDefault="00984909" w:rsidP="00506E3F">
      <w:pPr>
        <w:jc w:val="both"/>
        <w:rPr>
          <w:rFonts w:ascii="Times New Roman" w:hAnsi="Times New Roman"/>
          <w:sz w:val="24"/>
          <w:szCs w:val="24"/>
          <w:lang w:eastAsia="ru-RU"/>
        </w:rPr>
      </w:pPr>
      <w:r w:rsidRPr="00DF5051">
        <w:rPr>
          <w:rFonts w:ascii="Times New Roman" w:hAnsi="Times New Roman"/>
          <w:sz w:val="24"/>
          <w:szCs w:val="24"/>
          <w:lang w:eastAsia="ru-RU"/>
        </w:rPr>
        <w:t>В ходе изложения необходимо корректно использовать исторические термины, понятия, относящиеся к данному периоду.</w:t>
      </w:r>
    </w:p>
    <w:p w:rsidR="00984909" w:rsidRPr="00DF5051" w:rsidRDefault="00984909" w:rsidP="00506E3F">
      <w:pPr>
        <w:jc w:val="both"/>
        <w:rPr>
          <w:rFonts w:ascii="Times New Roman" w:hAnsi="Times New Roman"/>
          <w:sz w:val="24"/>
          <w:szCs w:val="24"/>
          <w:lang w:eastAsia="ru-RU"/>
        </w:rPr>
      </w:pPr>
    </w:p>
    <w:p w:rsidR="00984909" w:rsidRPr="00DF5051" w:rsidRDefault="00984909" w:rsidP="00506E3F">
      <w:pPr>
        <w:keepNext/>
        <w:jc w:val="both"/>
        <w:rPr>
          <w:rFonts w:ascii="Times New Roman" w:hAnsi="Times New Roman"/>
          <w:b/>
          <w:sz w:val="24"/>
          <w:szCs w:val="24"/>
          <w:lang w:eastAsia="ru-RU"/>
        </w:rPr>
      </w:pPr>
    </w:p>
    <w:p w:rsidR="00984909" w:rsidRPr="00DF5051" w:rsidRDefault="00984909" w:rsidP="00506E3F">
      <w:pPr>
        <w:jc w:val="both"/>
        <w:rPr>
          <w:rFonts w:ascii="Times New Roman" w:hAnsi="Times New Roman"/>
          <w:sz w:val="24"/>
          <w:szCs w:val="24"/>
          <w:lang w:eastAsia="ru-RU"/>
        </w:rPr>
      </w:pPr>
      <w:r w:rsidRPr="00DF5051">
        <w:rPr>
          <w:rFonts w:ascii="Times New Roman" w:hAnsi="Times New Roman"/>
          <w:sz w:val="24"/>
          <w:szCs w:val="24"/>
          <w:lang w:eastAsia="ru-RU"/>
        </w:rPr>
        <w:br w:type="page"/>
      </w:r>
    </w:p>
    <w:p w:rsidR="00984909" w:rsidRPr="00DF5051" w:rsidRDefault="00984909" w:rsidP="00506E3F">
      <w:pPr>
        <w:spacing w:line="20" w:lineRule="auto"/>
        <w:jc w:val="both"/>
        <w:rPr>
          <w:rFonts w:ascii="Times New Roman" w:hAnsi="Times New Roman"/>
          <w:sz w:val="24"/>
          <w:szCs w:val="24"/>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89"/>
      </w:tblGrid>
      <w:tr w:rsidR="00984909" w:rsidRPr="00DF5051" w:rsidTr="00DE0056">
        <w:tc>
          <w:tcPr>
            <w:tcW w:w="9889" w:type="dxa"/>
          </w:tcPr>
          <w:p w:rsidR="00984909" w:rsidRPr="00DF5051" w:rsidRDefault="00984909" w:rsidP="00506E3F">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 xml:space="preserve">В случае, когда исторические события (явления, процессы) не указаны или все указанные исторические события (явления, процессы) не относятся к выбранному периоду, ответ оценивается </w:t>
            </w:r>
            <w:r w:rsidRPr="00DF5051">
              <w:rPr>
                <w:rFonts w:ascii="Times New Roman" w:hAnsi="Times New Roman"/>
                <w:b/>
                <w:sz w:val="24"/>
                <w:szCs w:val="24"/>
                <w:lang w:eastAsia="ru-RU"/>
              </w:rPr>
              <w:t>0 баллов</w:t>
            </w:r>
            <w:r w:rsidRPr="00DF5051">
              <w:rPr>
                <w:rFonts w:ascii="Times New Roman" w:hAnsi="Times New Roman"/>
                <w:sz w:val="24"/>
                <w:szCs w:val="24"/>
                <w:lang w:eastAsia="ru-RU"/>
              </w:rPr>
              <w:t xml:space="preserve"> (по каждому из критериев К1–К7 выставляется 0 баллов).</w:t>
            </w:r>
          </w:p>
        </w:tc>
      </w:tr>
    </w:tbl>
    <w:p w:rsidR="00984909" w:rsidRPr="00DF5051" w:rsidRDefault="00984909" w:rsidP="00506E3F">
      <w:pPr>
        <w:jc w:val="both"/>
        <w:rPr>
          <w:rFonts w:ascii="Times New Roman" w:hAnsi="Times New Roman"/>
          <w:sz w:val="24"/>
          <w:szCs w:val="24"/>
          <w:lang w:eastAsia="ru-RU"/>
        </w:rPr>
      </w:pPr>
      <w:r w:rsidRPr="00DF5051">
        <w:rPr>
          <w:rFonts w:ascii="Times New Roman" w:hAnsi="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9"/>
        <w:gridCol w:w="8188"/>
        <w:gridCol w:w="1106"/>
      </w:tblGrid>
      <w:tr w:rsidR="00984909" w:rsidRPr="00DF5051" w:rsidTr="008F64E4">
        <w:tc>
          <w:tcPr>
            <w:tcW w:w="543" w:type="dxa"/>
          </w:tcPr>
          <w:p w:rsidR="00984909" w:rsidRPr="00DF5051" w:rsidRDefault="00984909" w:rsidP="005575C2">
            <w:pPr>
              <w:jc w:val="both"/>
              <w:rPr>
                <w:rFonts w:ascii="Times New Roman" w:hAnsi="Times New Roman"/>
                <w:sz w:val="24"/>
                <w:szCs w:val="24"/>
                <w:lang w:eastAsia="ru-RU"/>
              </w:rPr>
            </w:pPr>
          </w:p>
        </w:tc>
        <w:tc>
          <w:tcPr>
            <w:tcW w:w="7954" w:type="dxa"/>
          </w:tcPr>
          <w:p w:rsidR="00984909" w:rsidRPr="00DF5051" w:rsidRDefault="00984909" w:rsidP="005575C2">
            <w:pPr>
              <w:jc w:val="center"/>
              <w:rPr>
                <w:rFonts w:ascii="Times New Roman" w:hAnsi="Times New Roman"/>
                <w:b/>
                <w:bCs/>
                <w:sz w:val="24"/>
                <w:szCs w:val="24"/>
                <w:lang w:eastAsia="ru-RU"/>
              </w:rPr>
            </w:pPr>
            <w:r w:rsidRPr="00DF5051">
              <w:rPr>
                <w:rFonts w:ascii="Times New Roman" w:hAnsi="Times New Roman"/>
                <w:b/>
                <w:bCs/>
                <w:sz w:val="24"/>
                <w:szCs w:val="24"/>
                <w:lang w:eastAsia="ru-RU"/>
              </w:rPr>
              <w:t>Критерии оценивания</w:t>
            </w:r>
          </w:p>
        </w:tc>
        <w:tc>
          <w:tcPr>
            <w:tcW w:w="1074" w:type="dxa"/>
          </w:tcPr>
          <w:p w:rsidR="00984909" w:rsidRDefault="00984909">
            <w:pPr>
              <w:jc w:val="center"/>
              <w:rPr>
                <w:rFonts w:ascii="Times New Roman" w:hAnsi="Times New Roman"/>
                <w:b/>
                <w:bCs/>
                <w:sz w:val="24"/>
                <w:szCs w:val="24"/>
                <w:lang w:eastAsia="ru-RU"/>
              </w:rPr>
            </w:pPr>
            <w:r w:rsidRPr="00DF5051">
              <w:rPr>
                <w:rFonts w:ascii="Times New Roman" w:hAnsi="Times New Roman"/>
                <w:b/>
                <w:bCs/>
                <w:sz w:val="24"/>
                <w:szCs w:val="24"/>
                <w:lang w:eastAsia="ru-RU"/>
              </w:rPr>
              <w:t>Баллы</w:t>
            </w:r>
          </w:p>
        </w:tc>
      </w:tr>
      <w:tr w:rsidR="00984909" w:rsidRPr="00DF5051" w:rsidTr="008F64E4">
        <w:tc>
          <w:tcPr>
            <w:tcW w:w="543" w:type="dxa"/>
            <w:vMerge w:val="restart"/>
            <w:vAlign w:val="center"/>
          </w:tcPr>
          <w:p w:rsidR="00984909" w:rsidRPr="00DF5051" w:rsidRDefault="00984909" w:rsidP="005575C2">
            <w:pPr>
              <w:jc w:val="both"/>
              <w:rPr>
                <w:rFonts w:ascii="Times New Roman" w:hAnsi="Times New Roman"/>
                <w:sz w:val="24"/>
                <w:szCs w:val="24"/>
                <w:lang w:eastAsia="ru-RU"/>
              </w:rPr>
            </w:pPr>
            <w:r w:rsidRPr="00DF5051">
              <w:rPr>
                <w:rFonts w:ascii="Times New Roman" w:hAnsi="Times New Roman"/>
                <w:sz w:val="24"/>
                <w:szCs w:val="24"/>
                <w:lang w:eastAsia="ru-RU"/>
              </w:rPr>
              <w:t>К1</w:t>
            </w:r>
          </w:p>
        </w:tc>
        <w:tc>
          <w:tcPr>
            <w:tcW w:w="7954" w:type="dxa"/>
          </w:tcPr>
          <w:p w:rsidR="00984909" w:rsidRPr="00DF5051" w:rsidRDefault="00984909" w:rsidP="005575C2">
            <w:pPr>
              <w:jc w:val="both"/>
              <w:rPr>
                <w:rFonts w:ascii="Times New Roman" w:hAnsi="Times New Roman"/>
                <w:b/>
                <w:bCs/>
                <w:sz w:val="24"/>
                <w:szCs w:val="24"/>
                <w:lang w:eastAsia="ru-RU"/>
              </w:rPr>
            </w:pPr>
            <w:r w:rsidRPr="00DF5051">
              <w:rPr>
                <w:rFonts w:ascii="Times New Roman" w:hAnsi="Times New Roman"/>
                <w:b/>
                <w:bCs/>
                <w:sz w:val="24"/>
                <w:szCs w:val="24"/>
                <w:lang w:eastAsia="ru-RU"/>
              </w:rPr>
              <w:t>Указание событий (явлений, процессов)</w:t>
            </w:r>
          </w:p>
        </w:tc>
        <w:tc>
          <w:tcPr>
            <w:tcW w:w="1074" w:type="dxa"/>
          </w:tcPr>
          <w:p w:rsidR="00984909" w:rsidRDefault="00984909">
            <w:pPr>
              <w:jc w:val="center"/>
              <w:rPr>
                <w:rFonts w:ascii="Times New Roman" w:hAnsi="Times New Roman"/>
                <w:b/>
                <w:bCs/>
                <w:sz w:val="24"/>
                <w:szCs w:val="24"/>
                <w:lang w:eastAsia="ru-RU"/>
              </w:rPr>
            </w:pPr>
            <w:r w:rsidRPr="00DF5051">
              <w:rPr>
                <w:rFonts w:ascii="Times New Roman" w:hAnsi="Times New Roman"/>
                <w:b/>
                <w:bCs/>
                <w:sz w:val="24"/>
                <w:szCs w:val="24"/>
                <w:lang w:eastAsia="ru-RU"/>
              </w:rPr>
              <w:t>2</w:t>
            </w:r>
          </w:p>
        </w:tc>
      </w:tr>
      <w:tr w:rsidR="00984909" w:rsidRPr="00DF5051" w:rsidTr="008F64E4">
        <w:tc>
          <w:tcPr>
            <w:tcW w:w="0" w:type="auto"/>
            <w:vMerge/>
            <w:vAlign w:val="center"/>
          </w:tcPr>
          <w:p w:rsidR="00984909" w:rsidRDefault="00984909">
            <w:pPr>
              <w:rPr>
                <w:rFonts w:ascii="Times New Roman" w:hAnsi="Times New Roman"/>
                <w:sz w:val="24"/>
                <w:szCs w:val="24"/>
                <w:lang w:eastAsia="ru-RU"/>
              </w:rPr>
            </w:pPr>
          </w:p>
        </w:tc>
        <w:tc>
          <w:tcPr>
            <w:tcW w:w="7954" w:type="dxa"/>
          </w:tcPr>
          <w:p w:rsidR="00984909" w:rsidRDefault="00984909">
            <w:pPr>
              <w:jc w:val="both"/>
              <w:rPr>
                <w:rFonts w:ascii="Times New Roman" w:hAnsi="Times New Roman"/>
                <w:b/>
                <w:bCs/>
                <w:sz w:val="24"/>
                <w:szCs w:val="24"/>
                <w:lang w:eastAsia="ru-RU"/>
              </w:rPr>
            </w:pPr>
            <w:r w:rsidRPr="00DF5051">
              <w:rPr>
                <w:rFonts w:ascii="Times New Roman" w:hAnsi="Times New Roman"/>
                <w:sz w:val="24"/>
                <w:szCs w:val="24"/>
                <w:lang w:eastAsia="ru-RU"/>
              </w:rPr>
              <w:t>Правильно указаны два события (явления, процесса)</w:t>
            </w:r>
          </w:p>
        </w:tc>
        <w:tc>
          <w:tcPr>
            <w:tcW w:w="1074" w:type="dxa"/>
          </w:tcPr>
          <w:p w:rsidR="00984909" w:rsidRDefault="00984909">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8F64E4">
        <w:tc>
          <w:tcPr>
            <w:tcW w:w="0" w:type="auto"/>
            <w:vMerge/>
            <w:vAlign w:val="center"/>
          </w:tcPr>
          <w:p w:rsidR="00984909" w:rsidRDefault="00984909">
            <w:pPr>
              <w:rPr>
                <w:rFonts w:ascii="Times New Roman" w:hAnsi="Times New Roman"/>
                <w:sz w:val="24"/>
                <w:szCs w:val="24"/>
                <w:lang w:eastAsia="ru-RU"/>
              </w:rPr>
            </w:pPr>
          </w:p>
        </w:tc>
        <w:tc>
          <w:tcPr>
            <w:tcW w:w="7954" w:type="dxa"/>
          </w:tcPr>
          <w:p w:rsidR="00984909" w:rsidRDefault="00984909">
            <w:pPr>
              <w:jc w:val="both"/>
              <w:rPr>
                <w:rFonts w:ascii="Times New Roman" w:hAnsi="Times New Roman"/>
                <w:sz w:val="24"/>
                <w:szCs w:val="24"/>
                <w:lang w:eastAsia="ru-RU"/>
              </w:rPr>
            </w:pPr>
            <w:r w:rsidRPr="00DF5051">
              <w:rPr>
                <w:rFonts w:ascii="Times New Roman" w:hAnsi="Times New Roman"/>
                <w:sz w:val="24"/>
                <w:szCs w:val="24"/>
                <w:lang w:eastAsia="ru-RU"/>
              </w:rPr>
              <w:t>Правильно указано одно событие (явление, процесс)</w:t>
            </w:r>
          </w:p>
        </w:tc>
        <w:tc>
          <w:tcPr>
            <w:tcW w:w="1074" w:type="dxa"/>
          </w:tcPr>
          <w:p w:rsidR="00984909" w:rsidRDefault="00984909">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8F64E4">
        <w:tc>
          <w:tcPr>
            <w:tcW w:w="0" w:type="auto"/>
            <w:vMerge/>
            <w:vAlign w:val="center"/>
          </w:tcPr>
          <w:p w:rsidR="00984909" w:rsidRDefault="00984909">
            <w:pPr>
              <w:rPr>
                <w:rFonts w:ascii="Times New Roman" w:hAnsi="Times New Roman"/>
                <w:sz w:val="24"/>
                <w:szCs w:val="24"/>
                <w:lang w:eastAsia="ru-RU"/>
              </w:rPr>
            </w:pPr>
          </w:p>
        </w:tc>
        <w:tc>
          <w:tcPr>
            <w:tcW w:w="7954" w:type="dxa"/>
          </w:tcPr>
          <w:p w:rsidR="00984909" w:rsidRDefault="00984909">
            <w:pPr>
              <w:jc w:val="both"/>
              <w:rPr>
                <w:rFonts w:ascii="Times New Roman" w:hAnsi="Times New Roman"/>
                <w:sz w:val="24"/>
                <w:szCs w:val="24"/>
                <w:lang w:eastAsia="ru-RU"/>
              </w:rPr>
            </w:pPr>
            <w:r w:rsidRPr="00DF5051">
              <w:rPr>
                <w:rFonts w:ascii="Times New Roman" w:hAnsi="Times New Roman"/>
                <w:sz w:val="24"/>
                <w:szCs w:val="24"/>
                <w:lang w:eastAsia="ru-RU"/>
              </w:rPr>
              <w:t>События (явления, процессы) не указаны или указаны неверно</w:t>
            </w:r>
          </w:p>
        </w:tc>
        <w:tc>
          <w:tcPr>
            <w:tcW w:w="1074" w:type="dxa"/>
          </w:tcPr>
          <w:p w:rsidR="00984909" w:rsidRDefault="00984909">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8F64E4">
        <w:tc>
          <w:tcPr>
            <w:tcW w:w="543" w:type="dxa"/>
            <w:vMerge w:val="restart"/>
            <w:vAlign w:val="center"/>
          </w:tcPr>
          <w:p w:rsidR="00984909" w:rsidRPr="00DF5051" w:rsidRDefault="00984909" w:rsidP="005575C2">
            <w:pPr>
              <w:jc w:val="both"/>
              <w:rPr>
                <w:rFonts w:ascii="Times New Roman" w:hAnsi="Times New Roman"/>
                <w:sz w:val="24"/>
                <w:szCs w:val="24"/>
                <w:lang w:eastAsia="ru-RU"/>
              </w:rPr>
            </w:pPr>
            <w:r w:rsidRPr="00DF5051">
              <w:rPr>
                <w:rFonts w:ascii="Times New Roman" w:hAnsi="Times New Roman"/>
                <w:sz w:val="24"/>
                <w:szCs w:val="24"/>
                <w:lang w:eastAsia="ru-RU"/>
              </w:rPr>
              <w:t>К2</w:t>
            </w:r>
          </w:p>
        </w:tc>
        <w:tc>
          <w:tcPr>
            <w:tcW w:w="7954" w:type="dxa"/>
          </w:tcPr>
          <w:p w:rsidR="00984909" w:rsidRPr="00DF5051" w:rsidRDefault="00984909" w:rsidP="005575C2">
            <w:pPr>
              <w:jc w:val="both"/>
              <w:rPr>
                <w:rFonts w:ascii="Times New Roman" w:hAnsi="Times New Roman"/>
                <w:b/>
                <w:bCs/>
                <w:sz w:val="24"/>
                <w:szCs w:val="24"/>
                <w:lang w:eastAsia="ru-RU"/>
              </w:rPr>
            </w:pPr>
            <w:r w:rsidRPr="00DF5051">
              <w:rPr>
                <w:rFonts w:ascii="Times New Roman" w:hAnsi="Times New Roman"/>
                <w:b/>
                <w:bCs/>
                <w:sz w:val="24"/>
                <w:szCs w:val="24"/>
                <w:lang w:eastAsia="ru-RU"/>
              </w:rPr>
              <w:t>Исторические личности и их роль в указанных событиях (явлениях, процессах) данного периода истории</w:t>
            </w:r>
          </w:p>
        </w:tc>
        <w:tc>
          <w:tcPr>
            <w:tcW w:w="1074" w:type="dxa"/>
          </w:tcPr>
          <w:p w:rsidR="00984909" w:rsidRDefault="00984909">
            <w:pPr>
              <w:jc w:val="center"/>
              <w:rPr>
                <w:rFonts w:ascii="Times New Roman" w:hAnsi="Times New Roman"/>
                <w:b/>
                <w:bCs/>
                <w:sz w:val="24"/>
                <w:szCs w:val="24"/>
                <w:lang w:eastAsia="ru-RU"/>
              </w:rPr>
            </w:pPr>
            <w:r w:rsidRPr="00DF5051">
              <w:rPr>
                <w:rFonts w:ascii="Times New Roman" w:hAnsi="Times New Roman"/>
                <w:b/>
                <w:bCs/>
                <w:sz w:val="24"/>
                <w:szCs w:val="24"/>
                <w:lang w:eastAsia="ru-RU"/>
              </w:rPr>
              <w:t>2</w:t>
            </w:r>
          </w:p>
        </w:tc>
      </w:tr>
      <w:tr w:rsidR="00984909" w:rsidRPr="00DF5051" w:rsidTr="008F64E4">
        <w:tc>
          <w:tcPr>
            <w:tcW w:w="0" w:type="auto"/>
            <w:vMerge/>
            <w:vAlign w:val="center"/>
          </w:tcPr>
          <w:p w:rsidR="00984909" w:rsidRDefault="00984909">
            <w:pPr>
              <w:rPr>
                <w:rFonts w:ascii="Times New Roman" w:hAnsi="Times New Roman"/>
                <w:sz w:val="24"/>
                <w:szCs w:val="24"/>
                <w:lang w:eastAsia="ru-RU"/>
              </w:rPr>
            </w:pPr>
          </w:p>
        </w:tc>
        <w:tc>
          <w:tcPr>
            <w:tcW w:w="7954" w:type="dxa"/>
          </w:tcPr>
          <w:p w:rsidR="00984909" w:rsidRDefault="00984909">
            <w:pPr>
              <w:jc w:val="both"/>
              <w:rPr>
                <w:rFonts w:ascii="Times New Roman" w:hAnsi="Times New Roman"/>
                <w:sz w:val="24"/>
                <w:szCs w:val="24"/>
                <w:lang w:eastAsia="ru-RU"/>
              </w:rPr>
            </w:pPr>
            <w:r w:rsidRPr="00DF5051">
              <w:rPr>
                <w:rFonts w:ascii="Times New Roman" w:hAnsi="Times New Roman"/>
                <w:sz w:val="24"/>
                <w:szCs w:val="24"/>
                <w:lang w:eastAsia="ru-RU"/>
              </w:rPr>
              <w:t>Правильно названы две исторические личности, правильно охарактеризована роль каждой из этих личностей с указанием их конкретных действий, в значительной степени повлиявших на ход и (или) результат названных событий (явлений, процессов) рассматриваемого периода истории России</w:t>
            </w:r>
          </w:p>
        </w:tc>
        <w:tc>
          <w:tcPr>
            <w:tcW w:w="1074" w:type="dxa"/>
          </w:tcPr>
          <w:p w:rsidR="00984909" w:rsidRPr="00DF5051" w:rsidRDefault="00984909" w:rsidP="005575C2">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8F64E4">
        <w:tc>
          <w:tcPr>
            <w:tcW w:w="0" w:type="auto"/>
            <w:vMerge/>
            <w:vAlign w:val="center"/>
          </w:tcPr>
          <w:p w:rsidR="00984909" w:rsidRDefault="00984909">
            <w:pPr>
              <w:rPr>
                <w:rFonts w:ascii="Times New Roman" w:hAnsi="Times New Roman"/>
                <w:sz w:val="24"/>
                <w:szCs w:val="24"/>
                <w:lang w:eastAsia="ru-RU"/>
              </w:rPr>
            </w:pPr>
          </w:p>
        </w:tc>
        <w:tc>
          <w:tcPr>
            <w:tcW w:w="7954" w:type="dxa"/>
          </w:tcPr>
          <w:p w:rsidR="00984909" w:rsidRDefault="00984909">
            <w:pPr>
              <w:jc w:val="both"/>
              <w:rPr>
                <w:rFonts w:ascii="Times New Roman" w:hAnsi="Times New Roman"/>
                <w:sz w:val="24"/>
                <w:szCs w:val="24"/>
                <w:lang w:eastAsia="ru-RU"/>
              </w:rPr>
            </w:pPr>
            <w:r w:rsidRPr="00DF5051">
              <w:rPr>
                <w:rFonts w:ascii="Times New Roman" w:hAnsi="Times New Roman"/>
                <w:sz w:val="24"/>
                <w:szCs w:val="24"/>
                <w:lang w:eastAsia="ru-RU"/>
              </w:rPr>
              <w:t xml:space="preserve">Правильно названы одна-две исторические личности, правильно охарактеризована роль только одной личности </w:t>
            </w:r>
            <w:r w:rsidRPr="00DF5051">
              <w:rPr>
                <w:rFonts w:ascii="Times New Roman" w:hAnsi="Times New Roman"/>
                <w:sz w:val="24"/>
                <w:szCs w:val="24"/>
                <w:lang w:eastAsia="ru-RU"/>
              </w:rPr>
              <w:br/>
              <w:t>с указанием её конкретных действий (или конкретного действия), в значительной степени повлиявших на ход и (или) результат названных событий (явлений, процессов) рассматриваемого периода истории России (или одного события / явления / процесса)</w:t>
            </w:r>
          </w:p>
        </w:tc>
        <w:tc>
          <w:tcPr>
            <w:tcW w:w="1074" w:type="dxa"/>
          </w:tcPr>
          <w:p w:rsidR="00984909" w:rsidRPr="00DF5051" w:rsidRDefault="00984909" w:rsidP="005575C2">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8F64E4">
        <w:tc>
          <w:tcPr>
            <w:tcW w:w="0" w:type="auto"/>
            <w:vMerge/>
            <w:vAlign w:val="center"/>
          </w:tcPr>
          <w:p w:rsidR="00984909" w:rsidRDefault="00984909">
            <w:pPr>
              <w:rPr>
                <w:rFonts w:ascii="Times New Roman" w:hAnsi="Times New Roman"/>
                <w:sz w:val="24"/>
                <w:szCs w:val="24"/>
                <w:lang w:eastAsia="ru-RU"/>
              </w:rPr>
            </w:pPr>
          </w:p>
        </w:tc>
        <w:tc>
          <w:tcPr>
            <w:tcW w:w="7954" w:type="dxa"/>
          </w:tcPr>
          <w:p w:rsidR="00984909" w:rsidRDefault="00984909">
            <w:pPr>
              <w:jc w:val="both"/>
              <w:rPr>
                <w:rFonts w:ascii="Times New Roman" w:hAnsi="Times New Roman"/>
                <w:sz w:val="24"/>
                <w:szCs w:val="24"/>
                <w:lang w:eastAsia="ru-RU"/>
              </w:rPr>
            </w:pPr>
            <w:r w:rsidRPr="00DF5051">
              <w:rPr>
                <w:rFonts w:ascii="Times New Roman" w:hAnsi="Times New Roman"/>
                <w:sz w:val="24"/>
                <w:szCs w:val="24"/>
                <w:lang w:eastAsia="ru-RU"/>
              </w:rPr>
              <w:t xml:space="preserve">Правильно названы одна-две исторические личности, роль каждой из них в указанных событиях (явлениях, процессах) данного периода истории России не охарактеризована / охарактеризована неправильно. </w:t>
            </w:r>
          </w:p>
          <w:p w:rsidR="00984909" w:rsidRDefault="00984909">
            <w:pPr>
              <w:jc w:val="both"/>
              <w:rPr>
                <w:rFonts w:ascii="Times New Roman" w:hAnsi="Times New Roman"/>
                <w:sz w:val="24"/>
                <w:szCs w:val="24"/>
                <w:lang w:eastAsia="ru-RU"/>
              </w:rPr>
            </w:pPr>
            <w:r w:rsidRPr="00DF5051">
              <w:rPr>
                <w:rFonts w:ascii="Times New Roman" w:hAnsi="Times New Roman"/>
                <w:sz w:val="24"/>
                <w:szCs w:val="24"/>
                <w:lang w:eastAsia="ru-RU"/>
              </w:rPr>
              <w:t>ИЛИ</w:t>
            </w:r>
          </w:p>
          <w:p w:rsidR="00984909" w:rsidRDefault="00984909">
            <w:pPr>
              <w:jc w:val="both"/>
              <w:rPr>
                <w:rFonts w:ascii="Times New Roman" w:hAnsi="Times New Roman"/>
                <w:sz w:val="24"/>
                <w:szCs w:val="24"/>
                <w:lang w:eastAsia="ru-RU"/>
              </w:rPr>
            </w:pPr>
            <w:r w:rsidRPr="00DF5051">
              <w:rPr>
                <w:rFonts w:ascii="Times New Roman" w:hAnsi="Times New Roman"/>
                <w:spacing w:val="-2"/>
                <w:sz w:val="24"/>
                <w:szCs w:val="24"/>
                <w:lang w:eastAsia="ru-RU"/>
              </w:rPr>
              <w:t>Правильно названы одна-две исторические личности, при характеристике роли каждой из них в указанных событиях (явлениях, процессах) данного периода истории России приведены</w:t>
            </w:r>
            <w:r w:rsidRPr="00DF5051">
              <w:rPr>
                <w:rFonts w:ascii="Times New Roman" w:hAnsi="Times New Roman"/>
                <w:sz w:val="24"/>
                <w:szCs w:val="24"/>
                <w:lang w:eastAsia="ru-RU"/>
              </w:rPr>
              <w:t xml:space="preserve"> </w:t>
            </w:r>
            <w:r w:rsidRPr="00DF5051">
              <w:rPr>
                <w:rFonts w:ascii="Times New Roman" w:hAnsi="Times New Roman"/>
                <w:spacing w:val="-2"/>
                <w:sz w:val="24"/>
                <w:szCs w:val="24"/>
                <w:lang w:eastAsia="ru-RU"/>
              </w:rPr>
              <w:t>рассуждения</w:t>
            </w:r>
            <w:r w:rsidRPr="00DF5051">
              <w:rPr>
                <w:rFonts w:ascii="Times New Roman" w:hAnsi="Times New Roman"/>
                <w:sz w:val="24"/>
                <w:szCs w:val="24"/>
                <w:lang w:eastAsia="ru-RU"/>
              </w:rPr>
              <w:t xml:space="preserve"> общего характера без указания их конкретных действий, в значительной степени повлиявших на ход и (или) результат названных событий (явлений, процессов) рассматриваемого периода истории России</w:t>
            </w:r>
          </w:p>
          <w:p w:rsidR="00984909" w:rsidRDefault="00984909">
            <w:pPr>
              <w:jc w:val="both"/>
              <w:rPr>
                <w:rFonts w:ascii="Times New Roman" w:hAnsi="Times New Roman"/>
                <w:sz w:val="24"/>
                <w:szCs w:val="24"/>
                <w:lang w:eastAsia="ru-RU"/>
              </w:rPr>
            </w:pPr>
            <w:r w:rsidRPr="00DF5051">
              <w:rPr>
                <w:rFonts w:ascii="Times New Roman" w:hAnsi="Times New Roman"/>
                <w:sz w:val="24"/>
                <w:szCs w:val="24"/>
                <w:lang w:eastAsia="ru-RU"/>
              </w:rPr>
              <w:t xml:space="preserve">ИЛИ </w:t>
            </w:r>
          </w:p>
          <w:p w:rsidR="00984909" w:rsidRDefault="00984909">
            <w:pPr>
              <w:jc w:val="both"/>
              <w:rPr>
                <w:rFonts w:ascii="Times New Roman" w:hAnsi="Times New Roman"/>
                <w:sz w:val="24"/>
                <w:szCs w:val="24"/>
                <w:lang w:eastAsia="ru-RU"/>
              </w:rPr>
            </w:pPr>
            <w:r w:rsidRPr="00DF5051">
              <w:rPr>
                <w:rFonts w:ascii="Times New Roman" w:hAnsi="Times New Roman"/>
                <w:sz w:val="24"/>
                <w:szCs w:val="24"/>
                <w:lang w:eastAsia="ru-RU"/>
              </w:rPr>
              <w:t xml:space="preserve">Исторические личности названы неверно. </w:t>
            </w:r>
          </w:p>
          <w:p w:rsidR="00984909" w:rsidRDefault="00984909">
            <w:pPr>
              <w:jc w:val="both"/>
              <w:rPr>
                <w:rFonts w:ascii="Times New Roman" w:hAnsi="Times New Roman"/>
                <w:sz w:val="24"/>
                <w:szCs w:val="24"/>
                <w:lang w:eastAsia="ru-RU"/>
              </w:rPr>
            </w:pPr>
            <w:r w:rsidRPr="00DF5051">
              <w:rPr>
                <w:rFonts w:ascii="Times New Roman" w:hAnsi="Times New Roman"/>
                <w:sz w:val="24"/>
                <w:szCs w:val="24"/>
                <w:lang w:eastAsia="ru-RU"/>
              </w:rPr>
              <w:t xml:space="preserve">ИЛИ </w:t>
            </w:r>
          </w:p>
          <w:p w:rsidR="00984909" w:rsidRDefault="00984909">
            <w:pPr>
              <w:jc w:val="both"/>
              <w:rPr>
                <w:rFonts w:ascii="Times New Roman" w:hAnsi="Times New Roman"/>
                <w:sz w:val="24"/>
                <w:szCs w:val="24"/>
                <w:lang w:eastAsia="ru-RU"/>
              </w:rPr>
            </w:pPr>
            <w:r w:rsidRPr="00DF5051">
              <w:rPr>
                <w:rFonts w:ascii="Times New Roman" w:hAnsi="Times New Roman"/>
                <w:sz w:val="24"/>
                <w:szCs w:val="24"/>
                <w:lang w:eastAsia="ru-RU"/>
              </w:rPr>
              <w:t>Исторические личности не названы</w:t>
            </w:r>
          </w:p>
        </w:tc>
        <w:tc>
          <w:tcPr>
            <w:tcW w:w="1074" w:type="dxa"/>
          </w:tcPr>
          <w:p w:rsidR="00984909" w:rsidRPr="00DF5051" w:rsidRDefault="00984909" w:rsidP="005575C2">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bl>
    <w:p w:rsidR="00984909" w:rsidRPr="00DF5051" w:rsidRDefault="00984909">
      <w:pPr>
        <w:rPr>
          <w:rFonts w:ascii="Times New Roman" w:hAnsi="Times New Roman"/>
        </w:rPr>
      </w:pPr>
      <w:r w:rsidRPr="00DF5051">
        <w:rPr>
          <w:rFonts w:ascii="Times New Roman" w:hAnsi="Times New Roma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9"/>
        <w:gridCol w:w="8000"/>
        <w:gridCol w:w="1074"/>
      </w:tblGrid>
      <w:tr w:rsidR="00984909" w:rsidRPr="00DF5051" w:rsidTr="00C902EF">
        <w:tc>
          <w:tcPr>
            <w:tcW w:w="0" w:type="auto"/>
            <w:vMerge w:val="restart"/>
            <w:vAlign w:val="center"/>
          </w:tcPr>
          <w:p w:rsidR="00984909" w:rsidRPr="00DF5051" w:rsidRDefault="00984909" w:rsidP="00506E3F">
            <w:pPr>
              <w:jc w:val="both"/>
              <w:rPr>
                <w:rFonts w:ascii="Times New Roman" w:hAnsi="Times New Roman"/>
                <w:sz w:val="24"/>
                <w:szCs w:val="24"/>
                <w:lang w:eastAsia="ru-RU"/>
              </w:rPr>
            </w:pPr>
            <w:r w:rsidRPr="00DF5051">
              <w:rPr>
                <w:rFonts w:ascii="Times New Roman" w:hAnsi="Times New Roman"/>
                <w:sz w:val="24"/>
                <w:szCs w:val="24"/>
                <w:lang w:eastAsia="ru-RU"/>
              </w:rPr>
              <w:t>К3</w:t>
            </w:r>
          </w:p>
        </w:tc>
        <w:tc>
          <w:tcPr>
            <w:tcW w:w="7997" w:type="dxa"/>
          </w:tcPr>
          <w:p w:rsidR="00984909" w:rsidRPr="00DF5051" w:rsidRDefault="00984909" w:rsidP="00506E3F">
            <w:pPr>
              <w:jc w:val="both"/>
              <w:rPr>
                <w:rFonts w:ascii="Times New Roman" w:hAnsi="Times New Roman"/>
                <w:b/>
                <w:bCs/>
                <w:sz w:val="24"/>
                <w:szCs w:val="24"/>
                <w:lang w:eastAsia="ru-RU"/>
              </w:rPr>
            </w:pPr>
            <w:r w:rsidRPr="00DF5051">
              <w:rPr>
                <w:rFonts w:ascii="Times New Roman" w:hAnsi="Times New Roman"/>
                <w:b/>
                <w:bCs/>
                <w:sz w:val="24"/>
                <w:szCs w:val="24"/>
                <w:lang w:eastAsia="ru-RU"/>
              </w:rPr>
              <w:t xml:space="preserve">Причинно-следственные связи </w:t>
            </w:r>
          </w:p>
          <w:p w:rsidR="00984909" w:rsidRPr="00DF5051" w:rsidRDefault="00984909" w:rsidP="00506E3F">
            <w:pPr>
              <w:jc w:val="both"/>
              <w:rPr>
                <w:rFonts w:ascii="Times New Roman" w:hAnsi="Times New Roman"/>
                <w:b/>
                <w:bCs/>
                <w:i/>
                <w:sz w:val="24"/>
                <w:szCs w:val="24"/>
                <w:lang w:eastAsia="ru-RU"/>
              </w:rPr>
            </w:pPr>
            <w:r w:rsidRPr="00DF5051">
              <w:rPr>
                <w:rFonts w:ascii="Times New Roman" w:hAnsi="Times New Roman"/>
                <w:b/>
                <w:bCs/>
                <w:i/>
                <w:sz w:val="24"/>
                <w:szCs w:val="24"/>
                <w:lang w:eastAsia="ru-RU"/>
              </w:rPr>
              <w:t>По данному критерию не засчитываются причинно-следственные связи, названные при указании роли личности и засчитанные по критерию К2</w:t>
            </w:r>
          </w:p>
        </w:tc>
        <w:tc>
          <w:tcPr>
            <w:tcW w:w="1074" w:type="dxa"/>
          </w:tcPr>
          <w:p w:rsidR="00984909" w:rsidRPr="00DF5051" w:rsidRDefault="00984909" w:rsidP="00506E3F">
            <w:pPr>
              <w:jc w:val="center"/>
              <w:rPr>
                <w:rFonts w:ascii="Times New Roman" w:hAnsi="Times New Roman"/>
                <w:b/>
                <w:bCs/>
                <w:sz w:val="24"/>
                <w:szCs w:val="24"/>
                <w:lang w:eastAsia="ru-RU"/>
              </w:rPr>
            </w:pPr>
            <w:r w:rsidRPr="00DF5051">
              <w:rPr>
                <w:rFonts w:ascii="Times New Roman" w:hAnsi="Times New Roman"/>
                <w:b/>
                <w:bCs/>
                <w:sz w:val="24"/>
                <w:szCs w:val="24"/>
                <w:lang w:eastAsia="ru-RU"/>
              </w:rPr>
              <w:t>2</w:t>
            </w:r>
          </w:p>
        </w:tc>
      </w:tr>
      <w:tr w:rsidR="00984909" w:rsidRPr="00DF5051" w:rsidTr="00C902EF">
        <w:tc>
          <w:tcPr>
            <w:tcW w:w="0" w:type="auto"/>
            <w:vMerge/>
            <w:vAlign w:val="center"/>
          </w:tcPr>
          <w:p w:rsidR="00984909" w:rsidRPr="00DF5051" w:rsidRDefault="00984909" w:rsidP="00506E3F">
            <w:pPr>
              <w:rPr>
                <w:rFonts w:ascii="Times New Roman" w:hAnsi="Times New Roman"/>
                <w:sz w:val="24"/>
                <w:szCs w:val="24"/>
                <w:lang w:eastAsia="ru-RU"/>
              </w:rPr>
            </w:pPr>
          </w:p>
        </w:tc>
        <w:tc>
          <w:tcPr>
            <w:tcW w:w="7997" w:type="dxa"/>
          </w:tcPr>
          <w:p w:rsidR="00984909" w:rsidRPr="00DF5051" w:rsidRDefault="00984909" w:rsidP="00506E3F">
            <w:pPr>
              <w:jc w:val="both"/>
              <w:rPr>
                <w:rFonts w:ascii="Times New Roman" w:hAnsi="Times New Roman"/>
                <w:sz w:val="24"/>
                <w:szCs w:val="24"/>
                <w:lang w:eastAsia="ru-RU"/>
              </w:rPr>
            </w:pPr>
            <w:r w:rsidRPr="00DF5051">
              <w:rPr>
                <w:rFonts w:ascii="Times New Roman" w:hAnsi="Times New Roman"/>
                <w:sz w:val="24"/>
                <w:szCs w:val="24"/>
                <w:lang w:eastAsia="ru-RU"/>
              </w:rPr>
              <w:t>Правильно указаны две причинно-следственные связи, характеризующие причины возникновения событий (явлений, процессов), происходивших в данных период</w:t>
            </w:r>
          </w:p>
        </w:tc>
        <w:tc>
          <w:tcPr>
            <w:tcW w:w="1074" w:type="dxa"/>
          </w:tcPr>
          <w:p w:rsidR="00984909" w:rsidRPr="00DF5051" w:rsidRDefault="00984909" w:rsidP="00506E3F">
            <w:pPr>
              <w:jc w:val="center"/>
              <w:rPr>
                <w:rFonts w:ascii="Times New Roman" w:hAnsi="Times New Roman"/>
                <w:sz w:val="24"/>
                <w:szCs w:val="24"/>
                <w:lang w:eastAsia="ru-RU"/>
              </w:rPr>
            </w:pPr>
            <w:r w:rsidRPr="00DF5051">
              <w:rPr>
                <w:rFonts w:ascii="Times New Roman" w:hAnsi="Times New Roman"/>
                <w:sz w:val="24"/>
                <w:szCs w:val="24"/>
                <w:lang w:eastAsia="ru-RU"/>
              </w:rPr>
              <w:t>2</w:t>
            </w:r>
          </w:p>
        </w:tc>
      </w:tr>
      <w:tr w:rsidR="00984909" w:rsidRPr="00DF5051" w:rsidTr="00C902EF">
        <w:tc>
          <w:tcPr>
            <w:tcW w:w="0" w:type="auto"/>
            <w:vMerge/>
            <w:vAlign w:val="center"/>
          </w:tcPr>
          <w:p w:rsidR="00984909" w:rsidRPr="00DF5051" w:rsidRDefault="00984909" w:rsidP="00506E3F">
            <w:pPr>
              <w:rPr>
                <w:rFonts w:ascii="Times New Roman" w:hAnsi="Times New Roman"/>
                <w:sz w:val="24"/>
                <w:szCs w:val="24"/>
                <w:lang w:eastAsia="ru-RU"/>
              </w:rPr>
            </w:pPr>
          </w:p>
        </w:tc>
        <w:tc>
          <w:tcPr>
            <w:tcW w:w="7997" w:type="dxa"/>
          </w:tcPr>
          <w:p w:rsidR="00984909" w:rsidRPr="00DF5051" w:rsidRDefault="00984909" w:rsidP="00506E3F">
            <w:pPr>
              <w:jc w:val="both"/>
              <w:rPr>
                <w:rFonts w:ascii="Times New Roman" w:hAnsi="Times New Roman"/>
                <w:sz w:val="24"/>
                <w:szCs w:val="24"/>
                <w:lang w:eastAsia="ru-RU"/>
              </w:rPr>
            </w:pPr>
            <w:r w:rsidRPr="00DF5051">
              <w:rPr>
                <w:rFonts w:ascii="Times New Roman" w:hAnsi="Times New Roman"/>
                <w:sz w:val="24"/>
                <w:szCs w:val="24"/>
                <w:lang w:eastAsia="ru-RU"/>
              </w:rPr>
              <w:t>Правильно указана одна причинно-следственная связь, характеризующая причины возникновения событий (явлений, процессов), происходивших в данных период</w:t>
            </w:r>
          </w:p>
        </w:tc>
        <w:tc>
          <w:tcPr>
            <w:tcW w:w="1074" w:type="dxa"/>
          </w:tcPr>
          <w:p w:rsidR="00984909" w:rsidRPr="00DF5051" w:rsidRDefault="00984909" w:rsidP="00506E3F">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C902EF">
        <w:tc>
          <w:tcPr>
            <w:tcW w:w="0" w:type="auto"/>
            <w:vMerge/>
            <w:vAlign w:val="center"/>
          </w:tcPr>
          <w:p w:rsidR="00984909" w:rsidRPr="00DF5051" w:rsidRDefault="00984909" w:rsidP="00506E3F">
            <w:pPr>
              <w:rPr>
                <w:rFonts w:ascii="Times New Roman" w:hAnsi="Times New Roman"/>
                <w:sz w:val="24"/>
                <w:szCs w:val="24"/>
                <w:lang w:eastAsia="ru-RU"/>
              </w:rPr>
            </w:pPr>
          </w:p>
        </w:tc>
        <w:tc>
          <w:tcPr>
            <w:tcW w:w="7997" w:type="dxa"/>
          </w:tcPr>
          <w:p w:rsidR="00984909" w:rsidRPr="00DF5051" w:rsidRDefault="00984909" w:rsidP="00506E3F">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Причинно-следственные связи указаны неверно / не указаны</w:t>
            </w:r>
          </w:p>
        </w:tc>
        <w:tc>
          <w:tcPr>
            <w:tcW w:w="1074" w:type="dxa"/>
          </w:tcPr>
          <w:p w:rsidR="00984909" w:rsidRPr="00DF5051" w:rsidRDefault="00984909" w:rsidP="00506E3F">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C902EF">
        <w:tc>
          <w:tcPr>
            <w:tcW w:w="0" w:type="auto"/>
            <w:vMerge w:val="restart"/>
            <w:vAlign w:val="center"/>
          </w:tcPr>
          <w:p w:rsidR="00984909" w:rsidRPr="00DF5051" w:rsidRDefault="00984909" w:rsidP="00506E3F">
            <w:pPr>
              <w:jc w:val="both"/>
              <w:rPr>
                <w:rFonts w:ascii="Times New Roman" w:hAnsi="Times New Roman"/>
                <w:sz w:val="24"/>
                <w:szCs w:val="24"/>
                <w:lang w:eastAsia="ru-RU"/>
              </w:rPr>
            </w:pPr>
            <w:r w:rsidRPr="00DF5051">
              <w:rPr>
                <w:rFonts w:ascii="Times New Roman" w:hAnsi="Times New Roman"/>
                <w:sz w:val="24"/>
                <w:szCs w:val="24"/>
                <w:lang w:eastAsia="ru-RU"/>
              </w:rPr>
              <w:t>К4</w:t>
            </w:r>
          </w:p>
        </w:tc>
        <w:tc>
          <w:tcPr>
            <w:tcW w:w="7997" w:type="dxa"/>
          </w:tcPr>
          <w:p w:rsidR="00984909" w:rsidRPr="00DF5051" w:rsidRDefault="00984909" w:rsidP="00506E3F">
            <w:pPr>
              <w:jc w:val="both"/>
              <w:rPr>
                <w:rFonts w:ascii="Times New Roman" w:hAnsi="Times New Roman"/>
                <w:b/>
                <w:bCs/>
                <w:sz w:val="24"/>
                <w:szCs w:val="24"/>
                <w:lang w:eastAsia="ru-RU"/>
              </w:rPr>
            </w:pPr>
            <w:r w:rsidRPr="00DF5051">
              <w:rPr>
                <w:rFonts w:ascii="Times New Roman" w:hAnsi="Times New Roman"/>
                <w:b/>
                <w:bCs/>
                <w:sz w:val="24"/>
                <w:szCs w:val="24"/>
                <w:lang w:eastAsia="ru-RU"/>
              </w:rPr>
              <w:t>Оценка влияния событий (явлений, процессов) данного периода на дальнейшую историю России</w:t>
            </w:r>
          </w:p>
        </w:tc>
        <w:tc>
          <w:tcPr>
            <w:tcW w:w="1074" w:type="dxa"/>
          </w:tcPr>
          <w:p w:rsidR="00984909" w:rsidRPr="00DF5051" w:rsidRDefault="00984909" w:rsidP="00506E3F">
            <w:pPr>
              <w:jc w:val="center"/>
              <w:rPr>
                <w:rFonts w:ascii="Times New Roman" w:hAnsi="Times New Roman"/>
                <w:b/>
                <w:bCs/>
                <w:sz w:val="24"/>
                <w:szCs w:val="24"/>
                <w:lang w:eastAsia="ru-RU"/>
              </w:rPr>
            </w:pPr>
            <w:r w:rsidRPr="00DF5051">
              <w:rPr>
                <w:rFonts w:ascii="Times New Roman" w:hAnsi="Times New Roman"/>
                <w:b/>
                <w:bCs/>
                <w:sz w:val="24"/>
                <w:szCs w:val="24"/>
                <w:lang w:eastAsia="ru-RU"/>
              </w:rPr>
              <w:t>1</w:t>
            </w:r>
          </w:p>
        </w:tc>
      </w:tr>
      <w:tr w:rsidR="00984909" w:rsidRPr="00DF5051" w:rsidTr="00C902EF">
        <w:tc>
          <w:tcPr>
            <w:tcW w:w="0" w:type="auto"/>
            <w:vMerge/>
            <w:vAlign w:val="center"/>
          </w:tcPr>
          <w:p w:rsidR="00984909" w:rsidRPr="00DF5051" w:rsidRDefault="00984909" w:rsidP="00506E3F">
            <w:pPr>
              <w:rPr>
                <w:rFonts w:ascii="Times New Roman" w:hAnsi="Times New Roman"/>
                <w:sz w:val="24"/>
                <w:szCs w:val="24"/>
                <w:lang w:eastAsia="ru-RU"/>
              </w:rPr>
            </w:pPr>
          </w:p>
        </w:tc>
        <w:tc>
          <w:tcPr>
            <w:tcW w:w="7997" w:type="dxa"/>
          </w:tcPr>
          <w:p w:rsidR="00984909" w:rsidRPr="00DF5051" w:rsidRDefault="00984909" w:rsidP="00506E3F">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Дана оценка влияния событий (явлений, процессов) данного периода на дальнейшую историю России с опорой на исторические факты и (или) мнения историков</w:t>
            </w:r>
          </w:p>
        </w:tc>
        <w:tc>
          <w:tcPr>
            <w:tcW w:w="1074" w:type="dxa"/>
          </w:tcPr>
          <w:p w:rsidR="00984909" w:rsidRPr="00DF5051" w:rsidRDefault="00984909" w:rsidP="00506E3F">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C902EF">
        <w:tc>
          <w:tcPr>
            <w:tcW w:w="0" w:type="auto"/>
            <w:vMerge/>
            <w:vAlign w:val="center"/>
          </w:tcPr>
          <w:p w:rsidR="00984909" w:rsidRPr="00DF5051" w:rsidRDefault="00984909" w:rsidP="00506E3F">
            <w:pPr>
              <w:rPr>
                <w:rFonts w:ascii="Times New Roman" w:hAnsi="Times New Roman"/>
                <w:sz w:val="24"/>
                <w:szCs w:val="24"/>
                <w:lang w:eastAsia="ru-RU"/>
              </w:rPr>
            </w:pPr>
          </w:p>
        </w:tc>
        <w:tc>
          <w:tcPr>
            <w:tcW w:w="7997" w:type="dxa"/>
          </w:tcPr>
          <w:p w:rsidR="00984909" w:rsidRPr="00DF5051" w:rsidRDefault="00984909" w:rsidP="00506E3F">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Оценка влияния событий (явлений, процессов) данного периода на дальнейшую историю России сформулирована в общей форме или на уровне обыденных представлений, без привлечения исторических фактов и (или) мнений историков.</w:t>
            </w:r>
          </w:p>
          <w:p w:rsidR="00984909" w:rsidRPr="00DF5051" w:rsidRDefault="00984909" w:rsidP="00506E3F">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 xml:space="preserve">ИЛИ </w:t>
            </w:r>
          </w:p>
          <w:p w:rsidR="00984909" w:rsidRPr="00DF5051" w:rsidRDefault="00984909" w:rsidP="00506E3F">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Оценка влияния событий (явлений, процессов) данного периода на дальнейшую историю России не дана</w:t>
            </w:r>
          </w:p>
        </w:tc>
        <w:tc>
          <w:tcPr>
            <w:tcW w:w="1074" w:type="dxa"/>
          </w:tcPr>
          <w:p w:rsidR="00984909" w:rsidRPr="00DF5051" w:rsidRDefault="00984909" w:rsidP="00506E3F">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RPr="00DF5051" w:rsidTr="00C902EF">
        <w:tc>
          <w:tcPr>
            <w:tcW w:w="0" w:type="auto"/>
            <w:vMerge w:val="restart"/>
            <w:vAlign w:val="center"/>
          </w:tcPr>
          <w:p w:rsidR="00984909" w:rsidRPr="00DF5051" w:rsidRDefault="00984909" w:rsidP="00506E3F">
            <w:pPr>
              <w:jc w:val="both"/>
              <w:rPr>
                <w:rFonts w:ascii="Times New Roman" w:hAnsi="Times New Roman"/>
                <w:sz w:val="24"/>
                <w:szCs w:val="24"/>
                <w:lang w:eastAsia="ru-RU"/>
              </w:rPr>
            </w:pPr>
            <w:r w:rsidRPr="00DF5051">
              <w:rPr>
                <w:rFonts w:ascii="Times New Roman" w:hAnsi="Times New Roman"/>
                <w:sz w:val="24"/>
                <w:szCs w:val="24"/>
                <w:lang w:eastAsia="ru-RU"/>
              </w:rPr>
              <w:t>К5</w:t>
            </w:r>
          </w:p>
        </w:tc>
        <w:tc>
          <w:tcPr>
            <w:tcW w:w="7997" w:type="dxa"/>
          </w:tcPr>
          <w:p w:rsidR="00984909" w:rsidRPr="00DF5051" w:rsidRDefault="00984909" w:rsidP="00506E3F">
            <w:pPr>
              <w:jc w:val="both"/>
              <w:rPr>
                <w:rFonts w:ascii="Times New Roman" w:hAnsi="Times New Roman"/>
                <w:b/>
                <w:bCs/>
                <w:sz w:val="24"/>
                <w:szCs w:val="24"/>
                <w:lang w:eastAsia="ru-RU"/>
              </w:rPr>
            </w:pPr>
            <w:r w:rsidRPr="00DF5051">
              <w:rPr>
                <w:rFonts w:ascii="Times New Roman" w:hAnsi="Times New Roman"/>
                <w:b/>
                <w:bCs/>
                <w:sz w:val="24"/>
                <w:szCs w:val="24"/>
                <w:lang w:eastAsia="ru-RU"/>
              </w:rPr>
              <w:t>Использование исторической терминологии</w:t>
            </w:r>
          </w:p>
        </w:tc>
        <w:tc>
          <w:tcPr>
            <w:tcW w:w="1074" w:type="dxa"/>
          </w:tcPr>
          <w:p w:rsidR="00984909" w:rsidRPr="00DF5051" w:rsidRDefault="00984909" w:rsidP="00506E3F">
            <w:pPr>
              <w:jc w:val="center"/>
              <w:rPr>
                <w:rFonts w:ascii="Times New Roman" w:hAnsi="Times New Roman"/>
                <w:b/>
                <w:bCs/>
                <w:sz w:val="24"/>
                <w:szCs w:val="24"/>
                <w:lang w:eastAsia="ru-RU"/>
              </w:rPr>
            </w:pPr>
            <w:r w:rsidRPr="00DF5051">
              <w:rPr>
                <w:rFonts w:ascii="Times New Roman" w:hAnsi="Times New Roman"/>
                <w:b/>
                <w:bCs/>
                <w:sz w:val="24"/>
                <w:szCs w:val="24"/>
                <w:lang w:eastAsia="ru-RU"/>
              </w:rPr>
              <w:t>1</w:t>
            </w:r>
          </w:p>
        </w:tc>
      </w:tr>
      <w:tr w:rsidR="00984909" w:rsidRPr="00DF5051" w:rsidTr="00C902EF">
        <w:tc>
          <w:tcPr>
            <w:tcW w:w="0" w:type="auto"/>
            <w:vMerge/>
            <w:vAlign w:val="center"/>
          </w:tcPr>
          <w:p w:rsidR="00984909" w:rsidRPr="00DF5051" w:rsidRDefault="00984909" w:rsidP="00506E3F">
            <w:pPr>
              <w:rPr>
                <w:rFonts w:ascii="Times New Roman" w:hAnsi="Times New Roman"/>
                <w:sz w:val="24"/>
                <w:szCs w:val="24"/>
                <w:lang w:eastAsia="ru-RU"/>
              </w:rPr>
            </w:pPr>
          </w:p>
        </w:tc>
        <w:tc>
          <w:tcPr>
            <w:tcW w:w="7997" w:type="dxa"/>
          </w:tcPr>
          <w:p w:rsidR="00984909" w:rsidRPr="00DF5051" w:rsidRDefault="00984909" w:rsidP="00506E3F">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При изложении корректно использована историческая терминология</w:t>
            </w:r>
          </w:p>
        </w:tc>
        <w:tc>
          <w:tcPr>
            <w:tcW w:w="1074" w:type="dxa"/>
          </w:tcPr>
          <w:p w:rsidR="00984909" w:rsidRPr="00DF5051" w:rsidRDefault="00984909" w:rsidP="00506E3F">
            <w:pPr>
              <w:jc w:val="center"/>
              <w:rPr>
                <w:rFonts w:ascii="Times New Roman" w:hAnsi="Times New Roman"/>
                <w:sz w:val="24"/>
                <w:szCs w:val="24"/>
                <w:lang w:eastAsia="ru-RU"/>
              </w:rPr>
            </w:pPr>
            <w:r w:rsidRPr="00DF5051">
              <w:rPr>
                <w:rFonts w:ascii="Times New Roman" w:hAnsi="Times New Roman"/>
                <w:sz w:val="24"/>
                <w:szCs w:val="24"/>
                <w:lang w:eastAsia="ru-RU"/>
              </w:rPr>
              <w:t>1</w:t>
            </w:r>
          </w:p>
        </w:tc>
      </w:tr>
      <w:tr w:rsidR="00984909" w:rsidRPr="00DF5051" w:rsidTr="00C902EF">
        <w:tc>
          <w:tcPr>
            <w:tcW w:w="0" w:type="auto"/>
            <w:vMerge/>
            <w:vAlign w:val="center"/>
          </w:tcPr>
          <w:p w:rsidR="00984909" w:rsidRPr="00DF5051" w:rsidRDefault="00984909" w:rsidP="00506E3F">
            <w:pPr>
              <w:rPr>
                <w:rFonts w:ascii="Times New Roman" w:hAnsi="Times New Roman"/>
                <w:sz w:val="24"/>
                <w:szCs w:val="24"/>
                <w:lang w:eastAsia="ru-RU"/>
              </w:rPr>
            </w:pPr>
          </w:p>
        </w:tc>
        <w:tc>
          <w:tcPr>
            <w:tcW w:w="7997" w:type="dxa"/>
          </w:tcPr>
          <w:p w:rsidR="00984909" w:rsidRPr="00DF5051" w:rsidRDefault="00984909" w:rsidP="00506E3F">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 xml:space="preserve">Все исторические термины, понятия использованы некорректно. </w:t>
            </w:r>
          </w:p>
          <w:p w:rsidR="00984909" w:rsidRPr="00DF5051" w:rsidRDefault="00984909" w:rsidP="00506E3F">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 xml:space="preserve">ИЛИ </w:t>
            </w:r>
          </w:p>
          <w:p w:rsidR="00984909" w:rsidRPr="00DF5051" w:rsidRDefault="00984909" w:rsidP="00506E3F">
            <w:pPr>
              <w:spacing w:line="312" w:lineRule="exact"/>
              <w:jc w:val="both"/>
              <w:rPr>
                <w:rFonts w:ascii="Times New Roman" w:hAnsi="Times New Roman"/>
                <w:sz w:val="24"/>
                <w:szCs w:val="24"/>
                <w:lang w:eastAsia="ru-RU"/>
              </w:rPr>
            </w:pPr>
            <w:r w:rsidRPr="00DF5051">
              <w:rPr>
                <w:rFonts w:ascii="Times New Roman" w:hAnsi="Times New Roman"/>
                <w:sz w:val="24"/>
                <w:szCs w:val="24"/>
                <w:lang w:eastAsia="ru-RU"/>
              </w:rPr>
              <w:t>Исторические термины, понятия не использованы</w:t>
            </w:r>
          </w:p>
        </w:tc>
        <w:tc>
          <w:tcPr>
            <w:tcW w:w="1074" w:type="dxa"/>
          </w:tcPr>
          <w:p w:rsidR="00984909" w:rsidRPr="00DF5051" w:rsidRDefault="00984909" w:rsidP="00506E3F">
            <w:pPr>
              <w:jc w:val="center"/>
              <w:rPr>
                <w:rFonts w:ascii="Times New Roman" w:hAnsi="Times New Roman"/>
                <w:sz w:val="24"/>
                <w:szCs w:val="24"/>
                <w:lang w:eastAsia="ru-RU"/>
              </w:rPr>
            </w:pPr>
            <w:r w:rsidRPr="00DF5051">
              <w:rPr>
                <w:rFonts w:ascii="Times New Roman" w:hAnsi="Times New Roman"/>
                <w:sz w:val="24"/>
                <w:szCs w:val="24"/>
                <w:lang w:eastAsia="ru-RU"/>
              </w:rPr>
              <w:t>0</w:t>
            </w:r>
          </w:p>
        </w:tc>
      </w:tr>
      <w:tr w:rsidR="00984909" w:rsidTr="00C902EF">
        <w:tc>
          <w:tcPr>
            <w:tcW w:w="0" w:type="auto"/>
            <w:vMerge w:val="restart"/>
          </w:tcPr>
          <w:p w:rsidR="00984909" w:rsidRDefault="00984909">
            <w:pPr>
              <w:jc w:val="both"/>
              <w:rPr>
                <w:rFonts w:ascii="Times New Roman" w:hAnsi="Times New Roman"/>
                <w:sz w:val="24"/>
                <w:szCs w:val="24"/>
                <w:lang w:eastAsia="ru-RU"/>
              </w:rPr>
            </w:pPr>
            <w:r>
              <w:rPr>
                <w:rFonts w:ascii="Times New Roman" w:hAnsi="Times New Roman"/>
                <w:sz w:val="24"/>
                <w:szCs w:val="24"/>
                <w:lang w:eastAsia="ru-RU"/>
              </w:rPr>
              <w:t>К6</w:t>
            </w:r>
          </w:p>
        </w:tc>
        <w:tc>
          <w:tcPr>
            <w:tcW w:w="7997" w:type="dxa"/>
          </w:tcPr>
          <w:p w:rsidR="00984909" w:rsidRDefault="00984909">
            <w:pPr>
              <w:jc w:val="both"/>
              <w:rPr>
                <w:rFonts w:ascii="Times New Roman" w:hAnsi="Times New Roman"/>
                <w:sz w:val="24"/>
                <w:szCs w:val="24"/>
                <w:lang w:eastAsia="ru-RU"/>
              </w:rPr>
            </w:pPr>
            <w:r>
              <w:rPr>
                <w:rFonts w:ascii="Times New Roman" w:hAnsi="Times New Roman"/>
                <w:b/>
                <w:sz w:val="24"/>
                <w:szCs w:val="24"/>
                <w:lang w:eastAsia="ru-RU"/>
              </w:rPr>
              <w:t xml:space="preserve">Наличие фактических ошибок. </w:t>
            </w:r>
          </w:p>
          <w:p w:rsidR="00984909" w:rsidRDefault="00984909">
            <w:pPr>
              <w:jc w:val="both"/>
              <w:rPr>
                <w:rFonts w:ascii="Times New Roman" w:hAnsi="Times New Roman"/>
                <w:b/>
                <w:i/>
                <w:sz w:val="24"/>
                <w:szCs w:val="24"/>
                <w:lang w:eastAsia="ru-RU"/>
              </w:rPr>
            </w:pPr>
            <w:r>
              <w:rPr>
                <w:rFonts w:ascii="Times New Roman" w:hAnsi="Times New Roman"/>
                <w:b/>
                <w:i/>
                <w:sz w:val="24"/>
                <w:szCs w:val="24"/>
                <w:lang w:eastAsia="ru-RU"/>
              </w:rPr>
              <w:t>1, 2 или 3 балла по критерию К6 может быть выставлено только в случае, если по критериям К1–К4 выставлено в сумме не менее 5 баллов</w:t>
            </w:r>
          </w:p>
        </w:tc>
        <w:tc>
          <w:tcPr>
            <w:tcW w:w="1074" w:type="dxa"/>
          </w:tcPr>
          <w:p w:rsidR="00984909" w:rsidRDefault="00984909">
            <w:pPr>
              <w:jc w:val="center"/>
              <w:rPr>
                <w:rFonts w:ascii="Times New Roman" w:hAnsi="Times New Roman"/>
                <w:b/>
                <w:sz w:val="24"/>
                <w:szCs w:val="24"/>
                <w:lang w:eastAsia="ru-RU"/>
              </w:rPr>
            </w:pPr>
            <w:r>
              <w:rPr>
                <w:rFonts w:ascii="Times New Roman" w:hAnsi="Times New Roman"/>
                <w:b/>
                <w:sz w:val="24"/>
                <w:szCs w:val="24"/>
                <w:lang w:eastAsia="ru-RU"/>
              </w:rPr>
              <w:t>3</w:t>
            </w:r>
          </w:p>
        </w:tc>
      </w:tr>
      <w:tr w:rsidR="00984909" w:rsidTr="00C902EF">
        <w:tc>
          <w:tcPr>
            <w:tcW w:w="0" w:type="auto"/>
            <w:vMerge/>
            <w:vAlign w:val="center"/>
          </w:tcPr>
          <w:p w:rsidR="00984909" w:rsidRDefault="00984909">
            <w:pPr>
              <w:rPr>
                <w:rFonts w:ascii="Times New Roman" w:hAnsi="Times New Roman"/>
                <w:sz w:val="24"/>
                <w:szCs w:val="24"/>
                <w:lang w:eastAsia="ru-RU"/>
              </w:rPr>
            </w:pPr>
          </w:p>
        </w:tc>
        <w:tc>
          <w:tcPr>
            <w:tcW w:w="7997" w:type="dxa"/>
          </w:tcPr>
          <w:p w:rsidR="00984909" w:rsidRDefault="00984909">
            <w:pPr>
              <w:jc w:val="both"/>
              <w:rPr>
                <w:rFonts w:ascii="Times New Roman" w:hAnsi="Times New Roman"/>
                <w:sz w:val="24"/>
                <w:szCs w:val="24"/>
                <w:lang w:eastAsia="ru-RU"/>
              </w:rPr>
            </w:pPr>
            <w:r>
              <w:rPr>
                <w:rFonts w:ascii="Times New Roman" w:hAnsi="Times New Roman"/>
                <w:sz w:val="24"/>
                <w:szCs w:val="24"/>
                <w:lang w:eastAsia="ru-RU"/>
              </w:rPr>
              <w:t>В историческом сочинении отсутствуют фактические ошибки</w:t>
            </w:r>
          </w:p>
        </w:tc>
        <w:tc>
          <w:tcPr>
            <w:tcW w:w="1074" w:type="dxa"/>
          </w:tcPr>
          <w:p w:rsidR="00984909" w:rsidRDefault="00984909">
            <w:pPr>
              <w:jc w:val="center"/>
              <w:rPr>
                <w:rFonts w:ascii="Times New Roman" w:hAnsi="Times New Roman"/>
                <w:sz w:val="24"/>
                <w:szCs w:val="24"/>
                <w:lang w:eastAsia="ru-RU"/>
              </w:rPr>
            </w:pPr>
            <w:r>
              <w:rPr>
                <w:rFonts w:ascii="Times New Roman" w:hAnsi="Times New Roman"/>
                <w:sz w:val="24"/>
                <w:szCs w:val="24"/>
                <w:lang w:eastAsia="ru-RU"/>
              </w:rPr>
              <w:t>3</w:t>
            </w:r>
          </w:p>
        </w:tc>
      </w:tr>
      <w:tr w:rsidR="00984909" w:rsidTr="00C902EF">
        <w:tc>
          <w:tcPr>
            <w:tcW w:w="0" w:type="auto"/>
            <w:vMerge/>
            <w:vAlign w:val="center"/>
          </w:tcPr>
          <w:p w:rsidR="00984909" w:rsidRDefault="00984909">
            <w:pPr>
              <w:rPr>
                <w:rFonts w:ascii="Times New Roman" w:hAnsi="Times New Roman"/>
                <w:sz w:val="24"/>
                <w:szCs w:val="24"/>
                <w:lang w:eastAsia="ru-RU"/>
              </w:rPr>
            </w:pPr>
          </w:p>
        </w:tc>
        <w:tc>
          <w:tcPr>
            <w:tcW w:w="7997" w:type="dxa"/>
          </w:tcPr>
          <w:p w:rsidR="00984909" w:rsidRDefault="00984909">
            <w:pPr>
              <w:jc w:val="both"/>
              <w:rPr>
                <w:rFonts w:ascii="Times New Roman" w:hAnsi="Times New Roman"/>
                <w:sz w:val="24"/>
                <w:szCs w:val="24"/>
                <w:lang w:eastAsia="ru-RU"/>
              </w:rPr>
            </w:pPr>
            <w:r>
              <w:rPr>
                <w:rFonts w:ascii="Times New Roman" w:hAnsi="Times New Roman"/>
                <w:sz w:val="24"/>
                <w:szCs w:val="24"/>
                <w:lang w:eastAsia="ru-RU"/>
              </w:rPr>
              <w:t>Допущена одна фактическая ошибка</w:t>
            </w:r>
          </w:p>
        </w:tc>
        <w:tc>
          <w:tcPr>
            <w:tcW w:w="1074" w:type="dxa"/>
          </w:tcPr>
          <w:p w:rsidR="00984909" w:rsidRDefault="00984909">
            <w:pPr>
              <w:jc w:val="center"/>
              <w:rPr>
                <w:rFonts w:ascii="Times New Roman" w:hAnsi="Times New Roman"/>
                <w:sz w:val="24"/>
                <w:szCs w:val="24"/>
                <w:lang w:eastAsia="ru-RU"/>
              </w:rPr>
            </w:pPr>
            <w:r>
              <w:rPr>
                <w:rFonts w:ascii="Times New Roman" w:hAnsi="Times New Roman"/>
                <w:sz w:val="24"/>
                <w:szCs w:val="24"/>
                <w:lang w:eastAsia="ru-RU"/>
              </w:rPr>
              <w:t>2</w:t>
            </w:r>
          </w:p>
        </w:tc>
      </w:tr>
      <w:tr w:rsidR="00984909" w:rsidTr="00C902EF">
        <w:tc>
          <w:tcPr>
            <w:tcW w:w="0" w:type="auto"/>
            <w:vMerge/>
            <w:vAlign w:val="center"/>
          </w:tcPr>
          <w:p w:rsidR="00984909" w:rsidRDefault="00984909">
            <w:pPr>
              <w:rPr>
                <w:rFonts w:ascii="Times New Roman" w:hAnsi="Times New Roman"/>
                <w:sz w:val="24"/>
                <w:szCs w:val="24"/>
                <w:lang w:eastAsia="ru-RU"/>
              </w:rPr>
            </w:pPr>
          </w:p>
        </w:tc>
        <w:tc>
          <w:tcPr>
            <w:tcW w:w="7997" w:type="dxa"/>
          </w:tcPr>
          <w:p w:rsidR="00984909" w:rsidRDefault="00984909">
            <w:pPr>
              <w:jc w:val="both"/>
              <w:rPr>
                <w:rFonts w:ascii="Times New Roman" w:hAnsi="Times New Roman"/>
                <w:sz w:val="24"/>
                <w:szCs w:val="24"/>
                <w:lang w:eastAsia="ru-RU"/>
              </w:rPr>
            </w:pPr>
            <w:r>
              <w:rPr>
                <w:rFonts w:ascii="Times New Roman" w:hAnsi="Times New Roman"/>
                <w:sz w:val="24"/>
                <w:szCs w:val="24"/>
                <w:lang w:eastAsia="ru-RU"/>
              </w:rPr>
              <w:t>Допущено две фактические ошибки</w:t>
            </w:r>
          </w:p>
        </w:tc>
        <w:tc>
          <w:tcPr>
            <w:tcW w:w="1074" w:type="dxa"/>
          </w:tcPr>
          <w:p w:rsidR="00984909" w:rsidRDefault="00984909">
            <w:pPr>
              <w:jc w:val="center"/>
              <w:rPr>
                <w:rFonts w:ascii="Times New Roman" w:hAnsi="Times New Roman"/>
                <w:sz w:val="24"/>
                <w:szCs w:val="24"/>
                <w:lang w:eastAsia="ru-RU"/>
              </w:rPr>
            </w:pPr>
            <w:r>
              <w:rPr>
                <w:rFonts w:ascii="Times New Roman" w:hAnsi="Times New Roman"/>
                <w:sz w:val="24"/>
                <w:szCs w:val="24"/>
                <w:lang w:eastAsia="ru-RU"/>
              </w:rPr>
              <w:t>1</w:t>
            </w:r>
          </w:p>
        </w:tc>
      </w:tr>
      <w:tr w:rsidR="00984909" w:rsidTr="00C902EF">
        <w:tc>
          <w:tcPr>
            <w:tcW w:w="0" w:type="auto"/>
            <w:vMerge/>
            <w:vAlign w:val="center"/>
          </w:tcPr>
          <w:p w:rsidR="00984909" w:rsidRDefault="00984909">
            <w:pPr>
              <w:rPr>
                <w:rFonts w:ascii="Times New Roman" w:hAnsi="Times New Roman"/>
                <w:sz w:val="24"/>
                <w:szCs w:val="24"/>
                <w:lang w:eastAsia="ru-RU"/>
              </w:rPr>
            </w:pPr>
          </w:p>
        </w:tc>
        <w:tc>
          <w:tcPr>
            <w:tcW w:w="7997" w:type="dxa"/>
          </w:tcPr>
          <w:p w:rsidR="00984909" w:rsidRDefault="00984909">
            <w:pPr>
              <w:jc w:val="both"/>
              <w:rPr>
                <w:rFonts w:ascii="Times New Roman" w:hAnsi="Times New Roman"/>
                <w:sz w:val="24"/>
                <w:szCs w:val="24"/>
                <w:lang w:eastAsia="ru-RU"/>
              </w:rPr>
            </w:pPr>
            <w:r>
              <w:rPr>
                <w:rFonts w:ascii="Times New Roman" w:hAnsi="Times New Roman"/>
                <w:sz w:val="24"/>
                <w:szCs w:val="24"/>
                <w:lang w:eastAsia="ru-RU"/>
              </w:rPr>
              <w:t>Допущено три или более фактические ошибки</w:t>
            </w:r>
          </w:p>
        </w:tc>
        <w:tc>
          <w:tcPr>
            <w:tcW w:w="1074" w:type="dxa"/>
          </w:tcPr>
          <w:p w:rsidR="00984909" w:rsidRDefault="00984909">
            <w:pPr>
              <w:jc w:val="center"/>
              <w:rPr>
                <w:rFonts w:ascii="Times New Roman" w:hAnsi="Times New Roman"/>
                <w:sz w:val="24"/>
                <w:szCs w:val="24"/>
                <w:lang w:eastAsia="ru-RU"/>
              </w:rPr>
            </w:pPr>
            <w:r>
              <w:rPr>
                <w:rFonts w:ascii="Times New Roman" w:hAnsi="Times New Roman"/>
                <w:sz w:val="24"/>
                <w:szCs w:val="24"/>
                <w:lang w:eastAsia="ru-RU"/>
              </w:rPr>
              <w:t>0</w:t>
            </w:r>
          </w:p>
        </w:tc>
      </w:tr>
      <w:tr w:rsidR="00984909" w:rsidTr="00C902EF">
        <w:tc>
          <w:tcPr>
            <w:tcW w:w="0" w:type="auto"/>
            <w:vMerge w:val="restart"/>
          </w:tcPr>
          <w:p w:rsidR="00984909" w:rsidRDefault="00984909">
            <w:pPr>
              <w:jc w:val="both"/>
              <w:rPr>
                <w:rFonts w:ascii="Times New Roman" w:hAnsi="Times New Roman"/>
                <w:sz w:val="24"/>
                <w:szCs w:val="24"/>
                <w:lang w:eastAsia="ru-RU"/>
              </w:rPr>
            </w:pPr>
            <w:r>
              <w:rPr>
                <w:rFonts w:ascii="Times New Roman" w:hAnsi="Times New Roman"/>
                <w:sz w:val="24"/>
                <w:szCs w:val="24"/>
                <w:lang w:eastAsia="ru-RU"/>
              </w:rPr>
              <w:t>К7</w:t>
            </w:r>
          </w:p>
        </w:tc>
        <w:tc>
          <w:tcPr>
            <w:tcW w:w="7997" w:type="dxa"/>
          </w:tcPr>
          <w:p w:rsidR="00984909" w:rsidRDefault="00984909">
            <w:pPr>
              <w:jc w:val="both"/>
              <w:rPr>
                <w:rFonts w:ascii="Times New Roman" w:hAnsi="Times New Roman"/>
                <w:b/>
                <w:sz w:val="24"/>
                <w:szCs w:val="24"/>
                <w:lang w:eastAsia="ru-RU"/>
              </w:rPr>
            </w:pPr>
            <w:r>
              <w:rPr>
                <w:rFonts w:ascii="Times New Roman" w:hAnsi="Times New Roman"/>
                <w:b/>
                <w:sz w:val="24"/>
                <w:szCs w:val="24"/>
                <w:lang w:eastAsia="ru-RU"/>
              </w:rPr>
              <w:t>Форма изложения.</w:t>
            </w:r>
          </w:p>
          <w:p w:rsidR="00984909" w:rsidRDefault="00984909">
            <w:pPr>
              <w:jc w:val="both"/>
              <w:rPr>
                <w:rFonts w:ascii="Times New Roman" w:hAnsi="Times New Roman"/>
                <w:b/>
                <w:i/>
                <w:sz w:val="24"/>
                <w:szCs w:val="24"/>
                <w:lang w:eastAsia="ru-RU"/>
              </w:rPr>
            </w:pPr>
            <w:r>
              <w:rPr>
                <w:rFonts w:ascii="Times New Roman" w:hAnsi="Times New Roman"/>
                <w:b/>
                <w:i/>
                <w:sz w:val="24"/>
                <w:szCs w:val="24"/>
                <w:lang w:eastAsia="ru-RU"/>
              </w:rPr>
              <w:t>1 балл по критерию К7 может быть выставлен только в случае, если по критериям К1–К4 выставлено в сумме не менее 5 баллов</w:t>
            </w:r>
          </w:p>
        </w:tc>
        <w:tc>
          <w:tcPr>
            <w:tcW w:w="1074" w:type="dxa"/>
          </w:tcPr>
          <w:p w:rsidR="00984909" w:rsidRDefault="00984909">
            <w:pPr>
              <w:jc w:val="center"/>
              <w:rPr>
                <w:rFonts w:ascii="Times New Roman" w:hAnsi="Times New Roman"/>
                <w:b/>
                <w:sz w:val="24"/>
                <w:szCs w:val="24"/>
                <w:lang w:eastAsia="ru-RU"/>
              </w:rPr>
            </w:pPr>
            <w:r>
              <w:rPr>
                <w:rFonts w:ascii="Times New Roman" w:hAnsi="Times New Roman"/>
                <w:b/>
                <w:sz w:val="24"/>
                <w:szCs w:val="24"/>
                <w:lang w:eastAsia="ru-RU"/>
              </w:rPr>
              <w:t>1</w:t>
            </w:r>
          </w:p>
        </w:tc>
      </w:tr>
      <w:tr w:rsidR="00984909" w:rsidTr="00C902EF">
        <w:tc>
          <w:tcPr>
            <w:tcW w:w="0" w:type="auto"/>
            <w:vMerge/>
            <w:vAlign w:val="center"/>
          </w:tcPr>
          <w:p w:rsidR="00984909" w:rsidRDefault="00984909">
            <w:pPr>
              <w:rPr>
                <w:rFonts w:ascii="Times New Roman" w:hAnsi="Times New Roman"/>
                <w:sz w:val="24"/>
                <w:szCs w:val="24"/>
                <w:lang w:eastAsia="ru-RU"/>
              </w:rPr>
            </w:pPr>
          </w:p>
        </w:tc>
        <w:tc>
          <w:tcPr>
            <w:tcW w:w="7997" w:type="dxa"/>
          </w:tcPr>
          <w:p w:rsidR="00984909" w:rsidRDefault="00984909">
            <w:pPr>
              <w:jc w:val="both"/>
              <w:rPr>
                <w:rFonts w:ascii="Times New Roman" w:hAnsi="Times New Roman"/>
                <w:sz w:val="24"/>
                <w:szCs w:val="24"/>
                <w:lang w:eastAsia="ru-RU"/>
              </w:rPr>
            </w:pPr>
            <w:r>
              <w:rPr>
                <w:rFonts w:ascii="Times New Roman" w:hAnsi="Times New Roman"/>
                <w:sz w:val="24"/>
                <w:szCs w:val="24"/>
                <w:lang w:eastAsia="ru-RU"/>
              </w:rPr>
              <w:t>Ответ представлен в виде исторического сочинения (последовательное, связное изложение материала)</w:t>
            </w:r>
          </w:p>
        </w:tc>
        <w:tc>
          <w:tcPr>
            <w:tcW w:w="1074" w:type="dxa"/>
          </w:tcPr>
          <w:p w:rsidR="00984909" w:rsidRDefault="00984909">
            <w:pPr>
              <w:jc w:val="center"/>
              <w:rPr>
                <w:rFonts w:ascii="Times New Roman" w:hAnsi="Times New Roman"/>
                <w:sz w:val="24"/>
                <w:szCs w:val="24"/>
                <w:lang w:eastAsia="ru-RU"/>
              </w:rPr>
            </w:pPr>
            <w:r>
              <w:rPr>
                <w:rFonts w:ascii="Times New Roman" w:hAnsi="Times New Roman"/>
                <w:sz w:val="24"/>
                <w:szCs w:val="24"/>
                <w:lang w:eastAsia="ru-RU"/>
              </w:rPr>
              <w:t>1</w:t>
            </w:r>
          </w:p>
        </w:tc>
      </w:tr>
      <w:tr w:rsidR="00984909" w:rsidTr="00C902EF">
        <w:tc>
          <w:tcPr>
            <w:tcW w:w="0" w:type="auto"/>
            <w:vMerge/>
            <w:vAlign w:val="center"/>
          </w:tcPr>
          <w:p w:rsidR="00984909" w:rsidRDefault="00984909">
            <w:pPr>
              <w:rPr>
                <w:rFonts w:ascii="Times New Roman" w:hAnsi="Times New Roman"/>
                <w:sz w:val="24"/>
                <w:szCs w:val="24"/>
                <w:lang w:eastAsia="ru-RU"/>
              </w:rPr>
            </w:pPr>
          </w:p>
        </w:tc>
        <w:tc>
          <w:tcPr>
            <w:tcW w:w="7997" w:type="dxa"/>
          </w:tcPr>
          <w:p w:rsidR="00984909" w:rsidRDefault="00984909">
            <w:pPr>
              <w:jc w:val="both"/>
              <w:rPr>
                <w:rFonts w:ascii="Times New Roman" w:hAnsi="Times New Roman"/>
                <w:sz w:val="24"/>
                <w:szCs w:val="24"/>
                <w:lang w:eastAsia="ru-RU"/>
              </w:rPr>
            </w:pPr>
            <w:r>
              <w:rPr>
                <w:rFonts w:ascii="Times New Roman" w:hAnsi="Times New Roman"/>
                <w:sz w:val="24"/>
                <w:szCs w:val="24"/>
                <w:lang w:eastAsia="ru-RU"/>
              </w:rPr>
              <w:t>Ответ представлен в виде отдельных отрывочных положений</w:t>
            </w:r>
          </w:p>
        </w:tc>
        <w:tc>
          <w:tcPr>
            <w:tcW w:w="1074" w:type="dxa"/>
          </w:tcPr>
          <w:p w:rsidR="00984909" w:rsidRDefault="00984909">
            <w:pPr>
              <w:jc w:val="center"/>
              <w:rPr>
                <w:rFonts w:ascii="Times New Roman" w:hAnsi="Times New Roman"/>
                <w:sz w:val="24"/>
                <w:szCs w:val="24"/>
                <w:lang w:eastAsia="ru-RU"/>
              </w:rPr>
            </w:pPr>
            <w:r>
              <w:rPr>
                <w:rFonts w:ascii="Times New Roman" w:hAnsi="Times New Roman"/>
                <w:sz w:val="24"/>
                <w:szCs w:val="24"/>
                <w:lang w:eastAsia="ru-RU"/>
              </w:rPr>
              <w:t>0</w:t>
            </w:r>
          </w:p>
        </w:tc>
      </w:tr>
      <w:tr w:rsidR="00984909" w:rsidTr="00C902EF">
        <w:tc>
          <w:tcPr>
            <w:tcW w:w="8497" w:type="dxa"/>
            <w:gridSpan w:val="2"/>
          </w:tcPr>
          <w:p w:rsidR="00984909" w:rsidRDefault="00984909">
            <w:pPr>
              <w:jc w:val="right"/>
              <w:rPr>
                <w:rFonts w:ascii="Times New Roman" w:hAnsi="Times New Roman"/>
                <w:bCs/>
                <w:i/>
                <w:iCs/>
                <w:sz w:val="24"/>
                <w:szCs w:val="24"/>
                <w:lang w:eastAsia="ru-RU"/>
              </w:rPr>
            </w:pPr>
            <w:r>
              <w:rPr>
                <w:rFonts w:ascii="Times New Roman" w:hAnsi="Times New Roman"/>
                <w:bCs/>
                <w:i/>
                <w:iCs/>
                <w:sz w:val="24"/>
                <w:szCs w:val="24"/>
                <w:lang w:eastAsia="ru-RU"/>
              </w:rPr>
              <w:t>Максимальный балл</w:t>
            </w:r>
          </w:p>
        </w:tc>
        <w:tc>
          <w:tcPr>
            <w:tcW w:w="1074" w:type="dxa"/>
          </w:tcPr>
          <w:p w:rsidR="00984909" w:rsidRDefault="00984909">
            <w:pPr>
              <w:jc w:val="center"/>
              <w:rPr>
                <w:rFonts w:ascii="Times New Roman" w:hAnsi="Times New Roman"/>
                <w:b/>
                <w:bCs/>
                <w:i/>
                <w:iCs/>
                <w:sz w:val="24"/>
                <w:szCs w:val="24"/>
                <w:lang w:eastAsia="ru-RU"/>
              </w:rPr>
            </w:pPr>
            <w:r>
              <w:rPr>
                <w:rFonts w:ascii="Times New Roman" w:hAnsi="Times New Roman"/>
                <w:b/>
                <w:bCs/>
                <w:i/>
                <w:iCs/>
                <w:sz w:val="24"/>
                <w:szCs w:val="24"/>
                <w:lang w:eastAsia="ru-RU"/>
              </w:rPr>
              <w:t>12</w:t>
            </w:r>
          </w:p>
        </w:tc>
      </w:tr>
    </w:tbl>
    <w:p w:rsidR="00984909" w:rsidRPr="00DF5051" w:rsidRDefault="00984909" w:rsidP="00F7556F">
      <w:pPr>
        <w:jc w:val="both"/>
        <w:rPr>
          <w:rFonts w:ascii="Times New Roman" w:hAnsi="Times New Roman"/>
          <w:sz w:val="24"/>
          <w:szCs w:val="24"/>
          <w:lang w:eastAsia="ru-RU"/>
        </w:rPr>
      </w:pPr>
    </w:p>
    <w:p w:rsidR="00984909" w:rsidRPr="00DF5051" w:rsidRDefault="00984909" w:rsidP="006A07F0">
      <w:pPr>
        <w:jc w:val="both"/>
        <w:rPr>
          <w:rFonts w:ascii="Times New Roman" w:hAnsi="Times New Roman"/>
          <w:sz w:val="24"/>
          <w:szCs w:val="24"/>
          <w:u w:val="single"/>
        </w:rPr>
      </w:pPr>
    </w:p>
    <w:p w:rsidR="00984909" w:rsidRPr="00DF5051" w:rsidRDefault="00984909" w:rsidP="00B94372">
      <w:pPr>
        <w:rPr>
          <w:rFonts w:ascii="Times New Roman" w:hAnsi="Times New Roman"/>
          <w:sz w:val="24"/>
          <w:szCs w:val="24"/>
          <w:u w:val="single"/>
          <w:lang w:eastAsia="ru-RU"/>
        </w:rPr>
      </w:pPr>
      <w:r w:rsidRPr="00DF5051">
        <w:rPr>
          <w:rFonts w:ascii="Times New Roman" w:hAnsi="Times New Roman"/>
          <w:sz w:val="24"/>
          <w:szCs w:val="24"/>
          <w:u w:val="single"/>
          <w:lang w:eastAsia="ru-RU"/>
        </w:rPr>
        <w:br w:type="page"/>
        <w:t>Ответ 1</w:t>
      </w:r>
    </w:p>
    <w:p w:rsidR="00984909" w:rsidRPr="00DF5051" w:rsidRDefault="00984909" w:rsidP="00B94372">
      <w:pPr>
        <w:rPr>
          <w:rFonts w:ascii="Times New Roman" w:hAnsi="Times New Roman"/>
          <w:sz w:val="24"/>
          <w:szCs w:val="24"/>
          <w:lang w:eastAsia="ru-RU"/>
        </w:rPr>
      </w:pPr>
      <w:r w:rsidRPr="00DF5051">
        <w:rPr>
          <w:rFonts w:ascii="Times New Roman" w:hAnsi="Times New Roman"/>
          <w:sz w:val="24"/>
          <w:szCs w:val="24"/>
          <w:lang w:eastAsia="ru-RU"/>
        </w:rPr>
        <w:t>октябрь 1894</w:t>
      </w:r>
      <w:r>
        <w:rPr>
          <w:rFonts w:ascii="Times New Roman" w:hAnsi="Times New Roman"/>
          <w:sz w:val="24"/>
          <w:szCs w:val="24"/>
          <w:lang w:eastAsia="ru-RU"/>
        </w:rPr>
        <w:t xml:space="preserve"> </w:t>
      </w:r>
      <w:r w:rsidRPr="00DF5051">
        <w:rPr>
          <w:rFonts w:ascii="Times New Roman" w:hAnsi="Times New Roman"/>
          <w:sz w:val="24"/>
          <w:szCs w:val="24"/>
          <w:lang w:eastAsia="ru-RU"/>
        </w:rPr>
        <w:t>г. – июль 1914 г.</w:t>
      </w:r>
    </w:p>
    <w:p w:rsidR="00984909" w:rsidRPr="00DF5051" w:rsidRDefault="00AB239F" w:rsidP="00B94372">
      <w:pPr>
        <w:rPr>
          <w:rFonts w:ascii="Times New Roman" w:hAnsi="Times New Roman"/>
          <w:sz w:val="24"/>
          <w:szCs w:val="24"/>
        </w:rPr>
      </w:pPr>
      <w:r>
        <w:rPr>
          <w:rFonts w:ascii="Times New Roman" w:hAnsi="Times New Roman"/>
          <w:noProof/>
          <w:sz w:val="24"/>
          <w:szCs w:val="24"/>
          <w:lang w:eastAsia="ru-RU"/>
        </w:rPr>
        <w:drawing>
          <wp:inline distT="0" distB="0" distL="0" distR="0">
            <wp:extent cx="6105525" cy="9525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05525" cy="952500"/>
                    </a:xfrm>
                    <a:prstGeom prst="rect">
                      <a:avLst/>
                    </a:prstGeom>
                    <a:noFill/>
                    <a:ln>
                      <a:noFill/>
                    </a:ln>
                  </pic:spPr>
                </pic:pic>
              </a:graphicData>
            </a:graphic>
          </wp:inline>
        </w:drawing>
      </w:r>
    </w:p>
    <w:p w:rsidR="00984909" w:rsidRPr="00DF5051" w:rsidRDefault="00AB239F" w:rsidP="00B94372">
      <w:pPr>
        <w:rPr>
          <w:rFonts w:ascii="Times New Roman" w:hAnsi="Times New Roman"/>
          <w:sz w:val="24"/>
          <w:szCs w:val="24"/>
        </w:rPr>
      </w:pPr>
      <w:r>
        <w:rPr>
          <w:rFonts w:ascii="Times New Roman" w:hAnsi="Times New Roman"/>
          <w:noProof/>
          <w:sz w:val="24"/>
          <w:szCs w:val="24"/>
          <w:lang w:eastAsia="ru-RU"/>
        </w:rPr>
        <w:drawing>
          <wp:inline distT="0" distB="0" distL="0" distR="0">
            <wp:extent cx="6115050" cy="54673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5050" cy="5467350"/>
                    </a:xfrm>
                    <a:prstGeom prst="rect">
                      <a:avLst/>
                    </a:prstGeom>
                    <a:noFill/>
                    <a:ln>
                      <a:noFill/>
                    </a:ln>
                  </pic:spPr>
                </pic:pic>
              </a:graphicData>
            </a:graphic>
          </wp:inline>
        </w:drawing>
      </w:r>
    </w:p>
    <w:p w:rsidR="00984909" w:rsidRPr="00DF5051" w:rsidRDefault="00984909" w:rsidP="00B94372">
      <w:pPr>
        <w:jc w:val="both"/>
        <w:rPr>
          <w:rFonts w:ascii="Times New Roman" w:hAnsi="Times New Roman"/>
          <w:i/>
          <w:sz w:val="24"/>
          <w:szCs w:val="24"/>
        </w:rPr>
      </w:pPr>
      <w:r w:rsidRPr="00DF5051">
        <w:rPr>
          <w:rFonts w:ascii="Times New Roman" w:hAnsi="Times New Roman"/>
          <w:sz w:val="24"/>
          <w:szCs w:val="24"/>
        </w:rPr>
        <w:br w:type="page"/>
      </w:r>
    </w:p>
    <w:p w:rsidR="00984909" w:rsidRPr="00DF5051" w:rsidRDefault="00984909" w:rsidP="00B94372">
      <w:pPr>
        <w:jc w:val="both"/>
        <w:rPr>
          <w:rFonts w:ascii="Times New Roman" w:hAnsi="Times New Roman"/>
          <w:sz w:val="24"/>
          <w:szCs w:val="24"/>
        </w:rPr>
      </w:pPr>
      <w:r w:rsidRPr="00DF5051">
        <w:rPr>
          <w:rFonts w:ascii="Times New Roman" w:hAnsi="Times New Roman"/>
          <w:i/>
          <w:sz w:val="24"/>
          <w:szCs w:val="24"/>
        </w:rPr>
        <w:t>Комментарий: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8612"/>
      </w:tblGrid>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К1</w:t>
            </w:r>
          </w:p>
        </w:tc>
        <w:tc>
          <w:tcPr>
            <w:tcW w:w="8612" w:type="dxa"/>
          </w:tcPr>
          <w:p w:rsidR="00984909" w:rsidRPr="00DF5051" w:rsidRDefault="00984909" w:rsidP="003F2B97">
            <w:pPr>
              <w:jc w:val="both"/>
              <w:rPr>
                <w:rFonts w:ascii="Times New Roman" w:hAnsi="Times New Roman"/>
                <w:sz w:val="24"/>
                <w:szCs w:val="24"/>
              </w:rPr>
            </w:pPr>
            <w:r w:rsidRPr="00DF5051">
              <w:rPr>
                <w:rFonts w:ascii="Times New Roman" w:hAnsi="Times New Roman"/>
                <w:sz w:val="24"/>
                <w:szCs w:val="24"/>
              </w:rPr>
              <w:t xml:space="preserve">Правильно указано необходимое количество событий (явлений, процессов). </w:t>
            </w:r>
            <w:r w:rsidRPr="00DF5051">
              <w:rPr>
                <w:rFonts w:ascii="Times New Roman" w:hAnsi="Times New Roman"/>
                <w:sz w:val="24"/>
                <w:szCs w:val="24"/>
              </w:rPr>
              <w:br/>
              <w:t>2 балла.</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К2</w:t>
            </w:r>
          </w:p>
        </w:tc>
        <w:tc>
          <w:tcPr>
            <w:tcW w:w="8612" w:type="dxa"/>
          </w:tcPr>
          <w:p w:rsidR="00984909" w:rsidRPr="00DF5051" w:rsidRDefault="00984909" w:rsidP="003F2B97">
            <w:pPr>
              <w:jc w:val="both"/>
              <w:rPr>
                <w:rFonts w:ascii="Times New Roman" w:hAnsi="Times New Roman"/>
                <w:sz w:val="24"/>
                <w:szCs w:val="24"/>
              </w:rPr>
            </w:pPr>
            <w:r w:rsidRPr="00DF5051">
              <w:rPr>
                <w:rFonts w:ascii="Times New Roman" w:hAnsi="Times New Roman"/>
                <w:sz w:val="24"/>
                <w:szCs w:val="24"/>
              </w:rPr>
              <w:t xml:space="preserve">Назван Николай </w:t>
            </w:r>
            <w:r w:rsidRPr="00DF5051">
              <w:rPr>
                <w:rFonts w:ascii="Times New Roman" w:hAnsi="Times New Roman"/>
                <w:sz w:val="24"/>
                <w:szCs w:val="24"/>
                <w:lang w:val="en-US"/>
              </w:rPr>
              <w:t>II</w:t>
            </w:r>
            <w:r w:rsidRPr="00DF5051">
              <w:rPr>
                <w:rFonts w:ascii="Times New Roman" w:hAnsi="Times New Roman"/>
                <w:sz w:val="24"/>
                <w:szCs w:val="24"/>
              </w:rPr>
              <w:t xml:space="preserve">. Указано конкретное действие Николая </w:t>
            </w:r>
            <w:r w:rsidRPr="00DF5051">
              <w:rPr>
                <w:rFonts w:ascii="Times New Roman" w:hAnsi="Times New Roman"/>
                <w:sz w:val="24"/>
                <w:szCs w:val="24"/>
                <w:lang w:val="en-US"/>
              </w:rPr>
              <w:t>II</w:t>
            </w:r>
            <w:r w:rsidRPr="00DF5051">
              <w:rPr>
                <w:rFonts w:ascii="Times New Roman" w:hAnsi="Times New Roman"/>
                <w:sz w:val="24"/>
                <w:szCs w:val="24"/>
              </w:rPr>
              <w:t xml:space="preserve"> («тем временем спокойно праздновал коронацию на балу»), которое способствовало складыванию о нём в народе негативного мнения (это явление названо в сочинении). 1 балл.</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К3</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Указаны причинно-следственные связи: между проникновением России в Маньчжурию, арендой Порт-Артура и началом русско-японской войны, между поражением России в русско-японской войны и началом строительства железной дороги в обход Маньчжурии, а также между поражением России в русско-японской войны и потерей Россией Южной части Сахалина. 2 балла</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К4</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Влияние событий (явлений, процессов) данного периода на дальнейшую историю России не указано. 0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К5</w:t>
            </w:r>
          </w:p>
        </w:tc>
        <w:tc>
          <w:tcPr>
            <w:tcW w:w="8612" w:type="dxa"/>
          </w:tcPr>
          <w:p w:rsidR="00984909" w:rsidRPr="00DF5051" w:rsidRDefault="00984909" w:rsidP="008A4965">
            <w:pPr>
              <w:jc w:val="both"/>
              <w:rPr>
                <w:rFonts w:ascii="Times New Roman" w:hAnsi="Times New Roman"/>
                <w:sz w:val="24"/>
                <w:szCs w:val="24"/>
              </w:rPr>
            </w:pPr>
            <w:r w:rsidRPr="00DF5051">
              <w:rPr>
                <w:rFonts w:ascii="Times New Roman" w:hAnsi="Times New Roman"/>
                <w:sz w:val="24"/>
                <w:szCs w:val="24"/>
              </w:rPr>
              <w:t>Корректно использованы термины, например, «революция». 1 балл.</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К6</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Допущены фактические ошибки, например: «в это время возрастало число кружков народников, бьющихся за социализм», «они просто хотели мирно поговорить с царём»</w:t>
            </w:r>
            <w:r>
              <w:rPr>
                <w:rFonts w:ascii="Times New Roman" w:hAnsi="Times New Roman"/>
                <w:sz w:val="24"/>
                <w:szCs w:val="24"/>
              </w:rPr>
              <w:t>, «царские войска расстреляли всех на месте»</w:t>
            </w:r>
            <w:r w:rsidRPr="00DF5051">
              <w:rPr>
                <w:rFonts w:ascii="Times New Roman" w:hAnsi="Times New Roman"/>
                <w:sz w:val="24"/>
                <w:szCs w:val="24"/>
              </w:rPr>
              <w:t>. 0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К7</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Ответ дан в форме последовательного, связного изложения материала. 1 балл.</w:t>
            </w:r>
          </w:p>
        </w:tc>
      </w:tr>
    </w:tbl>
    <w:p w:rsidR="00984909" w:rsidRPr="00DF5051" w:rsidRDefault="00984909" w:rsidP="00B94372">
      <w:pPr>
        <w:rPr>
          <w:rFonts w:ascii="Times New Roman" w:hAnsi="Times New Roman"/>
          <w:sz w:val="24"/>
          <w:szCs w:val="24"/>
        </w:rPr>
      </w:pPr>
    </w:p>
    <w:p w:rsidR="00984909" w:rsidRPr="00DF5051" w:rsidRDefault="00984909" w:rsidP="00B94372">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br w:type="page"/>
        <w:t>Ответ 2</w:t>
      </w:r>
    </w:p>
    <w:p w:rsidR="00984909" w:rsidRPr="00DF5051" w:rsidRDefault="00984909" w:rsidP="00B94372">
      <w:pPr>
        <w:jc w:val="both"/>
        <w:rPr>
          <w:rFonts w:ascii="Times New Roman" w:hAnsi="Times New Roman"/>
          <w:sz w:val="24"/>
          <w:szCs w:val="24"/>
          <w:lang w:eastAsia="ru-RU"/>
        </w:rPr>
      </w:pPr>
      <w:r w:rsidRPr="00DF5051">
        <w:rPr>
          <w:rFonts w:ascii="Times New Roman" w:hAnsi="Times New Roman"/>
          <w:sz w:val="24"/>
          <w:szCs w:val="24"/>
          <w:lang w:eastAsia="ru-RU"/>
        </w:rPr>
        <w:t>ноябрь 1796 г.– март 1801 г.</w:t>
      </w:r>
    </w:p>
    <w:p w:rsidR="00984909" w:rsidRPr="00DF5051" w:rsidRDefault="00AB239F" w:rsidP="00B94372">
      <w:pPr>
        <w:jc w:val="both"/>
        <w:rPr>
          <w:rFonts w:ascii="Times New Roman" w:hAnsi="Times New Roman"/>
          <w:sz w:val="24"/>
          <w:szCs w:val="24"/>
          <w:u w:val="single"/>
          <w:lang w:eastAsia="ru-RU"/>
        </w:rPr>
      </w:pPr>
      <w:r>
        <w:rPr>
          <w:rFonts w:ascii="Times New Roman" w:hAnsi="Times New Roman"/>
          <w:noProof/>
          <w:sz w:val="24"/>
          <w:szCs w:val="24"/>
          <w:lang w:eastAsia="ru-RU"/>
        </w:rPr>
        <w:drawing>
          <wp:inline distT="0" distB="0" distL="0" distR="0">
            <wp:extent cx="6038850" cy="66675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38850" cy="6667500"/>
                    </a:xfrm>
                    <a:prstGeom prst="rect">
                      <a:avLst/>
                    </a:prstGeom>
                    <a:noFill/>
                    <a:ln>
                      <a:noFill/>
                    </a:ln>
                  </pic:spPr>
                </pic:pic>
              </a:graphicData>
            </a:graphic>
          </wp:inline>
        </w:drawing>
      </w:r>
    </w:p>
    <w:p w:rsidR="00984909" w:rsidRPr="00DF5051" w:rsidRDefault="00984909" w:rsidP="00B94372">
      <w:pPr>
        <w:jc w:val="both"/>
        <w:rPr>
          <w:rFonts w:ascii="Times New Roman" w:hAnsi="Times New Roman"/>
          <w:sz w:val="24"/>
          <w:szCs w:val="24"/>
        </w:rPr>
      </w:pPr>
      <w:r w:rsidRPr="00DF5051">
        <w:rPr>
          <w:rFonts w:ascii="Times New Roman" w:hAnsi="Times New Roman"/>
          <w:i/>
          <w:sz w:val="24"/>
          <w:szCs w:val="24"/>
        </w:rPr>
        <w:br w:type="page"/>
        <w:t>Комментарий: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8612"/>
      </w:tblGrid>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К1</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Правильно указано необходимое количество событий (явлений, процессов). 2 балла.</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К2</w:t>
            </w:r>
          </w:p>
        </w:tc>
        <w:tc>
          <w:tcPr>
            <w:tcW w:w="8612" w:type="dxa"/>
          </w:tcPr>
          <w:p w:rsidR="00984909" w:rsidRPr="00DF5051" w:rsidRDefault="00984909" w:rsidP="00885D42">
            <w:pPr>
              <w:jc w:val="both"/>
              <w:rPr>
                <w:rFonts w:ascii="Times New Roman" w:hAnsi="Times New Roman"/>
                <w:sz w:val="24"/>
                <w:szCs w:val="24"/>
              </w:rPr>
            </w:pPr>
            <w:r w:rsidRPr="00DF5051">
              <w:rPr>
                <w:rFonts w:ascii="Times New Roman" w:hAnsi="Times New Roman"/>
                <w:sz w:val="24"/>
                <w:szCs w:val="24"/>
              </w:rPr>
              <w:t xml:space="preserve">В сочинении упомянуты Павел </w:t>
            </w:r>
            <w:r w:rsidRPr="00DF5051">
              <w:rPr>
                <w:rFonts w:ascii="Times New Roman" w:hAnsi="Times New Roman"/>
                <w:sz w:val="24"/>
                <w:szCs w:val="24"/>
                <w:lang w:val="en-US"/>
              </w:rPr>
              <w:t>I</w:t>
            </w:r>
            <w:r w:rsidRPr="00DF5051">
              <w:rPr>
                <w:rFonts w:ascii="Times New Roman" w:hAnsi="Times New Roman"/>
                <w:sz w:val="24"/>
                <w:szCs w:val="24"/>
              </w:rPr>
              <w:t xml:space="preserve">, Екатерина </w:t>
            </w:r>
            <w:r w:rsidRPr="00DF5051">
              <w:rPr>
                <w:rFonts w:ascii="Times New Roman" w:hAnsi="Times New Roman"/>
                <w:sz w:val="24"/>
                <w:szCs w:val="24"/>
                <w:lang w:val="en-US"/>
              </w:rPr>
              <w:t>II</w:t>
            </w:r>
            <w:r w:rsidRPr="00DF5051">
              <w:rPr>
                <w:rFonts w:ascii="Times New Roman" w:hAnsi="Times New Roman"/>
                <w:sz w:val="24"/>
                <w:szCs w:val="24"/>
              </w:rPr>
              <w:t xml:space="preserve">, А.Н. Радищев, А.В. Суворов. Названы конкретные действия Павла </w:t>
            </w:r>
            <w:r w:rsidRPr="00DF5051">
              <w:rPr>
                <w:rFonts w:ascii="Times New Roman" w:hAnsi="Times New Roman"/>
                <w:sz w:val="24"/>
                <w:szCs w:val="24"/>
                <w:lang w:val="en-US"/>
              </w:rPr>
              <w:t>I</w:t>
            </w:r>
            <w:r w:rsidRPr="00DF5051">
              <w:rPr>
                <w:rFonts w:ascii="Times New Roman" w:hAnsi="Times New Roman"/>
                <w:sz w:val="24"/>
                <w:szCs w:val="24"/>
              </w:rPr>
              <w:t>, однако не указано на ход или результаты каких событий (процессов, явлений) оказали влияния эти действия. Конкретных действий А.В. Суворова в сочинении не указано. 0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К3</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Причинно-следственные связи не указаны. 0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К4</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Влияние событий (явлений, процессов) данного периода на дальнейшую историю России не указано. 0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К5</w:t>
            </w:r>
          </w:p>
        </w:tc>
        <w:tc>
          <w:tcPr>
            <w:tcW w:w="8612" w:type="dxa"/>
          </w:tcPr>
          <w:p w:rsidR="00984909" w:rsidRPr="00DF5051" w:rsidRDefault="00984909" w:rsidP="00505511">
            <w:pPr>
              <w:jc w:val="both"/>
              <w:rPr>
                <w:rFonts w:ascii="Times New Roman" w:hAnsi="Times New Roman"/>
                <w:sz w:val="24"/>
                <w:szCs w:val="24"/>
              </w:rPr>
            </w:pPr>
            <w:r w:rsidRPr="00DF5051">
              <w:rPr>
                <w:rFonts w:ascii="Times New Roman" w:hAnsi="Times New Roman"/>
                <w:sz w:val="24"/>
                <w:szCs w:val="24"/>
              </w:rPr>
              <w:t>Корректно использованы термины, например, «внешняя политика», «звание генералиссимуса». 1 балл.</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К6</w:t>
            </w:r>
          </w:p>
        </w:tc>
        <w:tc>
          <w:tcPr>
            <w:tcW w:w="8612" w:type="dxa"/>
          </w:tcPr>
          <w:p w:rsidR="00984909" w:rsidRPr="00DF5051" w:rsidRDefault="00984909" w:rsidP="00AA7A2D">
            <w:pPr>
              <w:jc w:val="both"/>
              <w:rPr>
                <w:rFonts w:ascii="Times New Roman" w:hAnsi="Times New Roman"/>
                <w:sz w:val="24"/>
                <w:szCs w:val="24"/>
              </w:rPr>
            </w:pPr>
            <w:r w:rsidRPr="00DF5051">
              <w:rPr>
                <w:rFonts w:ascii="Times New Roman" w:hAnsi="Times New Roman"/>
                <w:sz w:val="24"/>
                <w:szCs w:val="24"/>
              </w:rPr>
              <w:t xml:space="preserve">По данному критерию выставляется 0 баллов, так как по критериям К1 - К4 выставлено менее </w:t>
            </w:r>
            <w:r>
              <w:rPr>
                <w:rFonts w:ascii="Times New Roman" w:hAnsi="Times New Roman"/>
                <w:sz w:val="24"/>
                <w:szCs w:val="24"/>
              </w:rPr>
              <w:t>5</w:t>
            </w:r>
            <w:r w:rsidRPr="00DF5051">
              <w:rPr>
                <w:rFonts w:ascii="Times New Roman" w:hAnsi="Times New Roman"/>
                <w:sz w:val="24"/>
                <w:szCs w:val="24"/>
              </w:rPr>
              <w:t xml:space="preserve">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К7</w:t>
            </w:r>
          </w:p>
        </w:tc>
        <w:tc>
          <w:tcPr>
            <w:tcW w:w="8612" w:type="dxa"/>
          </w:tcPr>
          <w:p w:rsidR="00984909" w:rsidRPr="00DF5051" w:rsidRDefault="00984909" w:rsidP="00AA7A2D">
            <w:pPr>
              <w:jc w:val="both"/>
              <w:rPr>
                <w:rFonts w:ascii="Times New Roman" w:hAnsi="Times New Roman"/>
                <w:sz w:val="24"/>
                <w:szCs w:val="24"/>
              </w:rPr>
            </w:pPr>
            <w:r w:rsidRPr="00DF5051">
              <w:rPr>
                <w:rFonts w:ascii="Times New Roman" w:hAnsi="Times New Roman"/>
                <w:sz w:val="24"/>
                <w:szCs w:val="24"/>
              </w:rPr>
              <w:t xml:space="preserve">По данному критерию выставляется 0 баллов, так как по критериям К1 - К4 выставлено менее </w:t>
            </w:r>
            <w:r>
              <w:rPr>
                <w:rFonts w:ascii="Times New Roman" w:hAnsi="Times New Roman"/>
                <w:sz w:val="24"/>
                <w:szCs w:val="24"/>
              </w:rPr>
              <w:t>5</w:t>
            </w:r>
            <w:r w:rsidRPr="00DF5051">
              <w:rPr>
                <w:rFonts w:ascii="Times New Roman" w:hAnsi="Times New Roman"/>
                <w:sz w:val="24"/>
                <w:szCs w:val="24"/>
              </w:rPr>
              <w:t xml:space="preserve"> баллов.</w:t>
            </w:r>
          </w:p>
        </w:tc>
      </w:tr>
    </w:tbl>
    <w:p w:rsidR="00984909" w:rsidRPr="00DF5051" w:rsidRDefault="00984909" w:rsidP="00B94372">
      <w:pPr>
        <w:rPr>
          <w:rFonts w:ascii="Times New Roman" w:hAnsi="Times New Roman"/>
          <w:sz w:val="24"/>
          <w:szCs w:val="24"/>
        </w:rPr>
      </w:pPr>
    </w:p>
    <w:p w:rsidR="00984909" w:rsidRPr="00DF5051" w:rsidRDefault="00984909" w:rsidP="00B94372">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br w:type="page"/>
        <w:t>Ответ 3</w:t>
      </w:r>
    </w:p>
    <w:p w:rsidR="00984909" w:rsidRPr="00DF5051" w:rsidRDefault="00984909" w:rsidP="00B94372">
      <w:pPr>
        <w:jc w:val="both"/>
        <w:rPr>
          <w:rFonts w:ascii="Times New Roman" w:hAnsi="Times New Roman"/>
          <w:sz w:val="24"/>
          <w:szCs w:val="24"/>
          <w:lang w:eastAsia="ru-RU"/>
        </w:rPr>
      </w:pPr>
      <w:r w:rsidRPr="00DF5051">
        <w:rPr>
          <w:rFonts w:ascii="Times New Roman" w:hAnsi="Times New Roman"/>
          <w:sz w:val="24"/>
          <w:szCs w:val="24"/>
          <w:lang w:eastAsia="ru-RU"/>
        </w:rPr>
        <w:t>945 – 972 гг.</w:t>
      </w:r>
    </w:p>
    <w:p w:rsidR="00984909" w:rsidRPr="00DF5051" w:rsidRDefault="00AB239F" w:rsidP="00B94372">
      <w:pPr>
        <w:jc w:val="both"/>
        <w:rPr>
          <w:rFonts w:ascii="Times New Roman" w:hAnsi="Times New Roman"/>
          <w:sz w:val="24"/>
          <w:szCs w:val="24"/>
          <w:u w:val="single"/>
          <w:lang w:eastAsia="ru-RU"/>
        </w:rPr>
      </w:pPr>
      <w:r>
        <w:rPr>
          <w:rFonts w:ascii="Times New Roman" w:hAnsi="Times New Roman"/>
          <w:noProof/>
          <w:sz w:val="24"/>
          <w:szCs w:val="24"/>
          <w:lang w:eastAsia="ru-RU"/>
        </w:rPr>
        <w:drawing>
          <wp:inline distT="0" distB="0" distL="0" distR="0">
            <wp:extent cx="6038850" cy="611505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38850" cy="6115050"/>
                    </a:xfrm>
                    <a:prstGeom prst="rect">
                      <a:avLst/>
                    </a:prstGeom>
                    <a:noFill/>
                    <a:ln>
                      <a:noFill/>
                    </a:ln>
                  </pic:spPr>
                </pic:pic>
              </a:graphicData>
            </a:graphic>
          </wp:inline>
        </w:drawing>
      </w:r>
    </w:p>
    <w:p w:rsidR="00984909" w:rsidRPr="00DF5051" w:rsidRDefault="00984909" w:rsidP="00B94372">
      <w:pPr>
        <w:jc w:val="both"/>
        <w:rPr>
          <w:rFonts w:ascii="Times New Roman" w:hAnsi="Times New Roman"/>
          <w:sz w:val="24"/>
          <w:szCs w:val="24"/>
        </w:rPr>
      </w:pPr>
      <w:r w:rsidRPr="00DF5051">
        <w:rPr>
          <w:rFonts w:ascii="Times New Roman" w:hAnsi="Times New Roman"/>
          <w:i/>
          <w:sz w:val="24"/>
          <w:szCs w:val="24"/>
        </w:rPr>
        <w:br w:type="page"/>
        <w:t>Комментарий: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8612"/>
      </w:tblGrid>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К1</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 xml:space="preserve">Правильно указано необходимое количество событий (явлений, процессов). </w:t>
            </w:r>
            <w:r w:rsidRPr="00DF5051">
              <w:rPr>
                <w:rFonts w:ascii="Times New Roman" w:hAnsi="Times New Roman"/>
                <w:sz w:val="24"/>
                <w:szCs w:val="24"/>
              </w:rPr>
              <w:br/>
              <w:t>2 балла.</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К2</w:t>
            </w:r>
          </w:p>
        </w:tc>
        <w:tc>
          <w:tcPr>
            <w:tcW w:w="8612" w:type="dxa"/>
          </w:tcPr>
          <w:p w:rsidR="00984909" w:rsidRPr="00DF5051" w:rsidRDefault="00984909" w:rsidP="000B7A52">
            <w:pPr>
              <w:jc w:val="both"/>
              <w:rPr>
                <w:rFonts w:ascii="Times New Roman" w:hAnsi="Times New Roman"/>
                <w:sz w:val="24"/>
                <w:szCs w:val="24"/>
              </w:rPr>
            </w:pPr>
            <w:r w:rsidRPr="00DF5051">
              <w:rPr>
                <w:rFonts w:ascii="Times New Roman" w:hAnsi="Times New Roman"/>
                <w:sz w:val="24"/>
                <w:szCs w:val="24"/>
              </w:rPr>
              <w:t>В сочинении названы Игорь Рюрикович, Святослав Игоревич и княгиня Ольга. Указаны конкретные действия княгини Ольги: установление уроков и погостов, крещение. События (явления, процессы) на ход и результаты которых оказали влияние эти действия, тоже указаны – проведение реформы налогообложения и распространение христианства. Конкретные действия князей Святослава и Игоря не указаны. 1 балл.</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К3</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 xml:space="preserve">Правильно указаны причинно-следственные связи, например: между крещением Ольги и укреплением связей между Русью и Византией, между приближением России к византийским границам и началом русско-византийской войны. </w:t>
            </w:r>
            <w:r w:rsidRPr="00DF5051">
              <w:rPr>
                <w:rFonts w:ascii="Times New Roman" w:hAnsi="Times New Roman"/>
                <w:sz w:val="24"/>
                <w:szCs w:val="24"/>
              </w:rPr>
              <w:br/>
              <w:t xml:space="preserve">2 балла. </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К4</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Влияние событий (явлений, процессов) данного периода на дальнейшую историю России не указано. 0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К5</w:t>
            </w:r>
          </w:p>
        </w:tc>
        <w:tc>
          <w:tcPr>
            <w:tcW w:w="8612" w:type="dxa"/>
          </w:tcPr>
          <w:p w:rsidR="00984909" w:rsidRPr="00DF5051" w:rsidRDefault="00984909" w:rsidP="00EB4FD5">
            <w:pPr>
              <w:jc w:val="both"/>
              <w:rPr>
                <w:rFonts w:ascii="Times New Roman" w:hAnsi="Times New Roman"/>
                <w:sz w:val="24"/>
                <w:szCs w:val="24"/>
              </w:rPr>
            </w:pPr>
            <w:r w:rsidRPr="00DF5051">
              <w:rPr>
                <w:rFonts w:ascii="Times New Roman" w:hAnsi="Times New Roman"/>
                <w:sz w:val="24"/>
                <w:szCs w:val="24"/>
              </w:rPr>
              <w:t>Корректно использованы термины, например, «уроки» и «погосты». 1 балл.</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К6</w:t>
            </w:r>
          </w:p>
        </w:tc>
        <w:tc>
          <w:tcPr>
            <w:tcW w:w="8612" w:type="dxa"/>
          </w:tcPr>
          <w:p w:rsidR="00984909" w:rsidRPr="00DF5051" w:rsidRDefault="00984909" w:rsidP="007F34E9">
            <w:pPr>
              <w:jc w:val="both"/>
              <w:rPr>
                <w:rFonts w:ascii="Times New Roman" w:hAnsi="Times New Roman"/>
                <w:sz w:val="24"/>
                <w:szCs w:val="24"/>
              </w:rPr>
            </w:pPr>
            <w:r w:rsidRPr="00DF5051">
              <w:rPr>
                <w:rFonts w:ascii="Times New Roman" w:hAnsi="Times New Roman"/>
                <w:sz w:val="24"/>
                <w:szCs w:val="24"/>
              </w:rPr>
              <w:t xml:space="preserve">Допущена ошибка: нет сведений о том, что хазары платили дань Святославу. </w:t>
            </w:r>
            <w:r w:rsidRPr="00DF5051">
              <w:rPr>
                <w:rFonts w:ascii="Times New Roman" w:hAnsi="Times New Roman"/>
                <w:sz w:val="24"/>
                <w:szCs w:val="24"/>
              </w:rPr>
              <w:br/>
            </w:r>
            <w:r>
              <w:rPr>
                <w:rFonts w:ascii="Times New Roman" w:hAnsi="Times New Roman"/>
                <w:sz w:val="24"/>
                <w:szCs w:val="24"/>
              </w:rPr>
              <w:t>2</w:t>
            </w:r>
            <w:r w:rsidRPr="00DF5051">
              <w:rPr>
                <w:rFonts w:ascii="Times New Roman" w:hAnsi="Times New Roman"/>
                <w:sz w:val="24"/>
                <w:szCs w:val="24"/>
              </w:rPr>
              <w:t xml:space="preserve"> балл</w:t>
            </w:r>
            <w:r>
              <w:rPr>
                <w:rFonts w:ascii="Times New Roman" w:hAnsi="Times New Roman"/>
                <w:sz w:val="24"/>
                <w:szCs w:val="24"/>
              </w:rPr>
              <w:t>а</w:t>
            </w:r>
            <w:r w:rsidRPr="00DF5051">
              <w:rPr>
                <w:rFonts w:ascii="Times New Roman" w:hAnsi="Times New Roman"/>
                <w:sz w:val="24"/>
                <w:szCs w:val="24"/>
              </w:rPr>
              <w:t>.</w:t>
            </w:r>
          </w:p>
        </w:tc>
      </w:tr>
      <w:tr w:rsidR="00984909" w:rsidRPr="00DF5051" w:rsidTr="00DE0056">
        <w:trPr>
          <w:trHeight w:val="485"/>
        </w:trPr>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К7</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Ответ дан в форме последовательного, связного изложения материала. 1 балл.</w:t>
            </w:r>
          </w:p>
        </w:tc>
      </w:tr>
    </w:tbl>
    <w:p w:rsidR="00984909" w:rsidRPr="00DF5051" w:rsidRDefault="00984909" w:rsidP="00B94372">
      <w:pPr>
        <w:rPr>
          <w:rFonts w:ascii="Times New Roman" w:hAnsi="Times New Roman"/>
          <w:sz w:val="24"/>
          <w:szCs w:val="24"/>
        </w:rPr>
      </w:pPr>
    </w:p>
    <w:p w:rsidR="00984909" w:rsidRPr="00DF5051" w:rsidRDefault="00984909" w:rsidP="00B94372">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br w:type="page"/>
        <w:t>Ответ 4</w:t>
      </w:r>
    </w:p>
    <w:p w:rsidR="00984909" w:rsidRPr="00DF5051" w:rsidRDefault="00984909" w:rsidP="00B94372">
      <w:pPr>
        <w:jc w:val="both"/>
        <w:rPr>
          <w:rFonts w:ascii="Times New Roman" w:hAnsi="Times New Roman"/>
          <w:sz w:val="24"/>
          <w:szCs w:val="24"/>
          <w:lang w:eastAsia="ru-RU"/>
        </w:rPr>
      </w:pPr>
      <w:r w:rsidRPr="00DF5051">
        <w:rPr>
          <w:rFonts w:ascii="Times New Roman" w:hAnsi="Times New Roman"/>
          <w:sz w:val="24"/>
          <w:szCs w:val="24"/>
          <w:lang w:eastAsia="ru-RU"/>
        </w:rPr>
        <w:t>октябрь 1964 г. – март 1985 г.</w:t>
      </w:r>
    </w:p>
    <w:p w:rsidR="00984909" w:rsidRPr="00DF5051" w:rsidRDefault="00AB239F" w:rsidP="00B94372">
      <w:pPr>
        <w:jc w:val="both"/>
        <w:rPr>
          <w:rFonts w:ascii="Times New Roman" w:hAnsi="Times New Roman"/>
          <w:sz w:val="24"/>
          <w:szCs w:val="24"/>
          <w:u w:val="single"/>
          <w:lang w:eastAsia="ru-RU"/>
        </w:rPr>
      </w:pPr>
      <w:r>
        <w:rPr>
          <w:rFonts w:ascii="Times New Roman" w:hAnsi="Times New Roman"/>
          <w:noProof/>
          <w:sz w:val="24"/>
          <w:szCs w:val="24"/>
          <w:lang w:eastAsia="ru-RU"/>
        </w:rPr>
        <w:drawing>
          <wp:inline distT="0" distB="0" distL="0" distR="0">
            <wp:extent cx="6038850" cy="10287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38850" cy="1028700"/>
                    </a:xfrm>
                    <a:prstGeom prst="rect">
                      <a:avLst/>
                    </a:prstGeom>
                    <a:noFill/>
                    <a:ln>
                      <a:noFill/>
                    </a:ln>
                  </pic:spPr>
                </pic:pic>
              </a:graphicData>
            </a:graphic>
          </wp:inline>
        </w:drawing>
      </w:r>
    </w:p>
    <w:p w:rsidR="00984909" w:rsidRPr="00DF5051" w:rsidRDefault="00AB239F" w:rsidP="00B94372">
      <w:pPr>
        <w:jc w:val="both"/>
        <w:rPr>
          <w:rFonts w:ascii="Times New Roman" w:hAnsi="Times New Roman"/>
          <w:sz w:val="24"/>
          <w:szCs w:val="24"/>
          <w:u w:val="single"/>
          <w:lang w:eastAsia="ru-RU"/>
        </w:rPr>
      </w:pPr>
      <w:r>
        <w:rPr>
          <w:rFonts w:ascii="Times New Roman" w:hAnsi="Times New Roman"/>
          <w:noProof/>
          <w:sz w:val="24"/>
          <w:szCs w:val="24"/>
          <w:lang w:eastAsia="ru-RU"/>
        </w:rPr>
        <w:drawing>
          <wp:inline distT="0" distB="0" distL="0" distR="0">
            <wp:extent cx="6048375" cy="775335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048375" cy="7753350"/>
                    </a:xfrm>
                    <a:prstGeom prst="rect">
                      <a:avLst/>
                    </a:prstGeom>
                    <a:noFill/>
                    <a:ln>
                      <a:noFill/>
                    </a:ln>
                  </pic:spPr>
                </pic:pic>
              </a:graphicData>
            </a:graphic>
          </wp:inline>
        </w:drawing>
      </w:r>
    </w:p>
    <w:p w:rsidR="00984909" w:rsidRPr="00DF5051" w:rsidRDefault="00AB239F" w:rsidP="00B94372">
      <w:pPr>
        <w:jc w:val="both"/>
        <w:rPr>
          <w:rFonts w:ascii="Times New Roman" w:hAnsi="Times New Roman"/>
          <w:sz w:val="24"/>
          <w:szCs w:val="24"/>
          <w:u w:val="single"/>
          <w:lang w:eastAsia="ru-RU"/>
        </w:rPr>
      </w:pPr>
      <w:r>
        <w:rPr>
          <w:rFonts w:ascii="Times New Roman" w:hAnsi="Times New Roman"/>
          <w:noProof/>
          <w:sz w:val="24"/>
          <w:szCs w:val="24"/>
          <w:lang w:eastAsia="ru-RU"/>
        </w:rPr>
        <w:drawing>
          <wp:inline distT="0" distB="0" distL="0" distR="0">
            <wp:extent cx="6038850" cy="663892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38850" cy="6638925"/>
                    </a:xfrm>
                    <a:prstGeom prst="rect">
                      <a:avLst/>
                    </a:prstGeom>
                    <a:noFill/>
                    <a:ln>
                      <a:noFill/>
                    </a:ln>
                  </pic:spPr>
                </pic:pic>
              </a:graphicData>
            </a:graphic>
          </wp:inline>
        </w:drawing>
      </w:r>
    </w:p>
    <w:p w:rsidR="00984909" w:rsidRPr="00DF5051" w:rsidRDefault="00AB239F" w:rsidP="00B94372">
      <w:pPr>
        <w:jc w:val="both"/>
        <w:rPr>
          <w:rFonts w:ascii="Times New Roman" w:hAnsi="Times New Roman"/>
          <w:sz w:val="24"/>
          <w:szCs w:val="24"/>
          <w:u w:val="single"/>
          <w:lang w:eastAsia="ru-RU"/>
        </w:rPr>
      </w:pPr>
      <w:r>
        <w:rPr>
          <w:rFonts w:ascii="Times New Roman" w:hAnsi="Times New Roman"/>
          <w:noProof/>
          <w:sz w:val="24"/>
          <w:szCs w:val="24"/>
          <w:lang w:eastAsia="ru-RU"/>
        </w:rPr>
        <w:drawing>
          <wp:inline distT="0" distB="0" distL="0" distR="0">
            <wp:extent cx="6038850" cy="14859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38850" cy="1485900"/>
                    </a:xfrm>
                    <a:prstGeom prst="rect">
                      <a:avLst/>
                    </a:prstGeom>
                    <a:noFill/>
                    <a:ln>
                      <a:noFill/>
                    </a:ln>
                  </pic:spPr>
                </pic:pic>
              </a:graphicData>
            </a:graphic>
          </wp:inline>
        </w:drawing>
      </w:r>
    </w:p>
    <w:p w:rsidR="00984909" w:rsidRPr="00DF5051" w:rsidRDefault="00984909" w:rsidP="00B94372">
      <w:pPr>
        <w:jc w:val="both"/>
        <w:rPr>
          <w:rFonts w:ascii="Times New Roman" w:hAnsi="Times New Roman"/>
          <w:sz w:val="24"/>
          <w:szCs w:val="24"/>
          <w:u w:val="single"/>
          <w:lang w:eastAsia="ru-RU"/>
        </w:rPr>
      </w:pPr>
    </w:p>
    <w:p w:rsidR="00984909" w:rsidRPr="00DF5051" w:rsidRDefault="00984909" w:rsidP="00B94372">
      <w:pPr>
        <w:jc w:val="both"/>
        <w:rPr>
          <w:rFonts w:ascii="Times New Roman" w:hAnsi="Times New Roman"/>
          <w:sz w:val="24"/>
          <w:szCs w:val="24"/>
        </w:rPr>
      </w:pPr>
      <w:r w:rsidRPr="00DF5051">
        <w:rPr>
          <w:rFonts w:ascii="Times New Roman" w:hAnsi="Times New Roman"/>
          <w:i/>
          <w:sz w:val="24"/>
          <w:szCs w:val="24"/>
        </w:rPr>
        <w:br w:type="page"/>
        <w:t>Комментарий: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8612"/>
      </w:tblGrid>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К1</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 xml:space="preserve">Правильно указано необходимое количество событий (явлений, процессов). </w:t>
            </w:r>
            <w:r w:rsidRPr="00DF5051">
              <w:rPr>
                <w:rFonts w:ascii="Times New Roman" w:hAnsi="Times New Roman"/>
                <w:sz w:val="24"/>
                <w:szCs w:val="24"/>
              </w:rPr>
              <w:br/>
              <w:t>2 балла.</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К2</w:t>
            </w:r>
          </w:p>
        </w:tc>
        <w:tc>
          <w:tcPr>
            <w:tcW w:w="8612" w:type="dxa"/>
          </w:tcPr>
          <w:p w:rsidR="00984909" w:rsidRPr="00DF5051" w:rsidRDefault="00984909" w:rsidP="007F3D4A">
            <w:pPr>
              <w:jc w:val="both"/>
              <w:rPr>
                <w:rFonts w:ascii="Times New Roman" w:hAnsi="Times New Roman"/>
                <w:sz w:val="24"/>
                <w:szCs w:val="24"/>
              </w:rPr>
            </w:pPr>
            <w:r w:rsidRPr="00DF5051">
              <w:rPr>
                <w:rFonts w:ascii="Times New Roman" w:hAnsi="Times New Roman"/>
                <w:sz w:val="24"/>
                <w:szCs w:val="24"/>
              </w:rPr>
              <w:t xml:space="preserve">В сочинении названы Л.И. Брежнев, Ю.В. Андропов, К.У. Черненко, </w:t>
            </w:r>
            <w:r w:rsidRPr="00DF5051">
              <w:rPr>
                <w:rFonts w:ascii="Times New Roman" w:hAnsi="Times New Roman"/>
                <w:sz w:val="24"/>
                <w:szCs w:val="24"/>
              </w:rPr>
              <w:br/>
              <w:t>А.Н. Косыгин, А.А. Громыко. Выпускник предпринял попытку охарактеризовать роли А.Н. Косыгина и А.А. Громыко. Однако конкретных действий, оказавших значительное влияние на ход и результат названных в сочинении событий (процессов, явлений) не указано. О роли А.Н. Косыгина в проведении реформ сказано в общем виде («стал ключевой фигурой в проведении реформы»), также из текста не вполне понятна роль А.А. Громыко в нормализации отношений с Западом («участвовал в подписании»). 0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К3</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В сочинении указано необходимое количество причинно-следственных связей (например, причины и последствия Косыгинской реформы, последствия внешней политики, проводимой А.А. Громыко) 2 балла.</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К4</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Указано влияние процессов и явлений данного периода на дальнейшую историю России (стагнация экономики, ставшая одной из предпосылок начала «перестройки»). 1 балл.</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К5</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Корректно использованы исторические термины (например, «разрядка»). 1 балл.</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К6</w:t>
            </w:r>
          </w:p>
        </w:tc>
        <w:tc>
          <w:tcPr>
            <w:tcW w:w="8612" w:type="dxa"/>
          </w:tcPr>
          <w:p w:rsidR="00984909" w:rsidRPr="00DF5051" w:rsidRDefault="00984909" w:rsidP="00770406">
            <w:pPr>
              <w:jc w:val="both"/>
              <w:rPr>
                <w:rFonts w:ascii="Times New Roman" w:hAnsi="Times New Roman"/>
                <w:sz w:val="24"/>
                <w:szCs w:val="24"/>
              </w:rPr>
            </w:pPr>
            <w:r w:rsidRPr="00DF5051">
              <w:rPr>
                <w:rFonts w:ascii="Times New Roman" w:hAnsi="Times New Roman"/>
                <w:sz w:val="24"/>
                <w:szCs w:val="24"/>
              </w:rPr>
              <w:t xml:space="preserve">Допущена фактическая ошибка: последствием действий А.А. Громыко стало «начало курса на мирное сосуществование». </w:t>
            </w:r>
            <w:r>
              <w:rPr>
                <w:rFonts w:ascii="Times New Roman" w:hAnsi="Times New Roman"/>
                <w:sz w:val="24"/>
                <w:szCs w:val="24"/>
              </w:rPr>
              <w:t>2</w:t>
            </w:r>
            <w:r w:rsidRPr="00DF5051">
              <w:rPr>
                <w:rFonts w:ascii="Times New Roman" w:hAnsi="Times New Roman"/>
                <w:sz w:val="24"/>
                <w:szCs w:val="24"/>
              </w:rPr>
              <w:t xml:space="preserve"> балл</w:t>
            </w:r>
            <w:r>
              <w:rPr>
                <w:rFonts w:ascii="Times New Roman" w:hAnsi="Times New Roman"/>
                <w:sz w:val="24"/>
                <w:szCs w:val="24"/>
              </w:rPr>
              <w:t>а</w:t>
            </w:r>
            <w:r w:rsidRPr="00DF5051">
              <w:rPr>
                <w:rFonts w:ascii="Times New Roman" w:hAnsi="Times New Roman"/>
                <w:sz w:val="24"/>
                <w:szCs w:val="24"/>
              </w:rPr>
              <w:t>.</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К7</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Ответ дан в форме последовательного, связного изложения материала. 1 балл.</w:t>
            </w:r>
          </w:p>
        </w:tc>
      </w:tr>
    </w:tbl>
    <w:p w:rsidR="00984909" w:rsidRPr="00DF5051" w:rsidRDefault="00984909" w:rsidP="00B94372">
      <w:pPr>
        <w:rPr>
          <w:rFonts w:ascii="Times New Roman" w:hAnsi="Times New Roman"/>
          <w:sz w:val="24"/>
          <w:szCs w:val="24"/>
        </w:rPr>
      </w:pPr>
    </w:p>
    <w:p w:rsidR="00984909" w:rsidRPr="00DF5051" w:rsidRDefault="00984909" w:rsidP="00B94372">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t>Ответ 5</w:t>
      </w:r>
    </w:p>
    <w:p w:rsidR="00984909" w:rsidRPr="00DF5051" w:rsidRDefault="00984909" w:rsidP="00B94372">
      <w:pPr>
        <w:jc w:val="both"/>
        <w:rPr>
          <w:rFonts w:ascii="Times New Roman" w:hAnsi="Times New Roman"/>
          <w:sz w:val="24"/>
          <w:szCs w:val="24"/>
          <w:lang w:eastAsia="ru-RU"/>
        </w:rPr>
      </w:pPr>
      <w:r w:rsidRPr="00DF5051">
        <w:rPr>
          <w:rFonts w:ascii="Times New Roman" w:hAnsi="Times New Roman"/>
          <w:sz w:val="24"/>
          <w:szCs w:val="24"/>
          <w:lang w:eastAsia="ru-RU"/>
        </w:rPr>
        <w:t>сентябрь 1689 г.– декабрь 1725 г.</w:t>
      </w:r>
    </w:p>
    <w:p w:rsidR="00984909" w:rsidRPr="00DF5051" w:rsidRDefault="00AB239F" w:rsidP="00DE0056">
      <w:pPr>
        <w:ind w:hanging="142"/>
        <w:jc w:val="both"/>
        <w:rPr>
          <w:rFonts w:ascii="Times New Roman" w:hAnsi="Times New Roman"/>
          <w:sz w:val="24"/>
          <w:szCs w:val="24"/>
          <w:u w:val="single"/>
          <w:lang w:eastAsia="ru-RU"/>
        </w:rPr>
      </w:pPr>
      <w:r>
        <w:rPr>
          <w:rFonts w:ascii="Times New Roman" w:hAnsi="Times New Roman"/>
          <w:noProof/>
          <w:sz w:val="24"/>
          <w:szCs w:val="24"/>
          <w:lang w:eastAsia="ru-RU"/>
        </w:rPr>
        <w:drawing>
          <wp:inline distT="0" distB="0" distL="0" distR="0">
            <wp:extent cx="6096000" cy="159067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96000" cy="1590675"/>
                    </a:xfrm>
                    <a:prstGeom prst="rect">
                      <a:avLst/>
                    </a:prstGeom>
                    <a:noFill/>
                    <a:ln>
                      <a:noFill/>
                    </a:ln>
                  </pic:spPr>
                </pic:pic>
              </a:graphicData>
            </a:graphic>
          </wp:inline>
        </w:drawing>
      </w:r>
    </w:p>
    <w:p w:rsidR="00984909" w:rsidRPr="00DF5051" w:rsidRDefault="00AB239F" w:rsidP="00B94372">
      <w:pPr>
        <w:jc w:val="both"/>
        <w:rPr>
          <w:rFonts w:ascii="Times New Roman" w:hAnsi="Times New Roman"/>
          <w:sz w:val="24"/>
          <w:szCs w:val="24"/>
          <w:u w:val="single"/>
          <w:lang w:eastAsia="ru-RU"/>
        </w:rPr>
      </w:pPr>
      <w:r>
        <w:rPr>
          <w:rFonts w:ascii="Times New Roman" w:hAnsi="Times New Roman"/>
          <w:noProof/>
          <w:sz w:val="24"/>
          <w:szCs w:val="24"/>
          <w:lang w:eastAsia="ru-RU"/>
        </w:rPr>
        <w:drawing>
          <wp:inline distT="0" distB="0" distL="0" distR="0">
            <wp:extent cx="6048375" cy="775335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48375" cy="7753350"/>
                    </a:xfrm>
                    <a:prstGeom prst="rect">
                      <a:avLst/>
                    </a:prstGeom>
                    <a:noFill/>
                    <a:ln>
                      <a:noFill/>
                    </a:ln>
                  </pic:spPr>
                </pic:pic>
              </a:graphicData>
            </a:graphic>
          </wp:inline>
        </w:drawing>
      </w:r>
    </w:p>
    <w:p w:rsidR="00984909" w:rsidRPr="00DF5051" w:rsidRDefault="00AB239F" w:rsidP="00B94372">
      <w:pPr>
        <w:jc w:val="both"/>
        <w:rPr>
          <w:rFonts w:ascii="Times New Roman" w:hAnsi="Times New Roman"/>
          <w:sz w:val="24"/>
          <w:szCs w:val="24"/>
          <w:u w:val="single"/>
          <w:lang w:eastAsia="ru-RU"/>
        </w:rPr>
      </w:pPr>
      <w:r>
        <w:rPr>
          <w:rFonts w:ascii="Times New Roman" w:hAnsi="Times New Roman"/>
          <w:noProof/>
          <w:sz w:val="24"/>
          <w:szCs w:val="24"/>
          <w:lang w:eastAsia="ru-RU"/>
        </w:rPr>
        <w:drawing>
          <wp:inline distT="0" distB="0" distL="0" distR="0">
            <wp:extent cx="6048375" cy="6667500"/>
            <wp:effectExtent l="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48375" cy="6667500"/>
                    </a:xfrm>
                    <a:prstGeom prst="rect">
                      <a:avLst/>
                    </a:prstGeom>
                    <a:noFill/>
                    <a:ln>
                      <a:noFill/>
                    </a:ln>
                  </pic:spPr>
                </pic:pic>
              </a:graphicData>
            </a:graphic>
          </wp:inline>
        </w:drawing>
      </w:r>
    </w:p>
    <w:p w:rsidR="00984909" w:rsidRPr="00DF5051" w:rsidRDefault="00AB239F" w:rsidP="00B94372">
      <w:pPr>
        <w:jc w:val="both"/>
        <w:rPr>
          <w:rFonts w:ascii="Times New Roman" w:hAnsi="Times New Roman"/>
          <w:sz w:val="24"/>
          <w:szCs w:val="24"/>
          <w:u w:val="single"/>
          <w:lang w:eastAsia="ru-RU"/>
        </w:rPr>
      </w:pPr>
      <w:r>
        <w:rPr>
          <w:rFonts w:ascii="Times New Roman" w:hAnsi="Times New Roman"/>
          <w:noProof/>
          <w:sz w:val="24"/>
          <w:szCs w:val="24"/>
          <w:lang w:eastAsia="ru-RU"/>
        </w:rPr>
        <w:drawing>
          <wp:inline distT="0" distB="0" distL="0" distR="0">
            <wp:extent cx="6038850" cy="627697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38850" cy="6276975"/>
                    </a:xfrm>
                    <a:prstGeom prst="rect">
                      <a:avLst/>
                    </a:prstGeom>
                    <a:noFill/>
                    <a:ln>
                      <a:noFill/>
                    </a:ln>
                  </pic:spPr>
                </pic:pic>
              </a:graphicData>
            </a:graphic>
          </wp:inline>
        </w:drawing>
      </w:r>
    </w:p>
    <w:p w:rsidR="00984909" w:rsidRPr="00DF5051" w:rsidRDefault="00984909" w:rsidP="00B94372">
      <w:pPr>
        <w:jc w:val="both"/>
        <w:rPr>
          <w:rFonts w:ascii="Times New Roman" w:hAnsi="Times New Roman"/>
          <w:sz w:val="24"/>
          <w:szCs w:val="24"/>
          <w:u w:val="single"/>
          <w:lang w:eastAsia="ru-RU"/>
        </w:rPr>
      </w:pPr>
    </w:p>
    <w:p w:rsidR="00984909" w:rsidRPr="00DF5051" w:rsidRDefault="00984909" w:rsidP="00B94372">
      <w:pPr>
        <w:jc w:val="both"/>
        <w:rPr>
          <w:rFonts w:ascii="Times New Roman" w:hAnsi="Times New Roman"/>
          <w:sz w:val="24"/>
          <w:szCs w:val="24"/>
        </w:rPr>
      </w:pPr>
      <w:r w:rsidRPr="00DF5051">
        <w:rPr>
          <w:rFonts w:ascii="Times New Roman" w:hAnsi="Times New Roman"/>
          <w:i/>
          <w:sz w:val="24"/>
          <w:szCs w:val="24"/>
        </w:rPr>
        <w:br w:type="page"/>
        <w:t>Комментарий: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8612"/>
      </w:tblGrid>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К1</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 xml:space="preserve">Правильно указано необходимое количество событий (явлений, процессов). </w:t>
            </w:r>
            <w:r w:rsidRPr="00DF5051">
              <w:rPr>
                <w:rFonts w:ascii="Times New Roman" w:hAnsi="Times New Roman"/>
                <w:sz w:val="24"/>
                <w:szCs w:val="24"/>
              </w:rPr>
              <w:br/>
              <w:t>2 балла.</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К2</w:t>
            </w:r>
          </w:p>
        </w:tc>
        <w:tc>
          <w:tcPr>
            <w:tcW w:w="8612" w:type="dxa"/>
          </w:tcPr>
          <w:p w:rsidR="00984909" w:rsidRPr="00DF5051" w:rsidRDefault="00984909" w:rsidP="000E2A60">
            <w:pPr>
              <w:jc w:val="both"/>
              <w:rPr>
                <w:rFonts w:ascii="Times New Roman" w:hAnsi="Times New Roman"/>
                <w:sz w:val="24"/>
                <w:szCs w:val="24"/>
              </w:rPr>
            </w:pPr>
            <w:r w:rsidRPr="00DF5051">
              <w:rPr>
                <w:rFonts w:ascii="Times New Roman" w:hAnsi="Times New Roman"/>
                <w:sz w:val="24"/>
                <w:szCs w:val="24"/>
              </w:rPr>
              <w:t xml:space="preserve">В сочинении названы Пётр </w:t>
            </w:r>
            <w:r w:rsidRPr="00DF5051">
              <w:rPr>
                <w:rFonts w:ascii="Times New Roman" w:hAnsi="Times New Roman"/>
                <w:sz w:val="24"/>
                <w:szCs w:val="24"/>
                <w:lang w:val="en-US"/>
              </w:rPr>
              <w:t>I</w:t>
            </w:r>
            <w:r w:rsidRPr="00DF5051">
              <w:rPr>
                <w:rFonts w:ascii="Times New Roman" w:hAnsi="Times New Roman"/>
                <w:sz w:val="24"/>
                <w:szCs w:val="24"/>
              </w:rPr>
              <w:t xml:space="preserve"> и князь В.В. Голицын (ошибочно). Указаны конкретные действия Петра </w:t>
            </w:r>
            <w:r w:rsidRPr="00DF5051">
              <w:rPr>
                <w:rFonts w:ascii="Times New Roman" w:hAnsi="Times New Roman"/>
                <w:sz w:val="24"/>
                <w:szCs w:val="24"/>
                <w:lang w:val="en-US"/>
              </w:rPr>
              <w:t>I</w:t>
            </w:r>
            <w:r w:rsidRPr="00DF5051">
              <w:rPr>
                <w:rFonts w:ascii="Times New Roman" w:hAnsi="Times New Roman"/>
                <w:sz w:val="24"/>
                <w:szCs w:val="24"/>
              </w:rPr>
              <w:t xml:space="preserve">, в значительной степени повлиявшие на ход и результаты названных в сочинении событий (процессов, явлений). Например, основание Петром </w:t>
            </w:r>
            <w:r w:rsidRPr="00DF5051">
              <w:rPr>
                <w:rFonts w:ascii="Times New Roman" w:hAnsi="Times New Roman"/>
                <w:sz w:val="24"/>
                <w:szCs w:val="24"/>
                <w:lang w:val="en-US"/>
              </w:rPr>
              <w:t>I</w:t>
            </w:r>
            <w:r w:rsidRPr="00DF5051">
              <w:rPr>
                <w:rFonts w:ascii="Times New Roman" w:hAnsi="Times New Roman"/>
                <w:sz w:val="24"/>
                <w:szCs w:val="24"/>
              </w:rPr>
              <w:t xml:space="preserve"> Санкт-Петербурга (в данном случае это рассматривается, как конкретное действие, для которого существует точная дата – 16 мая 1703 г.) способствовало укреплению позиций России на берегах Балтики («завоёванных территориях). 1 балл.</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К3</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Указаны причинно-следственные связи, например, между войной и введением рекрутской повинности, между условиями работы строителей Санкт-Петербурга и высокой смертностью. 2 балла.</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К4</w:t>
            </w:r>
          </w:p>
        </w:tc>
        <w:tc>
          <w:tcPr>
            <w:tcW w:w="8612" w:type="dxa"/>
          </w:tcPr>
          <w:p w:rsidR="00984909" w:rsidRPr="00DF5051" w:rsidRDefault="00984909" w:rsidP="003525F3">
            <w:pPr>
              <w:jc w:val="both"/>
              <w:rPr>
                <w:rFonts w:ascii="Times New Roman" w:hAnsi="Times New Roman"/>
                <w:sz w:val="24"/>
                <w:szCs w:val="24"/>
              </w:rPr>
            </w:pPr>
            <w:r w:rsidRPr="00DF5051">
              <w:rPr>
                <w:rFonts w:ascii="Times New Roman" w:hAnsi="Times New Roman"/>
                <w:sz w:val="24"/>
                <w:szCs w:val="24"/>
              </w:rPr>
              <w:t>Влияние событий (явлений, процессов) данного периода на дальнейшую историю России не указано (сразу после характеристики указа о престолонаследии сказано о начале эпохи «дворцовых переворотов», но причинно-следственная связь не выражена). 0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К5</w:t>
            </w:r>
          </w:p>
        </w:tc>
        <w:tc>
          <w:tcPr>
            <w:tcW w:w="8612" w:type="dxa"/>
          </w:tcPr>
          <w:p w:rsidR="00984909" w:rsidRPr="00DF5051" w:rsidRDefault="00984909" w:rsidP="003525F3">
            <w:pPr>
              <w:jc w:val="both"/>
              <w:rPr>
                <w:rFonts w:ascii="Times New Roman" w:hAnsi="Times New Roman"/>
                <w:sz w:val="24"/>
                <w:szCs w:val="24"/>
              </w:rPr>
            </w:pPr>
            <w:r w:rsidRPr="00DF5051">
              <w:rPr>
                <w:rFonts w:ascii="Times New Roman" w:hAnsi="Times New Roman"/>
                <w:sz w:val="24"/>
                <w:szCs w:val="24"/>
              </w:rPr>
              <w:t>Корректно использованы термины, например, «рекрутская повинность». 1 балл.</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К6</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Допущены многочисленные фактические ошибки, например, «в развязанной Северной войне, начавшейся в 1720 г.», «особенно в этой войне проявил себя Голицын В.В.»</w:t>
            </w:r>
            <w:r>
              <w:rPr>
                <w:rFonts w:ascii="Times New Roman" w:hAnsi="Times New Roman"/>
                <w:sz w:val="24"/>
                <w:szCs w:val="24"/>
              </w:rPr>
              <w:t>, «с этого момента начинается эпоха дворцовых переворотов, где князь В.В. Голицын будет играть одну из ключевых ролей», «…Пётр Великий инкогнито отправился в Великое посольство. А тем временем… побеждало (в Северной войне) именно Российское государство»</w:t>
            </w:r>
            <w:r w:rsidRPr="00DF5051">
              <w:rPr>
                <w:rFonts w:ascii="Times New Roman" w:hAnsi="Times New Roman"/>
                <w:sz w:val="24"/>
                <w:szCs w:val="24"/>
              </w:rPr>
              <w:t>. 0 баллов.</w:t>
            </w:r>
          </w:p>
        </w:tc>
      </w:tr>
      <w:tr w:rsidR="00984909" w:rsidRPr="00DF5051" w:rsidTr="00DE0056">
        <w:trPr>
          <w:trHeight w:val="395"/>
        </w:trPr>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К7</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Ответ дан в форме последовательного, связного изложения материала. 1 балл.</w:t>
            </w:r>
          </w:p>
        </w:tc>
      </w:tr>
    </w:tbl>
    <w:p w:rsidR="00984909" w:rsidRPr="00DF5051" w:rsidRDefault="00984909" w:rsidP="00B94372">
      <w:pPr>
        <w:rPr>
          <w:rFonts w:ascii="Times New Roman" w:hAnsi="Times New Roman"/>
          <w:sz w:val="24"/>
          <w:szCs w:val="24"/>
        </w:rPr>
      </w:pPr>
    </w:p>
    <w:p w:rsidR="00984909" w:rsidRPr="00DF5051" w:rsidRDefault="00984909">
      <w:pPr>
        <w:rPr>
          <w:rFonts w:ascii="Times New Roman" w:hAnsi="Times New Roman"/>
          <w:sz w:val="24"/>
          <w:szCs w:val="24"/>
          <w:u w:val="single"/>
          <w:lang w:eastAsia="ru-RU"/>
        </w:rPr>
      </w:pPr>
      <w:r w:rsidRPr="00DF5051">
        <w:rPr>
          <w:rFonts w:ascii="Times New Roman" w:hAnsi="Times New Roman"/>
          <w:sz w:val="24"/>
          <w:szCs w:val="24"/>
          <w:u w:val="single"/>
          <w:lang w:eastAsia="ru-RU"/>
        </w:rPr>
        <w:br w:type="page"/>
      </w:r>
    </w:p>
    <w:p w:rsidR="00984909" w:rsidRPr="00DF5051" w:rsidRDefault="00984909" w:rsidP="00B94372">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t>Ответ 6</w:t>
      </w:r>
    </w:p>
    <w:p w:rsidR="00984909" w:rsidRPr="00DF5051" w:rsidRDefault="00984909" w:rsidP="00B94372">
      <w:pPr>
        <w:jc w:val="both"/>
        <w:rPr>
          <w:rFonts w:ascii="Times New Roman" w:hAnsi="Times New Roman"/>
          <w:sz w:val="24"/>
          <w:szCs w:val="24"/>
          <w:lang w:eastAsia="ru-RU"/>
        </w:rPr>
      </w:pPr>
      <w:r w:rsidRPr="00DF5051">
        <w:rPr>
          <w:rFonts w:ascii="Times New Roman" w:hAnsi="Times New Roman"/>
          <w:sz w:val="24"/>
          <w:szCs w:val="24"/>
          <w:lang w:eastAsia="ru-RU"/>
        </w:rPr>
        <w:t>октябрь 1964 г.–март 1985 г.</w:t>
      </w:r>
    </w:p>
    <w:p w:rsidR="00984909" w:rsidRPr="00DF5051" w:rsidRDefault="00AB239F" w:rsidP="00B94372">
      <w:pPr>
        <w:jc w:val="both"/>
        <w:rPr>
          <w:rFonts w:ascii="Times New Roman" w:hAnsi="Times New Roman"/>
          <w:sz w:val="24"/>
          <w:szCs w:val="24"/>
          <w:u w:val="single"/>
          <w:lang w:eastAsia="ru-RU"/>
        </w:rPr>
      </w:pPr>
      <w:r>
        <w:rPr>
          <w:rFonts w:ascii="Times New Roman" w:hAnsi="Times New Roman"/>
          <w:noProof/>
          <w:sz w:val="24"/>
          <w:szCs w:val="24"/>
          <w:lang w:eastAsia="ru-RU"/>
        </w:rPr>
        <w:drawing>
          <wp:inline distT="0" distB="0" distL="0" distR="0">
            <wp:extent cx="6048375" cy="575310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48375" cy="5753100"/>
                    </a:xfrm>
                    <a:prstGeom prst="rect">
                      <a:avLst/>
                    </a:prstGeom>
                    <a:noFill/>
                    <a:ln>
                      <a:noFill/>
                    </a:ln>
                  </pic:spPr>
                </pic:pic>
              </a:graphicData>
            </a:graphic>
          </wp:inline>
        </w:drawing>
      </w:r>
    </w:p>
    <w:p w:rsidR="00984909" w:rsidRPr="00DF5051" w:rsidRDefault="00984909" w:rsidP="00B94372">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br w:type="page"/>
      </w:r>
    </w:p>
    <w:p w:rsidR="00984909" w:rsidRPr="00DF5051" w:rsidRDefault="00984909" w:rsidP="00B94372">
      <w:pPr>
        <w:jc w:val="both"/>
        <w:rPr>
          <w:rFonts w:ascii="Times New Roman" w:hAnsi="Times New Roman"/>
          <w:sz w:val="24"/>
          <w:szCs w:val="24"/>
        </w:rPr>
      </w:pPr>
      <w:r w:rsidRPr="00DF5051">
        <w:rPr>
          <w:rFonts w:ascii="Times New Roman" w:hAnsi="Times New Roman"/>
          <w:i/>
          <w:sz w:val="24"/>
          <w:szCs w:val="24"/>
        </w:rPr>
        <w:t>Комментарий: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8612"/>
      </w:tblGrid>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К1</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 xml:space="preserve">Правильно указано необходимое количество событий (явлений, процессов). </w:t>
            </w:r>
            <w:r w:rsidRPr="00DF5051">
              <w:rPr>
                <w:rFonts w:ascii="Times New Roman" w:hAnsi="Times New Roman"/>
                <w:sz w:val="24"/>
                <w:szCs w:val="24"/>
              </w:rPr>
              <w:br/>
              <w:t>2 балла.</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К2</w:t>
            </w:r>
          </w:p>
        </w:tc>
        <w:tc>
          <w:tcPr>
            <w:tcW w:w="8612" w:type="dxa"/>
          </w:tcPr>
          <w:p w:rsidR="00984909" w:rsidRPr="00DF5051" w:rsidRDefault="00984909" w:rsidP="009513FA">
            <w:pPr>
              <w:jc w:val="both"/>
              <w:rPr>
                <w:rFonts w:ascii="Times New Roman" w:hAnsi="Times New Roman"/>
                <w:sz w:val="24"/>
                <w:szCs w:val="24"/>
              </w:rPr>
            </w:pPr>
            <w:r w:rsidRPr="00DF5051">
              <w:rPr>
                <w:rFonts w:ascii="Times New Roman" w:hAnsi="Times New Roman"/>
                <w:sz w:val="24"/>
                <w:szCs w:val="24"/>
              </w:rPr>
              <w:t xml:space="preserve">Названы Л.И. Брежнев и Ю.В. Андропов. Их роли (конкретные действия) </w:t>
            </w:r>
            <w:r w:rsidRPr="00DF5051">
              <w:rPr>
                <w:rFonts w:ascii="Times New Roman" w:hAnsi="Times New Roman"/>
                <w:sz w:val="24"/>
                <w:szCs w:val="24"/>
              </w:rPr>
              <w:br/>
              <w:t xml:space="preserve">в указанных в сочинении событиях (явлениях, процессах) не названы. 0 баллов. </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К3</w:t>
            </w:r>
          </w:p>
        </w:tc>
        <w:tc>
          <w:tcPr>
            <w:tcW w:w="8612" w:type="dxa"/>
          </w:tcPr>
          <w:p w:rsidR="00984909" w:rsidRPr="00DF5051" w:rsidRDefault="00984909" w:rsidP="00AE1BCA">
            <w:pPr>
              <w:jc w:val="both"/>
              <w:rPr>
                <w:rFonts w:ascii="Times New Roman" w:hAnsi="Times New Roman"/>
                <w:sz w:val="24"/>
                <w:szCs w:val="24"/>
              </w:rPr>
            </w:pPr>
            <w:r w:rsidRPr="00DF5051">
              <w:rPr>
                <w:rFonts w:ascii="Times New Roman" w:hAnsi="Times New Roman"/>
                <w:sz w:val="24"/>
                <w:szCs w:val="24"/>
              </w:rPr>
              <w:t>Указана одна причинно-следственная связь между вводом советских войск в Афганистан и бойкотом Олимпийских игр 1980 г. западными странами. Причинно-следственная связь между невыполнением пятилетних планов и тем, что страна оказалась «в застое» не принимается, т.к. понятие «застой» охватывает многие сферы жизни и включает в себя, в том числе, и замедление экономического роста, невыполнение пятилетних планов. 1 балл.</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К4</w:t>
            </w:r>
          </w:p>
        </w:tc>
        <w:tc>
          <w:tcPr>
            <w:tcW w:w="8612" w:type="dxa"/>
          </w:tcPr>
          <w:p w:rsidR="00984909" w:rsidRPr="00DF5051" w:rsidRDefault="00984909" w:rsidP="009513FA">
            <w:pPr>
              <w:jc w:val="both"/>
              <w:rPr>
                <w:rFonts w:ascii="Times New Roman" w:hAnsi="Times New Roman"/>
                <w:sz w:val="24"/>
                <w:szCs w:val="24"/>
              </w:rPr>
            </w:pPr>
            <w:r w:rsidRPr="00DF5051">
              <w:rPr>
                <w:rFonts w:ascii="Times New Roman" w:hAnsi="Times New Roman"/>
                <w:sz w:val="24"/>
                <w:szCs w:val="24"/>
              </w:rPr>
              <w:t xml:space="preserve">Влияние событий (явлений, процессов) данного периода на дальнейшую историю России не указано (связь между указанными в сочинении процессами и «крахом СССР», о котором идёт речь в последнем предложении, не выражена). </w:t>
            </w:r>
            <w:r w:rsidRPr="00DF5051">
              <w:rPr>
                <w:rFonts w:ascii="Times New Roman" w:hAnsi="Times New Roman"/>
                <w:sz w:val="24"/>
                <w:szCs w:val="24"/>
              </w:rPr>
              <w:br/>
              <w:t>0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К5</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Корректно использованы исторические термины, например, «эпоха застоя».</w:t>
            </w:r>
            <w:r>
              <w:rPr>
                <w:rFonts w:ascii="Times New Roman" w:hAnsi="Times New Roman"/>
                <w:sz w:val="24"/>
                <w:szCs w:val="24"/>
              </w:rPr>
              <w:t xml:space="preserve"> 1 балл.</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К6</w:t>
            </w:r>
          </w:p>
        </w:tc>
        <w:tc>
          <w:tcPr>
            <w:tcW w:w="8612" w:type="dxa"/>
          </w:tcPr>
          <w:p w:rsidR="00984909" w:rsidRPr="00DF5051" w:rsidRDefault="00984909" w:rsidP="00770406">
            <w:pPr>
              <w:jc w:val="both"/>
              <w:rPr>
                <w:rFonts w:ascii="Times New Roman" w:hAnsi="Times New Roman"/>
                <w:sz w:val="24"/>
                <w:szCs w:val="24"/>
              </w:rPr>
            </w:pPr>
            <w:r w:rsidRPr="00DF5051">
              <w:rPr>
                <w:rFonts w:ascii="Times New Roman" w:hAnsi="Times New Roman"/>
                <w:sz w:val="24"/>
                <w:szCs w:val="24"/>
              </w:rPr>
              <w:t xml:space="preserve">По данному критерию выставляется 0 баллов, так как по критериям К1 - К4 выставлено менее </w:t>
            </w:r>
            <w:r>
              <w:rPr>
                <w:rFonts w:ascii="Times New Roman" w:hAnsi="Times New Roman"/>
                <w:sz w:val="24"/>
                <w:szCs w:val="24"/>
              </w:rPr>
              <w:t>5</w:t>
            </w:r>
            <w:r w:rsidRPr="00DF5051">
              <w:rPr>
                <w:rFonts w:ascii="Times New Roman" w:hAnsi="Times New Roman"/>
                <w:sz w:val="24"/>
                <w:szCs w:val="24"/>
              </w:rPr>
              <w:t xml:space="preserve">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К7</w:t>
            </w:r>
          </w:p>
        </w:tc>
        <w:tc>
          <w:tcPr>
            <w:tcW w:w="8612" w:type="dxa"/>
          </w:tcPr>
          <w:p w:rsidR="00984909" w:rsidRPr="00DF5051" w:rsidRDefault="00984909" w:rsidP="00770406">
            <w:pPr>
              <w:jc w:val="both"/>
              <w:rPr>
                <w:rFonts w:ascii="Times New Roman" w:hAnsi="Times New Roman"/>
                <w:sz w:val="24"/>
                <w:szCs w:val="24"/>
              </w:rPr>
            </w:pPr>
            <w:r w:rsidRPr="00DF5051">
              <w:rPr>
                <w:rFonts w:ascii="Times New Roman" w:hAnsi="Times New Roman"/>
                <w:sz w:val="24"/>
                <w:szCs w:val="24"/>
              </w:rPr>
              <w:t xml:space="preserve">По данному критерию выставляется 0 баллов, так как по критериям К1 - К4 выставлено менее </w:t>
            </w:r>
            <w:r>
              <w:rPr>
                <w:rFonts w:ascii="Times New Roman" w:hAnsi="Times New Roman"/>
                <w:sz w:val="24"/>
                <w:szCs w:val="24"/>
              </w:rPr>
              <w:t>5</w:t>
            </w:r>
            <w:r w:rsidRPr="00DF5051">
              <w:rPr>
                <w:rFonts w:ascii="Times New Roman" w:hAnsi="Times New Roman"/>
                <w:sz w:val="24"/>
                <w:szCs w:val="24"/>
              </w:rPr>
              <w:t xml:space="preserve"> баллов.</w:t>
            </w:r>
          </w:p>
        </w:tc>
      </w:tr>
    </w:tbl>
    <w:p w:rsidR="00984909" w:rsidRPr="00DF5051" w:rsidRDefault="00984909" w:rsidP="00B94372">
      <w:pPr>
        <w:rPr>
          <w:rFonts w:ascii="Times New Roman" w:hAnsi="Times New Roman"/>
          <w:sz w:val="24"/>
          <w:szCs w:val="24"/>
        </w:rPr>
      </w:pPr>
    </w:p>
    <w:p w:rsidR="00984909" w:rsidRPr="00DF5051" w:rsidRDefault="00984909">
      <w:pPr>
        <w:rPr>
          <w:rFonts w:ascii="Times New Roman" w:hAnsi="Times New Roman"/>
          <w:sz w:val="24"/>
          <w:szCs w:val="24"/>
          <w:u w:val="single"/>
          <w:lang w:eastAsia="ru-RU"/>
        </w:rPr>
      </w:pPr>
      <w:r w:rsidRPr="00DF5051">
        <w:rPr>
          <w:rFonts w:ascii="Times New Roman" w:hAnsi="Times New Roman"/>
          <w:sz w:val="24"/>
          <w:szCs w:val="24"/>
          <w:u w:val="single"/>
          <w:lang w:eastAsia="ru-RU"/>
        </w:rPr>
        <w:br w:type="page"/>
      </w:r>
    </w:p>
    <w:p w:rsidR="00984909" w:rsidRPr="00DF5051" w:rsidRDefault="00984909" w:rsidP="00B94372">
      <w:pPr>
        <w:jc w:val="both"/>
        <w:rPr>
          <w:rFonts w:ascii="Times New Roman" w:hAnsi="Times New Roman"/>
          <w:sz w:val="24"/>
          <w:szCs w:val="24"/>
          <w:u w:val="single"/>
          <w:lang w:eastAsia="ru-RU"/>
        </w:rPr>
      </w:pPr>
      <w:r w:rsidRPr="00DF5051">
        <w:rPr>
          <w:rFonts w:ascii="Times New Roman" w:hAnsi="Times New Roman"/>
          <w:sz w:val="24"/>
          <w:szCs w:val="24"/>
          <w:u w:val="single"/>
          <w:lang w:eastAsia="ru-RU"/>
        </w:rPr>
        <w:t>Ответ 7</w:t>
      </w:r>
    </w:p>
    <w:p w:rsidR="00984909" w:rsidRPr="00DF5051" w:rsidRDefault="00984909" w:rsidP="00B94372">
      <w:pPr>
        <w:jc w:val="both"/>
        <w:rPr>
          <w:rFonts w:ascii="Times New Roman" w:hAnsi="Times New Roman"/>
          <w:sz w:val="24"/>
          <w:szCs w:val="24"/>
          <w:u w:val="single"/>
          <w:lang w:eastAsia="ru-RU"/>
        </w:rPr>
      </w:pPr>
      <w:r w:rsidRPr="00DF5051">
        <w:rPr>
          <w:rFonts w:ascii="Times New Roman" w:hAnsi="Times New Roman"/>
          <w:sz w:val="24"/>
          <w:szCs w:val="24"/>
          <w:lang w:eastAsia="ru-RU"/>
        </w:rPr>
        <w:t>октябрь 1894–июль 1914 гг.</w:t>
      </w:r>
    </w:p>
    <w:p w:rsidR="00984909" w:rsidRPr="00DF5051" w:rsidRDefault="00AB239F" w:rsidP="00B94372">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48375" cy="555307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48375" cy="5553075"/>
                    </a:xfrm>
                    <a:prstGeom prst="rect">
                      <a:avLst/>
                    </a:prstGeom>
                    <a:noFill/>
                    <a:ln>
                      <a:noFill/>
                    </a:ln>
                  </pic:spPr>
                </pic:pic>
              </a:graphicData>
            </a:graphic>
          </wp:inline>
        </w:drawing>
      </w:r>
    </w:p>
    <w:p w:rsidR="00984909" w:rsidRPr="00DF5051" w:rsidRDefault="00AB239F" w:rsidP="00B94372">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48375" cy="681990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048375" cy="6819900"/>
                    </a:xfrm>
                    <a:prstGeom prst="rect">
                      <a:avLst/>
                    </a:prstGeom>
                    <a:noFill/>
                    <a:ln>
                      <a:noFill/>
                    </a:ln>
                  </pic:spPr>
                </pic:pic>
              </a:graphicData>
            </a:graphic>
          </wp:inline>
        </w:drawing>
      </w:r>
    </w:p>
    <w:p w:rsidR="00984909" w:rsidRPr="00DF5051" w:rsidRDefault="00AB239F" w:rsidP="00B94372">
      <w:pPr>
        <w:jc w:val="both"/>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6048375" cy="75914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48375" cy="7591425"/>
                    </a:xfrm>
                    <a:prstGeom prst="rect">
                      <a:avLst/>
                    </a:prstGeom>
                    <a:noFill/>
                    <a:ln>
                      <a:noFill/>
                    </a:ln>
                  </pic:spPr>
                </pic:pic>
              </a:graphicData>
            </a:graphic>
          </wp:inline>
        </w:drawing>
      </w:r>
    </w:p>
    <w:p w:rsidR="00984909" w:rsidRPr="00DF5051" w:rsidRDefault="00984909" w:rsidP="00B94372">
      <w:pPr>
        <w:jc w:val="both"/>
        <w:rPr>
          <w:rFonts w:ascii="Times New Roman" w:hAnsi="Times New Roman"/>
          <w:sz w:val="24"/>
          <w:szCs w:val="24"/>
        </w:rPr>
      </w:pPr>
      <w:r w:rsidRPr="00DF5051">
        <w:rPr>
          <w:rFonts w:ascii="Times New Roman" w:hAnsi="Times New Roman"/>
          <w:i/>
          <w:sz w:val="24"/>
          <w:szCs w:val="24"/>
        </w:rPr>
        <w:br w:type="page"/>
        <w:t>Комментарий: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9"/>
        <w:gridCol w:w="8612"/>
      </w:tblGrid>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К1</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 xml:space="preserve">Правильно указано необходимое количество событий (явлений, процессов). </w:t>
            </w:r>
            <w:r w:rsidRPr="00DF5051">
              <w:rPr>
                <w:rFonts w:ascii="Times New Roman" w:hAnsi="Times New Roman"/>
                <w:sz w:val="24"/>
                <w:szCs w:val="24"/>
              </w:rPr>
              <w:br/>
              <w:t>2 балла.</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К2</w:t>
            </w:r>
          </w:p>
        </w:tc>
        <w:tc>
          <w:tcPr>
            <w:tcW w:w="8612" w:type="dxa"/>
          </w:tcPr>
          <w:p w:rsidR="00984909" w:rsidRPr="00DF5051" w:rsidRDefault="00984909" w:rsidP="00833154">
            <w:pPr>
              <w:jc w:val="both"/>
              <w:rPr>
                <w:rFonts w:ascii="Times New Roman" w:hAnsi="Times New Roman"/>
                <w:sz w:val="24"/>
                <w:szCs w:val="24"/>
              </w:rPr>
            </w:pPr>
            <w:r w:rsidRPr="00DF5051">
              <w:rPr>
                <w:rFonts w:ascii="Times New Roman" w:hAnsi="Times New Roman"/>
                <w:sz w:val="24"/>
                <w:szCs w:val="24"/>
              </w:rPr>
              <w:t xml:space="preserve">В сочинении названы Николай </w:t>
            </w:r>
            <w:r w:rsidRPr="00DF5051">
              <w:rPr>
                <w:rFonts w:ascii="Times New Roman" w:hAnsi="Times New Roman"/>
                <w:sz w:val="24"/>
                <w:szCs w:val="24"/>
                <w:lang w:val="en-US"/>
              </w:rPr>
              <w:t>II</w:t>
            </w:r>
            <w:r w:rsidRPr="00DF5051">
              <w:rPr>
                <w:rFonts w:ascii="Times New Roman" w:hAnsi="Times New Roman"/>
                <w:sz w:val="24"/>
                <w:szCs w:val="24"/>
              </w:rPr>
              <w:t xml:space="preserve">, С.Ю. Витте, П.А. Столыпин. Их конкретные действия, в значительной степени повлиявшие на ход и результаты указанных в сочинении событий, процессов, явлений не названы. Положение о том, что «Николай </w:t>
            </w:r>
            <w:r w:rsidRPr="00DF5051">
              <w:rPr>
                <w:rFonts w:ascii="Times New Roman" w:hAnsi="Times New Roman"/>
                <w:sz w:val="24"/>
                <w:szCs w:val="24"/>
                <w:lang w:val="en-US"/>
              </w:rPr>
              <w:t>II</w:t>
            </w:r>
            <w:r w:rsidRPr="00DF5051">
              <w:rPr>
                <w:rFonts w:ascii="Times New Roman" w:hAnsi="Times New Roman"/>
                <w:sz w:val="24"/>
                <w:szCs w:val="24"/>
              </w:rPr>
              <w:t xml:space="preserve"> решился на проведение "маленькой победоносной войны"» спорно с исторической точки зрения, и даже, если это решение было принято императором, то оно не повлияло на развитие событий: война началась с нападение на Порт-Артур Японии. 0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К3</w:t>
            </w:r>
          </w:p>
        </w:tc>
        <w:tc>
          <w:tcPr>
            <w:tcW w:w="8612" w:type="dxa"/>
          </w:tcPr>
          <w:p w:rsidR="00984909" w:rsidRPr="00DF5051" w:rsidRDefault="00984909" w:rsidP="00EF3EC3">
            <w:pPr>
              <w:jc w:val="both"/>
              <w:rPr>
                <w:rFonts w:ascii="Times New Roman" w:hAnsi="Times New Roman"/>
                <w:sz w:val="24"/>
                <w:szCs w:val="24"/>
              </w:rPr>
            </w:pPr>
            <w:r w:rsidRPr="00DF5051">
              <w:rPr>
                <w:rFonts w:ascii="Times New Roman" w:hAnsi="Times New Roman"/>
                <w:sz w:val="24"/>
                <w:szCs w:val="24"/>
              </w:rPr>
              <w:t>Указано необходимое количество причинно-следственных связей, например, причины финансовой реформы, последствия аграрной реформы П.А. Столыпина, последствия русско-японской войны. 2 балла.</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К4</w:t>
            </w:r>
          </w:p>
        </w:tc>
        <w:tc>
          <w:tcPr>
            <w:tcW w:w="8612" w:type="dxa"/>
          </w:tcPr>
          <w:p w:rsidR="00984909" w:rsidRPr="00DF5051" w:rsidRDefault="00984909">
            <w:pPr>
              <w:jc w:val="both"/>
              <w:rPr>
                <w:rFonts w:ascii="Times New Roman" w:hAnsi="Times New Roman"/>
                <w:sz w:val="24"/>
                <w:szCs w:val="24"/>
              </w:rPr>
            </w:pPr>
            <w:r w:rsidRPr="00DF5051">
              <w:rPr>
                <w:rFonts w:ascii="Times New Roman" w:hAnsi="Times New Roman"/>
                <w:sz w:val="24"/>
                <w:szCs w:val="24"/>
              </w:rPr>
              <w:t>Влияние событий (явлений, процессов) данного периода на дальнейшую историю России не указано. 0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К5</w:t>
            </w:r>
          </w:p>
        </w:tc>
        <w:tc>
          <w:tcPr>
            <w:tcW w:w="8612" w:type="dxa"/>
          </w:tcPr>
          <w:p w:rsidR="00984909" w:rsidRPr="00DF5051" w:rsidRDefault="00984909" w:rsidP="00833154">
            <w:pPr>
              <w:jc w:val="both"/>
              <w:rPr>
                <w:rFonts w:ascii="Times New Roman" w:hAnsi="Times New Roman"/>
                <w:sz w:val="24"/>
                <w:szCs w:val="24"/>
              </w:rPr>
            </w:pPr>
            <w:r w:rsidRPr="00DF5051">
              <w:rPr>
                <w:rFonts w:ascii="Times New Roman" w:hAnsi="Times New Roman"/>
                <w:sz w:val="24"/>
                <w:szCs w:val="24"/>
              </w:rPr>
              <w:t>Корректно использованы термины, например, «аграрная реформа». 1 балл.</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К6</w:t>
            </w:r>
          </w:p>
        </w:tc>
        <w:tc>
          <w:tcPr>
            <w:tcW w:w="8612" w:type="dxa"/>
          </w:tcPr>
          <w:p w:rsidR="00984909" w:rsidRPr="00DF5051" w:rsidRDefault="00984909">
            <w:pPr>
              <w:jc w:val="both"/>
              <w:rPr>
                <w:rFonts w:ascii="Times New Roman" w:hAnsi="Times New Roman"/>
                <w:sz w:val="24"/>
                <w:szCs w:val="24"/>
              </w:rPr>
            </w:pPr>
            <w:r w:rsidRPr="00DF5051">
              <w:rPr>
                <w:rFonts w:ascii="Times New Roman" w:hAnsi="Times New Roman"/>
                <w:sz w:val="24"/>
                <w:szCs w:val="24"/>
              </w:rPr>
              <w:t xml:space="preserve">По данному критерию выставляется 0 баллов, так как по критериям К1 - К4 выставлено менее </w:t>
            </w:r>
            <w:r>
              <w:rPr>
                <w:rFonts w:ascii="Times New Roman" w:hAnsi="Times New Roman"/>
                <w:sz w:val="24"/>
                <w:szCs w:val="24"/>
              </w:rPr>
              <w:t>5</w:t>
            </w:r>
            <w:r w:rsidRPr="00DF5051">
              <w:rPr>
                <w:rFonts w:ascii="Times New Roman" w:hAnsi="Times New Roman"/>
                <w:sz w:val="24"/>
                <w:szCs w:val="24"/>
              </w:rPr>
              <w:t xml:space="preserve"> баллов.</w:t>
            </w:r>
          </w:p>
        </w:tc>
      </w:tr>
      <w:tr w:rsidR="00984909" w:rsidRPr="00DF5051" w:rsidTr="00EF3EC3">
        <w:tc>
          <w:tcPr>
            <w:tcW w:w="959" w:type="dxa"/>
          </w:tcPr>
          <w:p w:rsidR="00984909" w:rsidRPr="00DF5051" w:rsidRDefault="00984909" w:rsidP="00EF3EC3">
            <w:pPr>
              <w:jc w:val="center"/>
              <w:rPr>
                <w:rFonts w:ascii="Times New Roman" w:hAnsi="Times New Roman"/>
                <w:b/>
                <w:sz w:val="24"/>
                <w:szCs w:val="24"/>
              </w:rPr>
            </w:pPr>
            <w:r w:rsidRPr="00DF5051">
              <w:rPr>
                <w:rFonts w:ascii="Times New Roman" w:hAnsi="Times New Roman"/>
                <w:b/>
                <w:sz w:val="24"/>
                <w:szCs w:val="24"/>
              </w:rPr>
              <w:t>К7</w:t>
            </w:r>
          </w:p>
        </w:tc>
        <w:tc>
          <w:tcPr>
            <w:tcW w:w="8612" w:type="dxa"/>
          </w:tcPr>
          <w:p w:rsidR="00984909" w:rsidRPr="00DF5051" w:rsidRDefault="00984909">
            <w:pPr>
              <w:jc w:val="both"/>
              <w:rPr>
                <w:rFonts w:ascii="Times New Roman" w:hAnsi="Times New Roman"/>
                <w:sz w:val="24"/>
                <w:szCs w:val="24"/>
              </w:rPr>
            </w:pPr>
            <w:r w:rsidRPr="00DF5051">
              <w:rPr>
                <w:rFonts w:ascii="Times New Roman" w:hAnsi="Times New Roman"/>
                <w:sz w:val="24"/>
                <w:szCs w:val="24"/>
              </w:rPr>
              <w:t xml:space="preserve">По данному критерию выставляется 0 баллов, так как по критериям К1 - К4 выставлено менее </w:t>
            </w:r>
            <w:r>
              <w:rPr>
                <w:rFonts w:ascii="Times New Roman" w:hAnsi="Times New Roman"/>
                <w:sz w:val="24"/>
                <w:szCs w:val="24"/>
              </w:rPr>
              <w:t>5</w:t>
            </w:r>
            <w:r w:rsidRPr="00DF5051">
              <w:rPr>
                <w:rFonts w:ascii="Times New Roman" w:hAnsi="Times New Roman"/>
                <w:sz w:val="24"/>
                <w:szCs w:val="24"/>
              </w:rPr>
              <w:t xml:space="preserve"> баллов.</w:t>
            </w:r>
          </w:p>
        </w:tc>
      </w:tr>
    </w:tbl>
    <w:p w:rsidR="00984909" w:rsidRPr="00DF5051" w:rsidRDefault="00984909" w:rsidP="00B94372">
      <w:pPr>
        <w:rPr>
          <w:rFonts w:ascii="Times New Roman" w:hAnsi="Times New Roman"/>
          <w:sz w:val="24"/>
          <w:szCs w:val="24"/>
        </w:rPr>
      </w:pPr>
    </w:p>
    <w:p w:rsidR="00984909" w:rsidRPr="00DF5051" w:rsidRDefault="00984909">
      <w:pPr>
        <w:rPr>
          <w:rFonts w:ascii="Times New Roman" w:hAnsi="Times New Roman"/>
          <w:sz w:val="24"/>
          <w:szCs w:val="24"/>
        </w:rPr>
      </w:pPr>
      <w:r w:rsidRPr="00DF5051">
        <w:rPr>
          <w:rFonts w:ascii="Times New Roman" w:hAnsi="Times New Roman"/>
          <w:sz w:val="24"/>
          <w:szCs w:val="24"/>
        </w:rPr>
        <w:br w:type="page"/>
      </w:r>
    </w:p>
    <w:p w:rsidR="00984909" w:rsidRPr="00DE0056" w:rsidRDefault="00984909" w:rsidP="00DF5051">
      <w:pPr>
        <w:pStyle w:val="1"/>
        <w:keepLines w:val="0"/>
        <w:spacing w:before="0"/>
        <w:jc w:val="center"/>
        <w:rPr>
          <w:rFonts w:ascii="Times New Roman" w:hAnsi="Times New Roman"/>
          <w:color w:val="auto"/>
          <w:sz w:val="24"/>
          <w:szCs w:val="20"/>
          <w:lang w:eastAsia="ru-RU"/>
        </w:rPr>
      </w:pPr>
      <w:bookmarkStart w:id="31" w:name="_Toc32760592"/>
      <w:r w:rsidRPr="00DE0056">
        <w:rPr>
          <w:rFonts w:ascii="Times New Roman" w:hAnsi="Times New Roman"/>
          <w:color w:val="auto"/>
          <w:sz w:val="24"/>
          <w:szCs w:val="20"/>
          <w:lang w:eastAsia="ru-RU"/>
        </w:rPr>
        <w:t>Приложение. Указания по оцениванию развернутых ответов участников ЕГЭ для эксперта, проверяющего ответы на задания</w:t>
      </w:r>
      <w:r>
        <w:rPr>
          <w:rFonts w:ascii="Times New Roman" w:hAnsi="Times New Roman"/>
          <w:color w:val="auto"/>
          <w:sz w:val="24"/>
          <w:szCs w:val="20"/>
          <w:lang w:eastAsia="ru-RU"/>
        </w:rPr>
        <w:t xml:space="preserve"> </w:t>
      </w:r>
      <w:r w:rsidRPr="00DE0056">
        <w:rPr>
          <w:rFonts w:ascii="Times New Roman" w:hAnsi="Times New Roman"/>
          <w:color w:val="auto"/>
          <w:sz w:val="24"/>
          <w:szCs w:val="20"/>
          <w:lang w:eastAsia="ru-RU"/>
        </w:rPr>
        <w:t xml:space="preserve">с развернутым ответом 20–25 </w:t>
      </w:r>
      <w:r w:rsidRPr="00DE0056">
        <w:rPr>
          <w:rFonts w:ascii="Times New Roman" w:hAnsi="Times New Roman"/>
          <w:color w:val="auto"/>
          <w:sz w:val="24"/>
          <w:szCs w:val="20"/>
          <w:lang w:eastAsia="ru-RU"/>
        </w:rPr>
        <w:br/>
        <w:t>по ИСТОРИИ</w:t>
      </w:r>
      <w:bookmarkEnd w:id="31"/>
    </w:p>
    <w:p w:rsidR="00984909" w:rsidRPr="00DE0056" w:rsidRDefault="00984909" w:rsidP="00DF5051">
      <w:pPr>
        <w:ind w:firstLine="709"/>
        <w:rPr>
          <w:sz w:val="20"/>
          <w:szCs w:val="28"/>
        </w:rPr>
      </w:pPr>
    </w:p>
    <w:p w:rsidR="00984909" w:rsidRPr="00DE0056" w:rsidRDefault="00984909" w:rsidP="00DF5051">
      <w:pPr>
        <w:ind w:firstLine="709"/>
        <w:jc w:val="both"/>
        <w:rPr>
          <w:rFonts w:ascii="Times New Roman" w:hAnsi="Times New Roman"/>
          <w:color w:val="000000"/>
          <w:sz w:val="24"/>
          <w:szCs w:val="28"/>
        </w:rPr>
      </w:pPr>
      <w:r w:rsidRPr="00DE0056">
        <w:rPr>
          <w:rFonts w:ascii="Times New Roman" w:hAnsi="Times New Roman"/>
          <w:sz w:val="24"/>
          <w:szCs w:val="28"/>
        </w:rPr>
        <w:t xml:space="preserve">Эксперт, проверяющий выполнение </w:t>
      </w:r>
      <w:r w:rsidRPr="00DE0056">
        <w:rPr>
          <w:rFonts w:ascii="Times New Roman" w:hAnsi="Times New Roman"/>
          <w:color w:val="000000"/>
          <w:sz w:val="24"/>
          <w:szCs w:val="28"/>
        </w:rPr>
        <w:t>заданий с развернутым ответом, располагает следующими материалами:</w:t>
      </w:r>
    </w:p>
    <w:p w:rsidR="00984909" w:rsidRPr="00DE0056" w:rsidRDefault="00984909" w:rsidP="00DF5051">
      <w:pPr>
        <w:ind w:firstLine="709"/>
        <w:jc w:val="both"/>
        <w:rPr>
          <w:rFonts w:ascii="Times New Roman" w:hAnsi="Times New Roman"/>
          <w:color w:val="000000"/>
          <w:sz w:val="24"/>
          <w:szCs w:val="28"/>
        </w:rPr>
      </w:pPr>
      <w:r w:rsidRPr="00DE0056">
        <w:rPr>
          <w:rFonts w:ascii="Times New Roman" w:hAnsi="Times New Roman"/>
          <w:color w:val="000000"/>
          <w:sz w:val="24"/>
          <w:szCs w:val="28"/>
        </w:rPr>
        <w:t>– тексты заданий;</w:t>
      </w:r>
    </w:p>
    <w:p w:rsidR="00984909" w:rsidRPr="00DE0056" w:rsidRDefault="00984909" w:rsidP="00DF5051">
      <w:pPr>
        <w:ind w:firstLine="709"/>
        <w:jc w:val="both"/>
        <w:rPr>
          <w:rFonts w:ascii="Times New Roman" w:hAnsi="Times New Roman"/>
          <w:color w:val="000000"/>
          <w:sz w:val="24"/>
          <w:szCs w:val="28"/>
        </w:rPr>
      </w:pPr>
      <w:r w:rsidRPr="00DE0056">
        <w:rPr>
          <w:rFonts w:ascii="Times New Roman" w:hAnsi="Times New Roman"/>
          <w:color w:val="000000"/>
          <w:sz w:val="24"/>
          <w:szCs w:val="28"/>
        </w:rPr>
        <w:t xml:space="preserve">– проектируемые варианты ответа на задания </w:t>
      </w:r>
      <w:r w:rsidRPr="00DE0056">
        <w:rPr>
          <w:rFonts w:ascii="Times New Roman" w:hAnsi="Times New Roman"/>
          <w:b/>
          <w:color w:val="000000"/>
          <w:sz w:val="24"/>
          <w:szCs w:val="28"/>
        </w:rPr>
        <w:t>20–24</w:t>
      </w:r>
      <w:r w:rsidRPr="00DE0056">
        <w:rPr>
          <w:rFonts w:ascii="Times New Roman" w:hAnsi="Times New Roman"/>
          <w:color w:val="000000"/>
          <w:sz w:val="24"/>
          <w:szCs w:val="28"/>
        </w:rPr>
        <w:t>;</w:t>
      </w:r>
    </w:p>
    <w:p w:rsidR="00984909" w:rsidRPr="00DE0056" w:rsidRDefault="00984909" w:rsidP="00DF5051">
      <w:pPr>
        <w:ind w:firstLine="709"/>
        <w:jc w:val="both"/>
        <w:rPr>
          <w:rFonts w:ascii="Times New Roman" w:hAnsi="Times New Roman"/>
          <w:color w:val="000000"/>
          <w:sz w:val="24"/>
          <w:szCs w:val="28"/>
        </w:rPr>
      </w:pPr>
      <w:r w:rsidRPr="00DE0056">
        <w:rPr>
          <w:rFonts w:ascii="Times New Roman" w:hAnsi="Times New Roman"/>
          <w:color w:val="000000"/>
          <w:sz w:val="24"/>
          <w:szCs w:val="28"/>
        </w:rPr>
        <w:t xml:space="preserve">– критерии оценивания заданий </w:t>
      </w:r>
      <w:r w:rsidRPr="00DE0056">
        <w:rPr>
          <w:rFonts w:ascii="Times New Roman" w:hAnsi="Times New Roman"/>
          <w:b/>
          <w:color w:val="000000"/>
          <w:sz w:val="24"/>
          <w:szCs w:val="28"/>
        </w:rPr>
        <w:t>20–25</w:t>
      </w:r>
      <w:r w:rsidRPr="00DE0056">
        <w:rPr>
          <w:rFonts w:ascii="Times New Roman" w:hAnsi="Times New Roman"/>
          <w:color w:val="000000"/>
          <w:sz w:val="24"/>
          <w:szCs w:val="28"/>
        </w:rPr>
        <w:t>.</w:t>
      </w:r>
    </w:p>
    <w:p w:rsidR="00984909" w:rsidRPr="00084E8E" w:rsidRDefault="00984909" w:rsidP="00DF5051">
      <w:pPr>
        <w:ind w:firstLine="709"/>
        <w:jc w:val="both"/>
        <w:rPr>
          <w:rFonts w:ascii="Times New Roman" w:hAnsi="Times New Roman"/>
          <w:color w:val="000000"/>
          <w:sz w:val="12"/>
          <w:szCs w:val="28"/>
        </w:rPr>
      </w:pPr>
    </w:p>
    <w:p w:rsidR="00984909" w:rsidRPr="00DE0056" w:rsidRDefault="00984909" w:rsidP="00DF5051">
      <w:pPr>
        <w:ind w:firstLine="709"/>
        <w:jc w:val="both"/>
        <w:rPr>
          <w:rFonts w:ascii="Times New Roman" w:hAnsi="Times New Roman"/>
          <w:color w:val="000000"/>
          <w:sz w:val="24"/>
          <w:szCs w:val="28"/>
        </w:rPr>
      </w:pPr>
      <w:r w:rsidRPr="00DE0056">
        <w:rPr>
          <w:rFonts w:ascii="Times New Roman" w:hAnsi="Times New Roman"/>
          <w:color w:val="000000"/>
          <w:sz w:val="24"/>
          <w:szCs w:val="28"/>
        </w:rPr>
        <w:t xml:space="preserve">Следует помнить, что система оценивания ответов на каждое задание </w:t>
      </w:r>
      <w:r w:rsidRPr="00DE0056">
        <w:rPr>
          <w:rFonts w:ascii="Times New Roman" w:hAnsi="Times New Roman"/>
          <w:color w:val="000000"/>
          <w:sz w:val="24"/>
          <w:szCs w:val="28"/>
        </w:rPr>
        <w:br/>
        <w:t xml:space="preserve">с развернутым ответом содержит лишь проектируемые варианты ответа, </w:t>
      </w:r>
      <w:r w:rsidRPr="00DE0056">
        <w:rPr>
          <w:rFonts w:ascii="Times New Roman" w:hAnsi="Times New Roman"/>
          <w:color w:val="000000"/>
          <w:sz w:val="24"/>
          <w:szCs w:val="28"/>
        </w:rPr>
        <w:br/>
        <w:t xml:space="preserve">не охватывающие всех возможных моделей и направлений рассуждения. </w:t>
      </w:r>
      <w:r w:rsidRPr="00DE0056">
        <w:rPr>
          <w:rFonts w:ascii="Times New Roman" w:hAnsi="Times New Roman"/>
          <w:color w:val="000000"/>
          <w:sz w:val="24"/>
          <w:szCs w:val="28"/>
        </w:rPr>
        <w:br/>
        <w:t xml:space="preserve">Это отражено в инструкциях: «Возможны иные правильные варианты ответа», «Могут быть приведены иные причины (факторы, события, аргументы и т.п.)». </w:t>
      </w:r>
    </w:p>
    <w:p w:rsidR="00984909" w:rsidRPr="00DE0056" w:rsidRDefault="00984909" w:rsidP="00DF5051">
      <w:pPr>
        <w:ind w:firstLine="709"/>
        <w:jc w:val="both"/>
        <w:rPr>
          <w:rFonts w:ascii="Times New Roman" w:hAnsi="Times New Roman"/>
          <w:color w:val="000000"/>
          <w:sz w:val="24"/>
          <w:szCs w:val="28"/>
        </w:rPr>
      </w:pPr>
      <w:r w:rsidRPr="00DE0056">
        <w:rPr>
          <w:rFonts w:ascii="Times New Roman" w:hAnsi="Times New Roman"/>
          <w:color w:val="000000"/>
          <w:sz w:val="24"/>
          <w:szCs w:val="28"/>
        </w:rPr>
        <w:t xml:space="preserve">Задание </w:t>
      </w:r>
      <w:r w:rsidRPr="00DE0056">
        <w:rPr>
          <w:rFonts w:ascii="Times New Roman" w:hAnsi="Times New Roman"/>
          <w:b/>
          <w:color w:val="000000"/>
          <w:sz w:val="24"/>
          <w:szCs w:val="28"/>
        </w:rPr>
        <w:t>25</w:t>
      </w:r>
      <w:r w:rsidRPr="00DE0056">
        <w:rPr>
          <w:rFonts w:ascii="Times New Roman" w:hAnsi="Times New Roman"/>
          <w:color w:val="000000"/>
          <w:sz w:val="24"/>
          <w:szCs w:val="28"/>
        </w:rPr>
        <w:t xml:space="preserve"> является альтернативным. Выпускник может выбрать один период из трех предложенных.</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Результаты оценивания переносятся в Протокол проверки развернутых ответов следующим образом:</w:t>
      </w:r>
    </w:p>
    <w:p w:rsidR="00984909" w:rsidRPr="00DE0056" w:rsidRDefault="00984909" w:rsidP="00DF5051">
      <w:pPr>
        <w:ind w:left="283"/>
        <w:jc w:val="both"/>
        <w:rPr>
          <w:rFonts w:ascii="Times New Roman" w:hAnsi="Times New Roman"/>
          <w:sz w:val="24"/>
          <w:szCs w:val="28"/>
        </w:rPr>
      </w:pPr>
      <w:r w:rsidRPr="00DE0056">
        <w:rPr>
          <w:rFonts w:ascii="Times New Roman" w:hAnsi="Times New Roman"/>
          <w:sz w:val="24"/>
          <w:szCs w:val="24"/>
        </w:rPr>
        <w:sym w:font="Symbol" w:char="F02D"/>
      </w:r>
      <w:r w:rsidRPr="00DE0056">
        <w:rPr>
          <w:rFonts w:ascii="Times New Roman" w:hAnsi="Times New Roman"/>
          <w:sz w:val="24"/>
          <w:szCs w:val="28"/>
        </w:rPr>
        <w:t xml:space="preserve"> баллы за выполнение задания </w:t>
      </w:r>
      <w:r w:rsidRPr="00DE0056">
        <w:rPr>
          <w:rFonts w:ascii="Times New Roman" w:hAnsi="Times New Roman"/>
          <w:b/>
          <w:i/>
          <w:sz w:val="24"/>
          <w:szCs w:val="28"/>
        </w:rPr>
        <w:t>20</w:t>
      </w:r>
      <w:r w:rsidRPr="00DE0056">
        <w:rPr>
          <w:rFonts w:ascii="Times New Roman" w:hAnsi="Times New Roman"/>
          <w:sz w:val="24"/>
          <w:szCs w:val="28"/>
        </w:rPr>
        <w:t xml:space="preserve"> переносятся в колонку </w:t>
      </w:r>
      <w:r w:rsidRPr="00DE0056">
        <w:rPr>
          <w:rFonts w:ascii="Times New Roman" w:hAnsi="Times New Roman"/>
          <w:b/>
          <w:i/>
          <w:sz w:val="24"/>
          <w:szCs w:val="28"/>
        </w:rPr>
        <w:t xml:space="preserve">20 </w:t>
      </w:r>
      <w:r w:rsidRPr="00DE0056">
        <w:rPr>
          <w:rFonts w:ascii="Times New Roman" w:hAnsi="Times New Roman"/>
          <w:sz w:val="24"/>
          <w:szCs w:val="28"/>
        </w:rPr>
        <w:t>протокола;</w:t>
      </w:r>
    </w:p>
    <w:p w:rsidR="00984909" w:rsidRPr="00DE0056" w:rsidRDefault="00984909" w:rsidP="00DF5051">
      <w:pPr>
        <w:ind w:left="283"/>
        <w:jc w:val="both"/>
        <w:rPr>
          <w:rFonts w:ascii="Times New Roman" w:hAnsi="Times New Roman"/>
          <w:b/>
          <w:i/>
          <w:sz w:val="24"/>
          <w:szCs w:val="28"/>
        </w:rPr>
      </w:pPr>
      <w:r w:rsidRPr="00DE0056">
        <w:rPr>
          <w:rFonts w:ascii="Times New Roman" w:hAnsi="Times New Roman"/>
          <w:sz w:val="24"/>
          <w:szCs w:val="24"/>
        </w:rPr>
        <w:sym w:font="Symbol" w:char="F02D"/>
      </w:r>
      <w:r w:rsidRPr="00DE0056">
        <w:rPr>
          <w:rFonts w:ascii="Times New Roman" w:hAnsi="Times New Roman"/>
          <w:sz w:val="24"/>
          <w:szCs w:val="28"/>
        </w:rPr>
        <w:t xml:space="preserve"> баллы за выполнение задания </w:t>
      </w:r>
      <w:r w:rsidRPr="00DE0056">
        <w:rPr>
          <w:rFonts w:ascii="Times New Roman" w:hAnsi="Times New Roman"/>
          <w:b/>
          <w:i/>
          <w:sz w:val="24"/>
          <w:szCs w:val="28"/>
        </w:rPr>
        <w:t>21</w:t>
      </w:r>
      <w:r w:rsidRPr="00DE0056">
        <w:rPr>
          <w:rFonts w:ascii="Times New Roman" w:hAnsi="Times New Roman"/>
          <w:sz w:val="24"/>
          <w:szCs w:val="28"/>
        </w:rPr>
        <w:t xml:space="preserve"> переносятся в колонку </w:t>
      </w:r>
      <w:r w:rsidRPr="00DE0056">
        <w:rPr>
          <w:rFonts w:ascii="Times New Roman" w:hAnsi="Times New Roman"/>
          <w:b/>
          <w:i/>
          <w:sz w:val="24"/>
          <w:szCs w:val="28"/>
        </w:rPr>
        <w:t xml:space="preserve">21 </w:t>
      </w:r>
      <w:r w:rsidRPr="00DE0056">
        <w:rPr>
          <w:rFonts w:ascii="Times New Roman" w:hAnsi="Times New Roman"/>
          <w:sz w:val="24"/>
          <w:szCs w:val="28"/>
        </w:rPr>
        <w:t>протокола</w:t>
      </w:r>
      <w:r w:rsidRPr="00DE0056">
        <w:rPr>
          <w:rFonts w:ascii="Times New Roman" w:hAnsi="Times New Roman"/>
          <w:i/>
          <w:sz w:val="24"/>
          <w:szCs w:val="28"/>
        </w:rPr>
        <w:t>;</w:t>
      </w:r>
    </w:p>
    <w:p w:rsidR="00984909" w:rsidRPr="00DE0056" w:rsidRDefault="00984909" w:rsidP="00DF5051">
      <w:pPr>
        <w:ind w:left="283"/>
        <w:jc w:val="both"/>
        <w:rPr>
          <w:rFonts w:ascii="Times New Roman" w:hAnsi="Times New Roman"/>
          <w:b/>
          <w:i/>
          <w:sz w:val="24"/>
          <w:szCs w:val="28"/>
        </w:rPr>
      </w:pPr>
      <w:r w:rsidRPr="00DE0056">
        <w:rPr>
          <w:rFonts w:ascii="Times New Roman" w:hAnsi="Times New Roman"/>
          <w:sz w:val="24"/>
          <w:szCs w:val="24"/>
        </w:rPr>
        <w:sym w:font="Symbol" w:char="F02D"/>
      </w:r>
      <w:r w:rsidRPr="00DE0056">
        <w:rPr>
          <w:rFonts w:ascii="Times New Roman" w:hAnsi="Times New Roman"/>
          <w:sz w:val="24"/>
          <w:szCs w:val="28"/>
        </w:rPr>
        <w:t xml:space="preserve"> баллы за выполнение задания </w:t>
      </w:r>
      <w:r w:rsidRPr="00DE0056">
        <w:rPr>
          <w:rFonts w:ascii="Times New Roman" w:hAnsi="Times New Roman"/>
          <w:b/>
          <w:i/>
          <w:sz w:val="24"/>
          <w:szCs w:val="28"/>
        </w:rPr>
        <w:t>22</w:t>
      </w:r>
      <w:r w:rsidRPr="00DE0056">
        <w:rPr>
          <w:rFonts w:ascii="Times New Roman" w:hAnsi="Times New Roman"/>
          <w:sz w:val="24"/>
          <w:szCs w:val="28"/>
        </w:rPr>
        <w:t xml:space="preserve"> переносятся в колонку </w:t>
      </w:r>
      <w:r w:rsidRPr="00DE0056">
        <w:rPr>
          <w:rFonts w:ascii="Times New Roman" w:hAnsi="Times New Roman"/>
          <w:b/>
          <w:i/>
          <w:sz w:val="24"/>
          <w:szCs w:val="28"/>
        </w:rPr>
        <w:t xml:space="preserve">22 </w:t>
      </w:r>
      <w:r w:rsidRPr="00DE0056">
        <w:rPr>
          <w:rFonts w:ascii="Times New Roman" w:hAnsi="Times New Roman"/>
          <w:sz w:val="24"/>
          <w:szCs w:val="28"/>
        </w:rPr>
        <w:t>протокола;</w:t>
      </w:r>
    </w:p>
    <w:p w:rsidR="00984909" w:rsidRPr="00DE0056" w:rsidRDefault="00984909" w:rsidP="00DF5051">
      <w:pPr>
        <w:ind w:left="283"/>
        <w:jc w:val="both"/>
        <w:rPr>
          <w:rFonts w:ascii="Times New Roman" w:hAnsi="Times New Roman"/>
          <w:b/>
          <w:i/>
          <w:sz w:val="24"/>
          <w:szCs w:val="28"/>
        </w:rPr>
      </w:pPr>
      <w:r w:rsidRPr="00DE0056">
        <w:rPr>
          <w:rFonts w:ascii="Times New Roman" w:hAnsi="Times New Roman"/>
          <w:sz w:val="24"/>
          <w:szCs w:val="24"/>
        </w:rPr>
        <w:sym w:font="Symbol" w:char="F02D"/>
      </w:r>
      <w:r w:rsidRPr="00DE0056">
        <w:rPr>
          <w:rFonts w:ascii="Times New Roman" w:hAnsi="Times New Roman"/>
          <w:sz w:val="24"/>
          <w:szCs w:val="28"/>
        </w:rPr>
        <w:t xml:space="preserve"> баллы за выполнение задания </w:t>
      </w:r>
      <w:r w:rsidRPr="00DE0056">
        <w:rPr>
          <w:rFonts w:ascii="Times New Roman" w:hAnsi="Times New Roman"/>
          <w:b/>
          <w:i/>
          <w:sz w:val="24"/>
          <w:szCs w:val="28"/>
        </w:rPr>
        <w:t>23</w:t>
      </w:r>
      <w:r w:rsidRPr="00DE0056">
        <w:rPr>
          <w:rFonts w:ascii="Times New Roman" w:hAnsi="Times New Roman"/>
          <w:sz w:val="24"/>
          <w:szCs w:val="28"/>
        </w:rPr>
        <w:t xml:space="preserve"> переносятся в колонку </w:t>
      </w:r>
      <w:r w:rsidRPr="00DE0056">
        <w:rPr>
          <w:rFonts w:ascii="Times New Roman" w:hAnsi="Times New Roman"/>
          <w:b/>
          <w:i/>
          <w:sz w:val="24"/>
          <w:szCs w:val="28"/>
        </w:rPr>
        <w:t xml:space="preserve">23 </w:t>
      </w:r>
      <w:r w:rsidRPr="00DE0056">
        <w:rPr>
          <w:rFonts w:ascii="Times New Roman" w:hAnsi="Times New Roman"/>
          <w:sz w:val="24"/>
          <w:szCs w:val="28"/>
        </w:rPr>
        <w:t>протокола;</w:t>
      </w:r>
    </w:p>
    <w:p w:rsidR="00984909" w:rsidRPr="00DE0056" w:rsidRDefault="00984909" w:rsidP="00DF5051">
      <w:pPr>
        <w:ind w:left="283"/>
        <w:jc w:val="both"/>
        <w:rPr>
          <w:rFonts w:ascii="Times New Roman" w:hAnsi="Times New Roman"/>
          <w:b/>
          <w:i/>
          <w:sz w:val="24"/>
          <w:szCs w:val="28"/>
        </w:rPr>
      </w:pPr>
      <w:r w:rsidRPr="00DE0056">
        <w:rPr>
          <w:rFonts w:ascii="Times New Roman" w:hAnsi="Times New Roman"/>
          <w:sz w:val="24"/>
          <w:szCs w:val="24"/>
        </w:rPr>
        <w:sym w:font="Symbol" w:char="F02D"/>
      </w:r>
      <w:r w:rsidRPr="00DE0056">
        <w:rPr>
          <w:rFonts w:ascii="Times New Roman" w:hAnsi="Times New Roman"/>
          <w:sz w:val="24"/>
          <w:szCs w:val="28"/>
        </w:rPr>
        <w:t xml:space="preserve"> баллы за выполнение задания </w:t>
      </w:r>
      <w:r w:rsidRPr="00DE0056">
        <w:rPr>
          <w:rFonts w:ascii="Times New Roman" w:hAnsi="Times New Roman"/>
          <w:b/>
          <w:i/>
          <w:sz w:val="24"/>
          <w:szCs w:val="28"/>
        </w:rPr>
        <w:t>24</w:t>
      </w:r>
      <w:r w:rsidRPr="00DE0056">
        <w:rPr>
          <w:rFonts w:ascii="Times New Roman" w:hAnsi="Times New Roman"/>
          <w:sz w:val="24"/>
          <w:szCs w:val="28"/>
        </w:rPr>
        <w:t xml:space="preserve"> переносятся в колонку </w:t>
      </w:r>
      <w:r w:rsidRPr="00DE0056">
        <w:rPr>
          <w:rFonts w:ascii="Times New Roman" w:hAnsi="Times New Roman"/>
          <w:b/>
          <w:i/>
          <w:sz w:val="24"/>
          <w:szCs w:val="28"/>
        </w:rPr>
        <w:t xml:space="preserve">24 </w:t>
      </w:r>
      <w:r w:rsidRPr="00DE0056">
        <w:rPr>
          <w:rFonts w:ascii="Times New Roman" w:hAnsi="Times New Roman"/>
          <w:sz w:val="24"/>
          <w:szCs w:val="28"/>
        </w:rPr>
        <w:t>протокола;</w:t>
      </w:r>
    </w:p>
    <w:p w:rsidR="00984909" w:rsidRPr="00DE0056" w:rsidRDefault="00984909" w:rsidP="00DF5051">
      <w:pPr>
        <w:ind w:left="283"/>
        <w:jc w:val="both"/>
        <w:rPr>
          <w:rFonts w:ascii="Times New Roman" w:hAnsi="Times New Roman"/>
          <w:b/>
          <w:i/>
          <w:sz w:val="24"/>
          <w:szCs w:val="28"/>
        </w:rPr>
      </w:pPr>
      <w:r w:rsidRPr="00DE0056">
        <w:rPr>
          <w:rFonts w:ascii="Times New Roman" w:hAnsi="Times New Roman"/>
          <w:sz w:val="24"/>
          <w:szCs w:val="24"/>
        </w:rPr>
        <w:sym w:font="Symbol" w:char="F02D"/>
      </w:r>
      <w:r w:rsidRPr="00DE0056">
        <w:rPr>
          <w:rFonts w:ascii="Times New Roman" w:hAnsi="Times New Roman"/>
          <w:sz w:val="24"/>
          <w:szCs w:val="28"/>
        </w:rPr>
        <w:t xml:space="preserve"> баллы за выполнение задания </w:t>
      </w:r>
      <w:r w:rsidRPr="00DE0056">
        <w:rPr>
          <w:rFonts w:ascii="Times New Roman" w:hAnsi="Times New Roman"/>
          <w:b/>
          <w:i/>
          <w:sz w:val="24"/>
          <w:szCs w:val="28"/>
        </w:rPr>
        <w:t>25</w:t>
      </w:r>
      <w:r w:rsidRPr="00DE0056">
        <w:rPr>
          <w:rFonts w:ascii="Times New Roman" w:hAnsi="Times New Roman"/>
          <w:sz w:val="24"/>
          <w:szCs w:val="28"/>
        </w:rPr>
        <w:t xml:space="preserve">, критерий </w:t>
      </w:r>
      <w:r w:rsidRPr="00DE0056">
        <w:rPr>
          <w:rFonts w:ascii="Times New Roman" w:hAnsi="Times New Roman"/>
          <w:b/>
          <w:i/>
          <w:sz w:val="24"/>
          <w:szCs w:val="28"/>
        </w:rPr>
        <w:t>К1</w:t>
      </w:r>
      <w:r w:rsidRPr="00DE0056">
        <w:rPr>
          <w:rFonts w:ascii="Times New Roman" w:hAnsi="Times New Roman"/>
          <w:sz w:val="24"/>
          <w:szCs w:val="28"/>
        </w:rPr>
        <w:t xml:space="preserve"> переносятся в колонку </w:t>
      </w:r>
      <w:r w:rsidRPr="00DE0056">
        <w:rPr>
          <w:rFonts w:ascii="Times New Roman" w:hAnsi="Times New Roman"/>
          <w:b/>
          <w:i/>
          <w:sz w:val="24"/>
          <w:szCs w:val="28"/>
        </w:rPr>
        <w:t xml:space="preserve">25К1  </w:t>
      </w:r>
      <w:r w:rsidRPr="00DE0056">
        <w:rPr>
          <w:rFonts w:ascii="Times New Roman" w:hAnsi="Times New Roman"/>
          <w:sz w:val="24"/>
          <w:szCs w:val="28"/>
        </w:rPr>
        <w:t>протокола;</w:t>
      </w:r>
    </w:p>
    <w:p w:rsidR="00984909" w:rsidRPr="00DE0056" w:rsidRDefault="00984909" w:rsidP="00DF5051">
      <w:pPr>
        <w:ind w:left="283"/>
        <w:jc w:val="both"/>
        <w:rPr>
          <w:rFonts w:ascii="Times New Roman" w:hAnsi="Times New Roman"/>
          <w:b/>
          <w:i/>
          <w:sz w:val="24"/>
          <w:szCs w:val="28"/>
        </w:rPr>
      </w:pPr>
      <w:r w:rsidRPr="00DE0056">
        <w:rPr>
          <w:rFonts w:ascii="Times New Roman" w:hAnsi="Times New Roman"/>
          <w:sz w:val="24"/>
          <w:szCs w:val="24"/>
        </w:rPr>
        <w:sym w:font="Symbol" w:char="F02D"/>
      </w:r>
      <w:r w:rsidRPr="00DE0056">
        <w:rPr>
          <w:rFonts w:ascii="Times New Roman" w:hAnsi="Times New Roman"/>
          <w:sz w:val="24"/>
          <w:szCs w:val="28"/>
        </w:rPr>
        <w:t xml:space="preserve"> баллы за выполнение задания </w:t>
      </w:r>
      <w:r w:rsidRPr="00DE0056">
        <w:rPr>
          <w:rFonts w:ascii="Times New Roman" w:hAnsi="Times New Roman"/>
          <w:b/>
          <w:i/>
          <w:sz w:val="24"/>
          <w:szCs w:val="28"/>
        </w:rPr>
        <w:t>25</w:t>
      </w:r>
      <w:r w:rsidRPr="00DE0056">
        <w:rPr>
          <w:rFonts w:ascii="Times New Roman" w:hAnsi="Times New Roman"/>
          <w:sz w:val="24"/>
          <w:szCs w:val="28"/>
        </w:rPr>
        <w:t xml:space="preserve">, критерий </w:t>
      </w:r>
      <w:r w:rsidRPr="00DE0056">
        <w:rPr>
          <w:rFonts w:ascii="Times New Roman" w:hAnsi="Times New Roman"/>
          <w:b/>
          <w:i/>
          <w:sz w:val="24"/>
          <w:szCs w:val="28"/>
        </w:rPr>
        <w:t xml:space="preserve">К2 </w:t>
      </w:r>
      <w:r w:rsidRPr="00DE0056">
        <w:rPr>
          <w:rFonts w:ascii="Times New Roman" w:hAnsi="Times New Roman"/>
          <w:sz w:val="24"/>
          <w:szCs w:val="28"/>
        </w:rPr>
        <w:t xml:space="preserve">переносятся в колонку </w:t>
      </w:r>
      <w:r w:rsidRPr="00DE0056">
        <w:rPr>
          <w:rFonts w:ascii="Times New Roman" w:hAnsi="Times New Roman"/>
          <w:b/>
          <w:i/>
          <w:sz w:val="24"/>
          <w:szCs w:val="28"/>
        </w:rPr>
        <w:t xml:space="preserve">25К2 </w:t>
      </w:r>
      <w:r w:rsidRPr="00DE0056">
        <w:rPr>
          <w:rFonts w:ascii="Times New Roman" w:hAnsi="Times New Roman"/>
          <w:sz w:val="24"/>
          <w:szCs w:val="28"/>
        </w:rPr>
        <w:t>протокола;</w:t>
      </w:r>
    </w:p>
    <w:p w:rsidR="00984909" w:rsidRPr="00DE0056" w:rsidRDefault="00984909" w:rsidP="00DF5051">
      <w:pPr>
        <w:ind w:left="283"/>
        <w:jc w:val="both"/>
        <w:rPr>
          <w:rFonts w:ascii="Times New Roman" w:hAnsi="Times New Roman"/>
          <w:b/>
          <w:i/>
          <w:sz w:val="24"/>
          <w:szCs w:val="28"/>
        </w:rPr>
      </w:pPr>
      <w:r w:rsidRPr="00DE0056">
        <w:rPr>
          <w:rFonts w:ascii="Times New Roman" w:hAnsi="Times New Roman"/>
          <w:sz w:val="24"/>
          <w:szCs w:val="24"/>
        </w:rPr>
        <w:sym w:font="Symbol" w:char="F02D"/>
      </w:r>
      <w:r w:rsidRPr="00DE0056">
        <w:rPr>
          <w:rFonts w:ascii="Times New Roman" w:hAnsi="Times New Roman"/>
          <w:sz w:val="24"/>
          <w:szCs w:val="28"/>
        </w:rPr>
        <w:t xml:space="preserve"> баллы за выполнение задания </w:t>
      </w:r>
      <w:r w:rsidRPr="00DE0056">
        <w:rPr>
          <w:rFonts w:ascii="Times New Roman" w:hAnsi="Times New Roman"/>
          <w:b/>
          <w:i/>
          <w:sz w:val="24"/>
          <w:szCs w:val="28"/>
        </w:rPr>
        <w:t>25</w:t>
      </w:r>
      <w:r w:rsidRPr="00DE0056">
        <w:rPr>
          <w:rFonts w:ascii="Times New Roman" w:hAnsi="Times New Roman"/>
          <w:sz w:val="24"/>
          <w:szCs w:val="28"/>
        </w:rPr>
        <w:t xml:space="preserve">, критерий </w:t>
      </w:r>
      <w:r w:rsidRPr="00DE0056">
        <w:rPr>
          <w:rFonts w:ascii="Times New Roman" w:hAnsi="Times New Roman"/>
          <w:b/>
          <w:i/>
          <w:sz w:val="24"/>
          <w:szCs w:val="28"/>
        </w:rPr>
        <w:t xml:space="preserve">К3 </w:t>
      </w:r>
      <w:r w:rsidRPr="00DE0056">
        <w:rPr>
          <w:rFonts w:ascii="Times New Roman" w:hAnsi="Times New Roman"/>
          <w:sz w:val="24"/>
          <w:szCs w:val="28"/>
        </w:rPr>
        <w:t xml:space="preserve">переносятся в колонку </w:t>
      </w:r>
      <w:r w:rsidRPr="00DE0056">
        <w:rPr>
          <w:rFonts w:ascii="Times New Roman" w:hAnsi="Times New Roman"/>
          <w:b/>
          <w:i/>
          <w:sz w:val="24"/>
          <w:szCs w:val="28"/>
        </w:rPr>
        <w:t xml:space="preserve">25К3 </w:t>
      </w:r>
      <w:r w:rsidRPr="00DE0056">
        <w:rPr>
          <w:rFonts w:ascii="Times New Roman" w:hAnsi="Times New Roman"/>
          <w:sz w:val="24"/>
          <w:szCs w:val="28"/>
        </w:rPr>
        <w:t>протокола;</w:t>
      </w:r>
    </w:p>
    <w:p w:rsidR="00984909" w:rsidRPr="00DE0056" w:rsidRDefault="00984909" w:rsidP="00DF5051">
      <w:pPr>
        <w:ind w:left="283"/>
        <w:jc w:val="both"/>
        <w:rPr>
          <w:rFonts w:ascii="Times New Roman" w:hAnsi="Times New Roman"/>
          <w:b/>
          <w:i/>
          <w:sz w:val="24"/>
          <w:szCs w:val="28"/>
        </w:rPr>
      </w:pPr>
      <w:r w:rsidRPr="00DE0056">
        <w:rPr>
          <w:rFonts w:ascii="Times New Roman" w:hAnsi="Times New Roman"/>
          <w:sz w:val="24"/>
          <w:szCs w:val="24"/>
        </w:rPr>
        <w:sym w:font="Symbol" w:char="F02D"/>
      </w:r>
      <w:r w:rsidRPr="00DE0056">
        <w:rPr>
          <w:rFonts w:ascii="Times New Roman" w:hAnsi="Times New Roman"/>
          <w:sz w:val="24"/>
          <w:szCs w:val="28"/>
        </w:rPr>
        <w:t xml:space="preserve"> баллы за выполнение задания </w:t>
      </w:r>
      <w:r w:rsidRPr="00DE0056">
        <w:rPr>
          <w:rFonts w:ascii="Times New Roman" w:hAnsi="Times New Roman"/>
          <w:b/>
          <w:i/>
          <w:sz w:val="24"/>
          <w:szCs w:val="28"/>
        </w:rPr>
        <w:t>25</w:t>
      </w:r>
      <w:r w:rsidRPr="00DE0056">
        <w:rPr>
          <w:rFonts w:ascii="Times New Roman" w:hAnsi="Times New Roman"/>
          <w:sz w:val="24"/>
          <w:szCs w:val="28"/>
        </w:rPr>
        <w:t xml:space="preserve">, критерий </w:t>
      </w:r>
      <w:r w:rsidRPr="00DE0056">
        <w:rPr>
          <w:rFonts w:ascii="Times New Roman" w:hAnsi="Times New Roman"/>
          <w:b/>
          <w:i/>
          <w:sz w:val="24"/>
          <w:szCs w:val="28"/>
        </w:rPr>
        <w:t>К4</w:t>
      </w:r>
      <w:r w:rsidRPr="00DE0056">
        <w:rPr>
          <w:rFonts w:ascii="Times New Roman" w:hAnsi="Times New Roman"/>
          <w:sz w:val="24"/>
          <w:szCs w:val="28"/>
        </w:rPr>
        <w:t xml:space="preserve"> переносятся в колонку </w:t>
      </w:r>
      <w:r w:rsidRPr="00DE0056">
        <w:rPr>
          <w:rFonts w:ascii="Times New Roman" w:hAnsi="Times New Roman"/>
          <w:b/>
          <w:i/>
          <w:sz w:val="24"/>
          <w:szCs w:val="28"/>
        </w:rPr>
        <w:t xml:space="preserve">25К4 </w:t>
      </w:r>
      <w:r w:rsidRPr="00DE0056">
        <w:rPr>
          <w:rFonts w:ascii="Times New Roman" w:hAnsi="Times New Roman"/>
          <w:sz w:val="24"/>
          <w:szCs w:val="28"/>
        </w:rPr>
        <w:t>протокола;</w:t>
      </w:r>
    </w:p>
    <w:p w:rsidR="00984909" w:rsidRPr="00DE0056" w:rsidRDefault="00984909" w:rsidP="00DF5051">
      <w:pPr>
        <w:ind w:left="283"/>
        <w:jc w:val="both"/>
        <w:rPr>
          <w:rFonts w:ascii="Times New Roman" w:hAnsi="Times New Roman"/>
          <w:b/>
          <w:i/>
          <w:sz w:val="24"/>
          <w:szCs w:val="28"/>
        </w:rPr>
      </w:pPr>
      <w:r w:rsidRPr="00DE0056">
        <w:rPr>
          <w:rFonts w:ascii="Times New Roman" w:hAnsi="Times New Roman"/>
          <w:sz w:val="24"/>
          <w:szCs w:val="24"/>
        </w:rPr>
        <w:sym w:font="Symbol" w:char="F02D"/>
      </w:r>
      <w:r w:rsidRPr="00DE0056">
        <w:rPr>
          <w:rFonts w:ascii="Times New Roman" w:hAnsi="Times New Roman"/>
          <w:sz w:val="24"/>
          <w:szCs w:val="28"/>
        </w:rPr>
        <w:t xml:space="preserve"> баллы за выполнение задания </w:t>
      </w:r>
      <w:r w:rsidRPr="00DE0056">
        <w:rPr>
          <w:rFonts w:ascii="Times New Roman" w:hAnsi="Times New Roman"/>
          <w:b/>
          <w:i/>
          <w:sz w:val="24"/>
          <w:szCs w:val="28"/>
        </w:rPr>
        <w:t>25</w:t>
      </w:r>
      <w:r w:rsidRPr="00DE0056">
        <w:rPr>
          <w:rFonts w:ascii="Times New Roman" w:hAnsi="Times New Roman"/>
          <w:sz w:val="24"/>
          <w:szCs w:val="28"/>
        </w:rPr>
        <w:t xml:space="preserve">, критерий </w:t>
      </w:r>
      <w:r w:rsidRPr="00DE0056">
        <w:rPr>
          <w:rFonts w:ascii="Times New Roman" w:hAnsi="Times New Roman"/>
          <w:b/>
          <w:i/>
          <w:sz w:val="24"/>
          <w:szCs w:val="28"/>
        </w:rPr>
        <w:t xml:space="preserve">К5 </w:t>
      </w:r>
      <w:r w:rsidRPr="00DE0056">
        <w:rPr>
          <w:rFonts w:ascii="Times New Roman" w:hAnsi="Times New Roman"/>
          <w:sz w:val="24"/>
          <w:szCs w:val="28"/>
        </w:rPr>
        <w:t xml:space="preserve">переносятся в колонку </w:t>
      </w:r>
      <w:r w:rsidRPr="00DE0056">
        <w:rPr>
          <w:rFonts w:ascii="Times New Roman" w:hAnsi="Times New Roman"/>
          <w:b/>
          <w:i/>
          <w:sz w:val="24"/>
          <w:szCs w:val="28"/>
        </w:rPr>
        <w:t xml:space="preserve">25К5 </w:t>
      </w:r>
      <w:r w:rsidRPr="00DE0056">
        <w:rPr>
          <w:rFonts w:ascii="Times New Roman" w:hAnsi="Times New Roman"/>
          <w:sz w:val="24"/>
          <w:szCs w:val="28"/>
        </w:rPr>
        <w:t>протокола;</w:t>
      </w:r>
    </w:p>
    <w:p w:rsidR="00984909" w:rsidRPr="00DE0056" w:rsidRDefault="00984909" w:rsidP="00DF5051">
      <w:pPr>
        <w:ind w:left="283"/>
        <w:jc w:val="both"/>
        <w:rPr>
          <w:rFonts w:ascii="Times New Roman" w:hAnsi="Times New Roman"/>
          <w:b/>
          <w:i/>
          <w:sz w:val="24"/>
          <w:szCs w:val="28"/>
        </w:rPr>
      </w:pPr>
      <w:r w:rsidRPr="00DE0056">
        <w:rPr>
          <w:rFonts w:ascii="Times New Roman" w:hAnsi="Times New Roman"/>
          <w:sz w:val="24"/>
          <w:szCs w:val="24"/>
        </w:rPr>
        <w:sym w:font="Symbol" w:char="F02D"/>
      </w:r>
      <w:r w:rsidRPr="00DE0056">
        <w:rPr>
          <w:rFonts w:ascii="Times New Roman" w:hAnsi="Times New Roman"/>
          <w:sz w:val="24"/>
          <w:szCs w:val="28"/>
        </w:rPr>
        <w:t xml:space="preserve"> баллы за выполнение задания </w:t>
      </w:r>
      <w:r w:rsidRPr="00DE0056">
        <w:rPr>
          <w:rFonts w:ascii="Times New Roman" w:hAnsi="Times New Roman"/>
          <w:b/>
          <w:i/>
          <w:sz w:val="24"/>
          <w:szCs w:val="28"/>
        </w:rPr>
        <w:t>25</w:t>
      </w:r>
      <w:r w:rsidRPr="00DE0056">
        <w:rPr>
          <w:rFonts w:ascii="Times New Roman" w:hAnsi="Times New Roman"/>
          <w:sz w:val="24"/>
          <w:szCs w:val="28"/>
        </w:rPr>
        <w:t xml:space="preserve">, критерий </w:t>
      </w:r>
      <w:r w:rsidRPr="00DE0056">
        <w:rPr>
          <w:rFonts w:ascii="Times New Roman" w:hAnsi="Times New Roman"/>
          <w:b/>
          <w:i/>
          <w:sz w:val="24"/>
          <w:szCs w:val="28"/>
        </w:rPr>
        <w:t xml:space="preserve">К6 </w:t>
      </w:r>
      <w:r w:rsidRPr="00DE0056">
        <w:rPr>
          <w:rFonts w:ascii="Times New Roman" w:hAnsi="Times New Roman"/>
          <w:sz w:val="24"/>
          <w:szCs w:val="28"/>
        </w:rPr>
        <w:t xml:space="preserve">переносятся в колонку </w:t>
      </w:r>
      <w:r w:rsidRPr="00DE0056">
        <w:rPr>
          <w:rFonts w:ascii="Times New Roman" w:hAnsi="Times New Roman"/>
          <w:b/>
          <w:i/>
          <w:sz w:val="24"/>
          <w:szCs w:val="28"/>
        </w:rPr>
        <w:t xml:space="preserve">25К6 </w:t>
      </w:r>
      <w:r w:rsidRPr="00DE0056">
        <w:rPr>
          <w:rFonts w:ascii="Times New Roman" w:hAnsi="Times New Roman"/>
          <w:sz w:val="24"/>
          <w:szCs w:val="28"/>
        </w:rPr>
        <w:t>протокола;</w:t>
      </w:r>
    </w:p>
    <w:p w:rsidR="00984909" w:rsidRPr="00DE0056" w:rsidRDefault="00984909" w:rsidP="00DF5051">
      <w:pPr>
        <w:ind w:left="283"/>
        <w:jc w:val="both"/>
        <w:rPr>
          <w:rFonts w:ascii="Times New Roman" w:hAnsi="Times New Roman"/>
          <w:b/>
          <w:i/>
          <w:sz w:val="24"/>
          <w:szCs w:val="28"/>
        </w:rPr>
      </w:pPr>
      <w:r w:rsidRPr="00DE0056">
        <w:rPr>
          <w:rFonts w:ascii="Times New Roman" w:hAnsi="Times New Roman"/>
          <w:sz w:val="24"/>
          <w:szCs w:val="24"/>
        </w:rPr>
        <w:sym w:font="Symbol" w:char="F02D"/>
      </w:r>
      <w:r w:rsidRPr="00DE0056">
        <w:rPr>
          <w:rFonts w:ascii="Times New Roman" w:hAnsi="Times New Roman"/>
          <w:sz w:val="24"/>
          <w:szCs w:val="28"/>
        </w:rPr>
        <w:t xml:space="preserve"> баллы за выполнение задания </w:t>
      </w:r>
      <w:r w:rsidRPr="00DE0056">
        <w:rPr>
          <w:rFonts w:ascii="Times New Roman" w:hAnsi="Times New Roman"/>
          <w:b/>
          <w:i/>
          <w:sz w:val="24"/>
          <w:szCs w:val="28"/>
        </w:rPr>
        <w:t>25</w:t>
      </w:r>
      <w:r w:rsidRPr="00DE0056">
        <w:rPr>
          <w:rFonts w:ascii="Times New Roman" w:hAnsi="Times New Roman"/>
          <w:sz w:val="24"/>
          <w:szCs w:val="28"/>
        </w:rPr>
        <w:t xml:space="preserve">, критерий </w:t>
      </w:r>
      <w:r w:rsidRPr="00DE0056">
        <w:rPr>
          <w:rFonts w:ascii="Times New Roman" w:hAnsi="Times New Roman"/>
          <w:b/>
          <w:i/>
          <w:sz w:val="24"/>
          <w:szCs w:val="28"/>
        </w:rPr>
        <w:t xml:space="preserve">К7 </w:t>
      </w:r>
      <w:r w:rsidRPr="00DE0056">
        <w:rPr>
          <w:rFonts w:ascii="Times New Roman" w:hAnsi="Times New Roman"/>
          <w:sz w:val="24"/>
          <w:szCs w:val="28"/>
        </w:rPr>
        <w:t xml:space="preserve">переносятся в колонку </w:t>
      </w:r>
      <w:r w:rsidRPr="00DE0056">
        <w:rPr>
          <w:rFonts w:ascii="Times New Roman" w:hAnsi="Times New Roman"/>
          <w:b/>
          <w:i/>
          <w:sz w:val="24"/>
          <w:szCs w:val="28"/>
        </w:rPr>
        <w:t xml:space="preserve">25К7 </w:t>
      </w:r>
      <w:r w:rsidRPr="00DE0056">
        <w:rPr>
          <w:rFonts w:ascii="Times New Roman" w:hAnsi="Times New Roman"/>
          <w:sz w:val="24"/>
          <w:szCs w:val="28"/>
        </w:rPr>
        <w:t>протокола</w:t>
      </w:r>
      <w:r w:rsidRPr="00DE0056">
        <w:rPr>
          <w:rFonts w:ascii="Times New Roman" w:hAnsi="Times New Roman"/>
          <w:i/>
          <w:sz w:val="24"/>
          <w:szCs w:val="28"/>
        </w:rPr>
        <w:t>.</w:t>
      </w:r>
    </w:p>
    <w:p w:rsidR="00984909" w:rsidRPr="00B5141E" w:rsidRDefault="00984909" w:rsidP="00B5141E">
      <w:pPr>
        <w:pStyle w:val="af8"/>
        <w:keepNext/>
        <w:spacing w:before="120" w:after="0" w:line="240" w:lineRule="auto"/>
        <w:jc w:val="right"/>
        <w:rPr>
          <w:rFonts w:ascii="Times New Roman" w:hAnsi="Times New Roman"/>
          <w:sz w:val="18"/>
          <w:lang w:eastAsia="ru-RU"/>
        </w:rPr>
      </w:pPr>
      <w:r w:rsidRPr="00DE0056">
        <w:rPr>
          <w:rFonts w:ascii="Times New Roman" w:hAnsi="Times New Roman"/>
          <w:sz w:val="18"/>
          <w:lang w:eastAsia="ru-RU"/>
        </w:rPr>
        <w:t xml:space="preserve">Рисунок </w:t>
      </w:r>
      <w:r w:rsidRPr="00DE0056">
        <w:rPr>
          <w:rFonts w:ascii="Times New Roman" w:hAnsi="Times New Roman"/>
          <w:sz w:val="18"/>
          <w:lang w:eastAsia="ru-RU"/>
        </w:rPr>
        <w:fldChar w:fldCharType="begin"/>
      </w:r>
      <w:r w:rsidRPr="00DE0056">
        <w:rPr>
          <w:rFonts w:ascii="Times New Roman" w:hAnsi="Times New Roman"/>
          <w:sz w:val="18"/>
          <w:lang w:eastAsia="ru-RU"/>
        </w:rPr>
        <w:instrText xml:space="preserve"> SEQ Рисунок \* ARABIC </w:instrText>
      </w:r>
      <w:r w:rsidRPr="00DE0056">
        <w:rPr>
          <w:rFonts w:ascii="Times New Roman" w:hAnsi="Times New Roman"/>
          <w:sz w:val="18"/>
          <w:lang w:eastAsia="ru-RU"/>
        </w:rPr>
        <w:fldChar w:fldCharType="separate"/>
      </w:r>
      <w:r w:rsidRPr="00DE0056">
        <w:rPr>
          <w:rFonts w:ascii="Times New Roman" w:hAnsi="Times New Roman"/>
          <w:sz w:val="18"/>
          <w:lang w:eastAsia="ru-RU"/>
        </w:rPr>
        <w:t>1</w:t>
      </w:r>
      <w:r w:rsidRPr="00DE0056">
        <w:rPr>
          <w:rFonts w:ascii="Times New Roman" w:hAnsi="Times New Roman"/>
          <w:sz w:val="18"/>
          <w:lang w:eastAsia="ru-RU"/>
        </w:rPr>
        <w:fldChar w:fldCharType="end"/>
      </w:r>
      <w:r w:rsidRPr="00DE0056">
        <w:rPr>
          <w:rFonts w:ascii="Times New Roman" w:hAnsi="Times New Roman"/>
          <w:sz w:val="18"/>
          <w:lang w:eastAsia="ru-RU"/>
        </w:rPr>
        <w:t>. Протокол проверки развернутых ответов. Образец</w:t>
      </w:r>
    </w:p>
    <w:p w:rsidR="00984909" w:rsidRDefault="00AB239F" w:rsidP="00B5141E">
      <w:pPr>
        <w:spacing w:before="120"/>
        <w:jc w:val="center"/>
        <w:rPr>
          <w:rFonts w:ascii="Times New Roman" w:hAnsi="Times New Roman"/>
          <w:sz w:val="24"/>
          <w:szCs w:val="28"/>
        </w:rPr>
      </w:pPr>
      <w:r>
        <w:rPr>
          <w:rFonts w:ascii="Times New Roman" w:hAnsi="Times New Roman"/>
          <w:noProof/>
          <w:sz w:val="24"/>
          <w:szCs w:val="28"/>
          <w:lang w:eastAsia="ru-RU"/>
        </w:rPr>
        <w:drawing>
          <wp:inline distT="0" distB="0" distL="0" distR="0">
            <wp:extent cx="5314950" cy="3495675"/>
            <wp:effectExtent l="0" t="0" r="0" b="9525"/>
            <wp:docPr id="59" name="Рисунок 59" descr="0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07.tif"/>
                    <pic:cNvPicPr>
                      <a:picLocks noChangeAspect="1" noChangeArrowheads="1"/>
                    </pic:cNvPicPr>
                  </pic:nvPicPr>
                  <pic:blipFill>
                    <a:blip r:embed="rId64">
                      <a:extLst>
                        <a:ext uri="{28A0092B-C50C-407E-A947-70E740481C1C}">
                          <a14:useLocalDpi xmlns:a14="http://schemas.microsoft.com/office/drawing/2010/main" val="0"/>
                        </a:ext>
                      </a:extLst>
                    </a:blip>
                    <a:srcRect t="5989" r="2534" b="4990"/>
                    <a:stretch>
                      <a:fillRect/>
                    </a:stretch>
                  </pic:blipFill>
                  <pic:spPr bwMode="auto">
                    <a:xfrm>
                      <a:off x="0" y="0"/>
                      <a:ext cx="5314950" cy="3495675"/>
                    </a:xfrm>
                    <a:prstGeom prst="rect">
                      <a:avLst/>
                    </a:prstGeom>
                    <a:noFill/>
                    <a:ln>
                      <a:noFill/>
                    </a:ln>
                  </pic:spPr>
                </pic:pic>
              </a:graphicData>
            </a:graphic>
          </wp:inline>
        </w:drawing>
      </w:r>
    </w:p>
    <w:p w:rsidR="00984909" w:rsidRPr="00DE0056" w:rsidRDefault="00984909" w:rsidP="00DF5051">
      <w:pPr>
        <w:jc w:val="both"/>
        <w:rPr>
          <w:rFonts w:ascii="Times New Roman" w:hAnsi="Times New Roman"/>
          <w:sz w:val="24"/>
          <w:szCs w:val="28"/>
        </w:rPr>
      </w:pPr>
      <w:r w:rsidRPr="00DE0056">
        <w:rPr>
          <w:rFonts w:ascii="Times New Roman" w:hAnsi="Times New Roman"/>
          <w:sz w:val="24"/>
          <w:szCs w:val="28"/>
        </w:rPr>
        <w:t>При оценивании выполнения заданий с развернутым ответом эксперт должен помнить о том, что:</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1) необходимо строго следовать предложенным критериям оценивания задания, руководствуясь указанием, какое количество элементов ответа оценивается тем или иным баллом, не пытаясь «додумывать» то, чего нет в реальном ответе экзаменуемого, трактовать в его пользу наличие неправильного ответа и т.д. Следует помнить, что задания с развернутым ответом предназначены в первую очередь для дифференциации выпускников с хорошим уровнем исторической подготовки, поэтому во многих случаях недостаточный по полноте ответ оценивается 0 баллов (например, когда приведен 1 элемент ответа из 3 или 4 требуемых);</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2) элементы ответа, представляющие собой повторение (в виде какой-либо вариации) уже засчитанного элемента, не учитываются при оценивании;</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3) оцениваются только те положения ответа, которые соответствуют поставленному вопросу; за ответ, не соответствующий заданию, даже при развернутом его изложении выставляется 0 баллов;</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4) не предусматривается начисление «поощрительных» или «штрафных» баллов, не предусмотренных критериями оценивания;</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5) не предусматривается снижение оценки при нарушении последовательности выполнения требований задания;</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6) эксперт оценивает и засчитывает ответ, если он по ошибке был записан под номером другого задания (например, ответ на задание 24 записан под номером задания 25) и может быть идентифицирован;</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7) не предусматривается снижение баллов за орфографические, пунктуационные и другие ошибки в русском языке, допущенные экзаменуемым, кроме случаев, когда ошибки делают невозможным адекватное понимание и оценивание ответа;</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 xml:space="preserve">8) считается, что выпускник не притупил к выполнению задания, если он не написал ни одного символа в качестве ответа на это задание или только указал его номер. В этом случае в соответствующей графе протокола выставляется </w:t>
      </w:r>
      <w:r w:rsidRPr="00DE0056">
        <w:rPr>
          <w:rFonts w:ascii="Times New Roman" w:hAnsi="Times New Roman"/>
          <w:sz w:val="24"/>
          <w:szCs w:val="28"/>
          <w:lang w:val="en-US"/>
        </w:rPr>
        <w:t>X</w:t>
      </w:r>
      <w:r w:rsidRPr="00DE0056">
        <w:rPr>
          <w:rFonts w:ascii="Times New Roman" w:hAnsi="Times New Roman"/>
          <w:sz w:val="24"/>
          <w:szCs w:val="28"/>
        </w:rPr>
        <w:t>. Если выпускник написал какие-либо символы (слова, предложения) в качестве ответа на задание, то считается, что к выполнению задания он приступил и ответ оценивается в цифровом (балловом) выражении.</w:t>
      </w:r>
    </w:p>
    <w:p w:rsidR="00984909" w:rsidRDefault="00984909" w:rsidP="00DF5051">
      <w:pPr>
        <w:ind w:firstLine="709"/>
        <w:jc w:val="both"/>
        <w:rPr>
          <w:rFonts w:ascii="Times New Roman" w:hAnsi="Times New Roman"/>
          <w:sz w:val="24"/>
          <w:szCs w:val="28"/>
        </w:rPr>
      </w:pP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 xml:space="preserve">При оценивании выполнения </w:t>
      </w:r>
      <w:r w:rsidRPr="00DE0056">
        <w:rPr>
          <w:rFonts w:ascii="Times New Roman" w:hAnsi="Times New Roman"/>
          <w:b/>
          <w:sz w:val="24"/>
          <w:szCs w:val="28"/>
        </w:rPr>
        <w:t>задания 20</w:t>
      </w:r>
      <w:r w:rsidRPr="00DE0056">
        <w:rPr>
          <w:rFonts w:ascii="Times New Roman" w:hAnsi="Times New Roman"/>
          <w:sz w:val="24"/>
          <w:szCs w:val="28"/>
        </w:rPr>
        <w:t xml:space="preserve"> рекомендуется обращать внимание на приводимые в некоторых случаях указания о требуемой степени детализации ответа, возможности различных формулировок ответа. Например, если речь в задании идет об указе о единонаследии, а задание сформулировано так: </w:t>
      </w:r>
      <w:r w:rsidRPr="00DE0056">
        <w:rPr>
          <w:rFonts w:ascii="Times New Roman" w:hAnsi="Times New Roman"/>
          <w:i/>
          <w:sz w:val="24"/>
          <w:szCs w:val="28"/>
        </w:rPr>
        <w:t xml:space="preserve">«Назовите с точностью до десятилетия время издания данного указа», </w:t>
      </w:r>
      <w:r w:rsidRPr="00DE0056">
        <w:rPr>
          <w:rFonts w:ascii="Times New Roman" w:hAnsi="Times New Roman"/>
          <w:sz w:val="24"/>
          <w:szCs w:val="28"/>
        </w:rPr>
        <w:t xml:space="preserve">то правильным будет считаться ответ </w:t>
      </w:r>
      <w:r w:rsidRPr="00DE0056">
        <w:rPr>
          <w:rFonts w:ascii="Times New Roman" w:hAnsi="Times New Roman"/>
          <w:i/>
          <w:sz w:val="24"/>
          <w:szCs w:val="28"/>
        </w:rPr>
        <w:t>«1710-е гг.»</w:t>
      </w:r>
      <w:r w:rsidRPr="00DE0056">
        <w:rPr>
          <w:rFonts w:ascii="Times New Roman" w:hAnsi="Times New Roman"/>
          <w:sz w:val="24"/>
          <w:szCs w:val="28"/>
        </w:rPr>
        <w:t xml:space="preserve">, а также те ответы, в которых выпускники назвали годы, укладывающиеся в данное десятилетие, например: </w:t>
      </w:r>
      <w:r w:rsidRPr="00DE0056">
        <w:rPr>
          <w:rFonts w:ascii="Times New Roman" w:hAnsi="Times New Roman"/>
          <w:i/>
          <w:sz w:val="24"/>
          <w:szCs w:val="28"/>
        </w:rPr>
        <w:t>«1714 г.», «1715 г.», «1719 г.»</w:t>
      </w:r>
      <w:r w:rsidRPr="00DE0056">
        <w:rPr>
          <w:rFonts w:ascii="Times New Roman" w:hAnsi="Times New Roman"/>
          <w:sz w:val="24"/>
          <w:szCs w:val="28"/>
        </w:rPr>
        <w:t xml:space="preserve"> и т.д. Но ответ </w:t>
      </w:r>
      <w:r w:rsidRPr="00DE0056">
        <w:rPr>
          <w:rFonts w:ascii="Times New Roman" w:hAnsi="Times New Roman"/>
          <w:i/>
          <w:sz w:val="24"/>
          <w:szCs w:val="28"/>
        </w:rPr>
        <w:t xml:space="preserve">«первая четверть </w:t>
      </w:r>
      <w:r w:rsidRPr="00DE0056">
        <w:rPr>
          <w:rFonts w:ascii="Times New Roman" w:hAnsi="Times New Roman"/>
          <w:i/>
          <w:sz w:val="24"/>
          <w:szCs w:val="28"/>
          <w:lang w:val="en-US"/>
        </w:rPr>
        <w:t>XVIII</w:t>
      </w:r>
      <w:r w:rsidRPr="00DE0056">
        <w:rPr>
          <w:rFonts w:ascii="Times New Roman" w:hAnsi="Times New Roman"/>
          <w:i/>
          <w:sz w:val="24"/>
          <w:szCs w:val="28"/>
        </w:rPr>
        <w:t xml:space="preserve"> в.»</w:t>
      </w:r>
      <w:r w:rsidRPr="00DE0056">
        <w:rPr>
          <w:rFonts w:ascii="Times New Roman" w:hAnsi="Times New Roman"/>
          <w:sz w:val="24"/>
          <w:szCs w:val="28"/>
        </w:rPr>
        <w:t xml:space="preserve"> будет являться неправильным.</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Критерии оценивания задания 20 содержат следующее указание: «Каждый элемент может быть засчитан только при условии отсутствия неверных позиций наряду с верной». Данное указание означает, что, например, в случае, когда одним из элементов правильного ответа является название периода «перестройка», а выпускник записывает этот элемент в следующем виде: «"оттепель", "застой", "перестройка"», то указание этого элемента не принимается в качестве правильного ответа. Дело в том, что приведенный ответ выпускника, несмотря на то, что он включает слово «перестройка», содержит избыточную информацию, которая, учитывая максимально конкретизированный характер задания, не позволяет принять этот ответ в качестве верного.</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 xml:space="preserve">При оценивании выполнения </w:t>
      </w:r>
      <w:r w:rsidRPr="00DE0056">
        <w:rPr>
          <w:rFonts w:ascii="Times New Roman" w:hAnsi="Times New Roman"/>
          <w:b/>
          <w:sz w:val="24"/>
          <w:szCs w:val="28"/>
        </w:rPr>
        <w:t>задания 21</w:t>
      </w:r>
      <w:r w:rsidRPr="00DE0056">
        <w:rPr>
          <w:rFonts w:ascii="Times New Roman" w:hAnsi="Times New Roman"/>
          <w:sz w:val="24"/>
          <w:szCs w:val="28"/>
        </w:rPr>
        <w:t xml:space="preserve"> необходимо учесть, что критерии оценивания выполнения задания 21 являются, как правило, «закрытыми» и не могут быть «расширены» новыми положениями, которые по смыслу отличаются от приведенных в критериях.</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 xml:space="preserve">При </w:t>
      </w:r>
      <w:r w:rsidRPr="00DE0056">
        <w:rPr>
          <w:rFonts w:ascii="Times New Roman" w:hAnsi="Times New Roman"/>
          <w:color w:val="000000"/>
          <w:sz w:val="24"/>
          <w:szCs w:val="28"/>
        </w:rPr>
        <w:t>выполнении задания 21 выпускнику не предъявляется требование точного переписывания соответствующих фрагментов текста, поэтому ответы выпускника, изложившего ответ своими словами, могут не совпадать с позициями, приведенными в критериях. В таких случаях каждая формулировка, приведенная выпускником</w:t>
      </w:r>
      <w:r w:rsidRPr="00DE0056">
        <w:rPr>
          <w:rFonts w:ascii="Times New Roman" w:hAnsi="Times New Roman"/>
          <w:sz w:val="24"/>
          <w:szCs w:val="28"/>
        </w:rPr>
        <w:t xml:space="preserve">, нуждается в тщательном анализе, целью которого является определение ее соответствия требованиям задания. </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Критерии оценивания выполнения задания 21 содержат следующее положение: «Ответ может быть представлен как в форме цитат, так и в форме сжатого воспроизведения основных идей соответствующих фрагментов текста. Поскольку в задании требуется найти в тексте данную в явном виде конкретную информацию, не засчитывается при оценивании переписанный целиком объемный отрывок текста, включающий наряду с верным элементом избыточную информацию». Необходимо отметить, что в данном положении идет речь только о тех случаях, когда выпускник, не умеющий найти в отрывке требующуюся информацию, пытается «поймать» ее, переписав значительную часть отрывка или даже весь отрывок. Под избыточной информацией в данном случае понимаются положения отрывка, которые не имеют отношения к правильному ответу.</w:t>
      </w:r>
    </w:p>
    <w:p w:rsidR="00984909" w:rsidRPr="00DE0056" w:rsidRDefault="00984909" w:rsidP="00DF5051">
      <w:pPr>
        <w:ind w:firstLine="709"/>
        <w:jc w:val="both"/>
        <w:rPr>
          <w:rFonts w:ascii="Times New Roman" w:hAnsi="Times New Roman"/>
          <w:b/>
          <w:sz w:val="24"/>
          <w:szCs w:val="28"/>
        </w:rPr>
      </w:pP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В</w:t>
      </w:r>
      <w:r w:rsidRPr="00DE0056">
        <w:rPr>
          <w:rFonts w:ascii="Times New Roman" w:hAnsi="Times New Roman"/>
          <w:b/>
          <w:sz w:val="24"/>
          <w:szCs w:val="28"/>
        </w:rPr>
        <w:t xml:space="preserve"> задании 22</w:t>
      </w:r>
      <w:r w:rsidRPr="00DE0056">
        <w:rPr>
          <w:rFonts w:ascii="Times New Roman" w:hAnsi="Times New Roman"/>
          <w:sz w:val="24"/>
          <w:szCs w:val="28"/>
        </w:rPr>
        <w:t xml:space="preserve"> критерии являются «открытыми»: допускается смысловое несовпадение ответов выпускников с примерными ответами, данными в критериях. В этом случае эксперт должен критически проанализировать ответ экзаменуемого и определить, является ли ответ возможным «расширением» критериев, соответствует ли он условиям задания.</w:t>
      </w:r>
    </w:p>
    <w:p w:rsidR="00984909" w:rsidRPr="00DE0056" w:rsidRDefault="00984909" w:rsidP="00DF5051">
      <w:pPr>
        <w:tabs>
          <w:tab w:val="left" w:pos="2160"/>
        </w:tabs>
        <w:ind w:firstLine="709"/>
        <w:jc w:val="both"/>
        <w:rPr>
          <w:rFonts w:ascii="Times New Roman" w:hAnsi="Times New Roman"/>
          <w:sz w:val="24"/>
          <w:szCs w:val="28"/>
        </w:rPr>
      </w:pPr>
      <w:r w:rsidRPr="00DE0056">
        <w:rPr>
          <w:rFonts w:ascii="Times New Roman" w:hAnsi="Times New Roman"/>
          <w:sz w:val="24"/>
          <w:szCs w:val="28"/>
        </w:rPr>
        <w:tab/>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 xml:space="preserve">При оценивании выполнения </w:t>
      </w:r>
      <w:r w:rsidRPr="00DE0056">
        <w:rPr>
          <w:rFonts w:ascii="Times New Roman" w:hAnsi="Times New Roman"/>
          <w:b/>
          <w:sz w:val="24"/>
          <w:szCs w:val="28"/>
        </w:rPr>
        <w:t>задания 23</w:t>
      </w:r>
      <w:r w:rsidRPr="00DE0056">
        <w:rPr>
          <w:rFonts w:ascii="Times New Roman" w:hAnsi="Times New Roman"/>
          <w:sz w:val="24"/>
          <w:szCs w:val="28"/>
        </w:rPr>
        <w:t xml:space="preserve"> следует иметь в виду, что критерии не могут содержать все возможные верные формулировки ответов выпускников и могут не учитывать какие-то направления размышлений выпускников, потенциально возможные при выполнении задания и формально отвечающие требованиям, предъявляемым к верному ответу на данный вопрос. Поэтому критерии проверки и оценки выполнения задания 23 содержат пояснение, которое нацеливает эксперта на анализ всех ответов выпускников, в том числе абсолютно не совпадающих с ответами, приведенными в критериях оценивания. Например: «могут быть указаны другие причины, даны другие пояснения», «могут быть указаны другие названия, другие отличия» и т.п. Особое внимание рекомендуем обратить на историческую достоверность приведенных в ответе положений. Положения, основанные на фактах, не соответствующих исторической действительности, не могут быть приняты.</w:t>
      </w:r>
    </w:p>
    <w:p w:rsidR="00984909" w:rsidRPr="00DE0056" w:rsidRDefault="00984909" w:rsidP="00DF5051">
      <w:pPr>
        <w:ind w:firstLine="709"/>
        <w:jc w:val="both"/>
        <w:rPr>
          <w:rFonts w:ascii="Times New Roman" w:hAnsi="Times New Roman"/>
          <w:sz w:val="24"/>
          <w:szCs w:val="28"/>
        </w:rPr>
      </w:pP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Ответ выпускника на</w:t>
      </w:r>
      <w:r w:rsidRPr="00DE0056">
        <w:rPr>
          <w:rFonts w:ascii="Times New Roman" w:hAnsi="Times New Roman"/>
          <w:b/>
          <w:sz w:val="24"/>
          <w:szCs w:val="28"/>
        </w:rPr>
        <w:t xml:space="preserve"> задание 24</w:t>
      </w:r>
      <w:r w:rsidRPr="00DE0056">
        <w:rPr>
          <w:rFonts w:ascii="Times New Roman" w:hAnsi="Times New Roman"/>
          <w:sz w:val="24"/>
          <w:szCs w:val="28"/>
        </w:rPr>
        <w:t xml:space="preserve"> должен состоять из двух частей: аргументации в подтверждение данной точки зрения и аргументации в ее опровержение. При оценивании учитывается качество аргументации и количество приведенных аргументов. Количество верно приведенных аргументов не означает автоматического начисления такого же количества баллов за выполнение задания 24. Если выпускник привел всего один правильный аргумент в подтверждение или в опровержение данной точки зрения, то он получит за выполнение задания 0 баллов. Если выпускник привел только два аргумента в подтверждение данной точки зрения или только два аргумента в ее опровержение, то он получит 1 балл. Если же он сумел привести один аргумент в подтверждение и один в опровержение данной точки зрения, то за эти два аргумента он получит 2 балла, поскольку во втором случае он сумел посмотреть на проблему с разных сторон, продемонстрировав соответствующее умение, и его ответ </w:t>
      </w:r>
      <w:r w:rsidRPr="00DE0056">
        <w:rPr>
          <w:rFonts w:ascii="Times New Roman" w:hAnsi="Times New Roman"/>
          <w:color w:val="000000"/>
          <w:sz w:val="24"/>
          <w:szCs w:val="28"/>
        </w:rPr>
        <w:t>должен быть оценен выше, чем в первом случае. 3 балла за выполнение задания выпускник получит, если правильно приведет два аргумента в подтверждение</w:t>
      </w:r>
      <w:r w:rsidRPr="00DE0056">
        <w:rPr>
          <w:rFonts w:ascii="Times New Roman" w:hAnsi="Times New Roman"/>
          <w:sz w:val="24"/>
          <w:szCs w:val="28"/>
        </w:rPr>
        <w:t xml:space="preserve"> и один в опровержение или один аргумент в подтверждение и два в опровержение. За два верно указанных аргумента в подтверждение и два в опровержение выпускник получит 4 балла.</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В критериях оценивания невозможно представить все возможные аргументы для каждой из двух точек зрения, поэтому эксперт должен понять, соответствует ли по содержанию аргументация, предложенная выпускником, данной в задании точке зрения.</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 xml:space="preserve">Для выполнения задания выпускнику недостаточно привести только факты – </w:t>
      </w:r>
      <w:r w:rsidRPr="00DE0056">
        <w:rPr>
          <w:rFonts w:ascii="Times New Roman" w:hAnsi="Times New Roman"/>
          <w:i/>
          <w:sz w:val="24"/>
          <w:szCs w:val="28"/>
        </w:rPr>
        <w:t>необходимо сформулировать полноценные аргументы</w:t>
      </w:r>
      <w:r w:rsidRPr="00DE0056">
        <w:rPr>
          <w:rFonts w:ascii="Times New Roman" w:hAnsi="Times New Roman"/>
          <w:sz w:val="24"/>
          <w:szCs w:val="28"/>
        </w:rPr>
        <w:t xml:space="preserve">. Это означает, что экзаменуемый должен объяснить, каким образом с помощью приведенного факта можно аргументировать данное теоретическое положение, если, конечно, связь факта и положения не является очевидной. Если в ответе приведены только факты (не сказано, почему данные факты подтверждают/опровергают аргументируемую точку зрения), то необходимо проанализировать эти факты и сделать вывод о том, действительно ли они с очевидностью подтверждают/опровергают предложенную точку зрения или же с помощью приведенных фактов можно составить аргументы как в подтверждение, так и в опровержение этой точки зрения. Во втором случае приведенные факты не должны быть зачтены в качестве верного ответа. Если ответ содержит не конкретные факты, а обобщающие положения, то эксперт должен проанализировать эти положения с точки зрения связи этих положений с конкретным содержанием (фактами) и их достаточности для того, чтобы принять их в качестве аргументов. </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Необходимо помнить, что не засчитывается аргументация, построенная на ошибочных исторических фактах.</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 xml:space="preserve">Выпускникам дан алгоритм оформления задания. </w:t>
      </w:r>
      <w:r w:rsidRPr="00DE0056">
        <w:rPr>
          <w:rFonts w:ascii="Times New Roman" w:hAnsi="Times New Roman"/>
          <w:i/>
          <w:sz w:val="24"/>
          <w:szCs w:val="28"/>
        </w:rPr>
        <w:t xml:space="preserve">Однако в случае, если выпускник не стал оформлять ответ в соответствии с данным алгоритмом и не написал, какие из </w:t>
      </w:r>
      <w:r w:rsidRPr="00DE0056">
        <w:rPr>
          <w:rFonts w:ascii="Times New Roman" w:hAnsi="Times New Roman"/>
          <w:i/>
          <w:color w:val="000000"/>
          <w:sz w:val="24"/>
          <w:szCs w:val="28"/>
        </w:rPr>
        <w:t>аргументов приведены в подтверждение, а какие –</w:t>
      </w:r>
      <w:r>
        <w:rPr>
          <w:rFonts w:ascii="Times New Roman" w:hAnsi="Times New Roman"/>
          <w:i/>
          <w:color w:val="000000"/>
          <w:sz w:val="24"/>
          <w:szCs w:val="28"/>
        </w:rPr>
        <w:t xml:space="preserve"> </w:t>
      </w:r>
      <w:r w:rsidRPr="00DE0056">
        <w:rPr>
          <w:rFonts w:ascii="Times New Roman" w:hAnsi="Times New Roman"/>
          <w:i/>
          <w:color w:val="000000"/>
          <w:sz w:val="24"/>
          <w:szCs w:val="28"/>
        </w:rPr>
        <w:t>в опровержение, эксперт все равно</w:t>
      </w:r>
      <w:r w:rsidRPr="00DE0056">
        <w:rPr>
          <w:rFonts w:ascii="Times New Roman" w:hAnsi="Times New Roman"/>
          <w:i/>
          <w:sz w:val="24"/>
          <w:szCs w:val="28"/>
        </w:rPr>
        <w:t xml:space="preserve"> проверяет выполнение задания, пытаясь понять принадлежность аргументов по их содержанию</w:t>
      </w:r>
      <w:r w:rsidRPr="00DE0056">
        <w:rPr>
          <w:rFonts w:ascii="Times New Roman" w:hAnsi="Times New Roman"/>
          <w:sz w:val="24"/>
          <w:szCs w:val="28"/>
        </w:rPr>
        <w:t xml:space="preserve">. </w:t>
      </w:r>
    </w:p>
    <w:p w:rsidR="00984909" w:rsidRPr="00DE0056" w:rsidRDefault="00984909" w:rsidP="00DF5051">
      <w:pPr>
        <w:ind w:firstLine="709"/>
        <w:jc w:val="both"/>
        <w:rPr>
          <w:rFonts w:ascii="Times New Roman" w:hAnsi="Times New Roman"/>
          <w:sz w:val="24"/>
          <w:szCs w:val="28"/>
        </w:rPr>
      </w:pP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 xml:space="preserve">При оценивании выполнения </w:t>
      </w:r>
      <w:r w:rsidRPr="00DE0056">
        <w:rPr>
          <w:rFonts w:ascii="Times New Roman" w:hAnsi="Times New Roman"/>
          <w:b/>
          <w:sz w:val="24"/>
          <w:szCs w:val="28"/>
        </w:rPr>
        <w:t>заданий 20–24</w:t>
      </w:r>
      <w:r w:rsidRPr="00DE0056">
        <w:rPr>
          <w:rFonts w:ascii="Times New Roman" w:hAnsi="Times New Roman"/>
          <w:sz w:val="24"/>
          <w:szCs w:val="28"/>
        </w:rPr>
        <w:t xml:space="preserve"> допущенные исторические неточности не ведут к специальному снижению балла. Однако в случае существенного искажения смысла ответа ошибочная позиция не засчитывается. Например, ошибка в инициалах исторического деятеля, при условии правильного указания фамилии по общему правилу не влияет на выставленный балл, но если ошибка в инициалах не позволяет точно определить исторического деятеля, которого хотел назвать выпускник (например, при указании Д.А. Милютина вместо Н.А. Милютина), то она повлияет на выставленный балл.</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При выставлении балла за выполнение заданий 20–24 эксперт засчитывает правильные элементы ответа. При этом наличие в ответе ошибочно указанных элементов не ведет к снижению балла (данное правило не относится к ситуации, связанной с выполнением задания 20, когда выпускник при указании какого-либо элемента ответа указывает неверные позиции наряду с верной; как было сказано выше, указание такого элемента не принимается в качестве правильного ответа). Например, при выполнении задания 24 выпускник правильно указал два аргумента</w:t>
      </w:r>
      <w:r>
        <w:rPr>
          <w:rFonts w:ascii="Times New Roman" w:hAnsi="Times New Roman"/>
          <w:sz w:val="24"/>
          <w:szCs w:val="28"/>
        </w:rPr>
        <w:t xml:space="preserve"> </w:t>
      </w:r>
      <w:r w:rsidRPr="00DE0056">
        <w:rPr>
          <w:rFonts w:ascii="Times New Roman" w:hAnsi="Times New Roman"/>
          <w:sz w:val="24"/>
          <w:szCs w:val="28"/>
        </w:rPr>
        <w:t>в подтверждение и два аргумента в опровержение данной в задании точки зрения и еще по одному аргументу в подтверждение и в опровержение указал неправильно. В данной ситуации эксперт выставит максимальный балл за задание 24.</w:t>
      </w:r>
    </w:p>
    <w:p w:rsidR="00984909" w:rsidRPr="00DE0056" w:rsidRDefault="00984909" w:rsidP="00DF5051">
      <w:pPr>
        <w:ind w:firstLine="709"/>
        <w:jc w:val="both"/>
        <w:rPr>
          <w:rFonts w:ascii="Times New Roman" w:hAnsi="Times New Roman"/>
          <w:sz w:val="24"/>
          <w:szCs w:val="28"/>
        </w:rPr>
      </w:pP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 xml:space="preserve">При оценивании выполнения </w:t>
      </w:r>
      <w:r w:rsidRPr="00DE0056">
        <w:rPr>
          <w:rFonts w:ascii="Times New Roman" w:hAnsi="Times New Roman"/>
          <w:b/>
          <w:sz w:val="24"/>
          <w:szCs w:val="28"/>
        </w:rPr>
        <w:t>задания 25</w:t>
      </w:r>
      <w:r w:rsidRPr="00DE0056">
        <w:rPr>
          <w:rFonts w:ascii="Times New Roman" w:hAnsi="Times New Roman"/>
          <w:sz w:val="24"/>
          <w:szCs w:val="28"/>
        </w:rPr>
        <w:t xml:space="preserve"> необходимо последовательно оценить выполнение требований каждого из критериев К1–К7.</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u w:val="single"/>
        </w:rPr>
        <w:t>По первому критерию (К1)</w:t>
      </w:r>
      <w:r w:rsidRPr="00DE0056">
        <w:rPr>
          <w:rFonts w:ascii="Times New Roman" w:hAnsi="Times New Roman"/>
          <w:sz w:val="24"/>
          <w:szCs w:val="28"/>
        </w:rPr>
        <w:t xml:space="preserve"> баллы выставляются за правильное указание событий (процессов, явлений), относящихся к выбранному выпускником периоду истории России. За правильное указание двух событий (процессов, явлений) эксперт должен выставить 2 балла, за правильное указание одного события (процесса, явления) – 1 балл. При оценивании по критерию К1 оценивается только указание событий (процессов, явлений), но не учитывается их связь между собой, последовательность изложения и т.п.</w:t>
      </w:r>
    </w:p>
    <w:p w:rsidR="00984909" w:rsidRPr="00DE0056" w:rsidRDefault="00984909" w:rsidP="00DF5051">
      <w:pPr>
        <w:ind w:firstLine="709"/>
        <w:jc w:val="both"/>
        <w:rPr>
          <w:rFonts w:ascii="Times New Roman" w:hAnsi="Times New Roman"/>
          <w:sz w:val="24"/>
          <w:szCs w:val="28"/>
          <w:u w:val="single"/>
        </w:rPr>
      </w:pPr>
    </w:p>
    <w:p w:rsidR="00984909" w:rsidRPr="00DE0056" w:rsidRDefault="00984909" w:rsidP="00DF5051">
      <w:pPr>
        <w:ind w:firstLine="709"/>
        <w:jc w:val="both"/>
        <w:rPr>
          <w:rFonts w:ascii="Times New Roman" w:hAnsi="Times New Roman"/>
          <w:i/>
          <w:sz w:val="24"/>
          <w:szCs w:val="28"/>
        </w:rPr>
      </w:pPr>
      <w:r w:rsidRPr="00DE0056">
        <w:rPr>
          <w:rFonts w:ascii="Times New Roman" w:hAnsi="Times New Roman"/>
          <w:sz w:val="24"/>
          <w:szCs w:val="28"/>
          <w:u w:val="single"/>
        </w:rPr>
        <w:t>По критерию К2</w:t>
      </w:r>
      <w:r w:rsidRPr="00DE0056">
        <w:rPr>
          <w:rFonts w:ascii="Times New Roman" w:hAnsi="Times New Roman"/>
          <w:sz w:val="24"/>
          <w:szCs w:val="28"/>
        </w:rPr>
        <w:t xml:space="preserve"> оценивается указание исторических личностей, деятельность которых связана с названными событиями (явлениями, процессами), и характеристика роли этих личностей в названных событиях (явлениях, процессах). </w:t>
      </w:r>
      <w:r w:rsidRPr="00DE0056">
        <w:rPr>
          <w:rFonts w:ascii="Times New Roman" w:hAnsi="Times New Roman"/>
          <w:i/>
          <w:sz w:val="24"/>
          <w:szCs w:val="28"/>
        </w:rPr>
        <w:t>Под ролью исторической личности следует понимать ее конкретные действия, в значительной степени повлиявшие на ход и (или) результат указанных в сочинении событий (процессов, явлений)</w:t>
      </w:r>
      <w:r w:rsidRPr="00DE0056">
        <w:rPr>
          <w:rFonts w:ascii="Times New Roman" w:hAnsi="Times New Roman"/>
          <w:sz w:val="24"/>
          <w:szCs w:val="28"/>
        </w:rPr>
        <w:t xml:space="preserve">. </w:t>
      </w:r>
      <w:r w:rsidRPr="00DE0056">
        <w:rPr>
          <w:rFonts w:ascii="Times New Roman" w:hAnsi="Times New Roman"/>
          <w:i/>
          <w:sz w:val="24"/>
          <w:szCs w:val="28"/>
        </w:rPr>
        <w:t>Конкретные действия – осмысленные волевые усилия, которые всегда носят единичный характер и выражаются в непосредственном проявлении личной активности историческим деятелем. Причем, под действиями в истории мы понимаем именно социальные действия, а не биологические процессы.</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События (процессы, явления), в которых личность сыграла охарактеризованную в сочинении роль, обязательно должны быть названы.</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Для выставления максимального балла по критерию К2 в ответе должны быть названы два исторических деятеля и роли (конкретные действия) обоих в названных в сочинении событиях (явлениях, процессах).</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Указание роли личности в событии не должно подменяться указанием других характеристик (например, занимаемой должности, титула и т.п.).</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Правильно указанные деятели истории зарубежных стран и характеристики их роли в названных в сочинении событиях (явлениях, процессах) принимаются в качестве верного ответа.</w:t>
      </w:r>
    </w:p>
    <w:p w:rsidR="00984909" w:rsidRPr="00DE0056" w:rsidRDefault="00984909" w:rsidP="00DF5051">
      <w:pPr>
        <w:jc w:val="both"/>
        <w:rPr>
          <w:rFonts w:ascii="Times New Roman" w:hAnsi="Times New Roman"/>
          <w:sz w:val="24"/>
          <w:szCs w:val="28"/>
          <w:u w:val="single"/>
        </w:rPr>
      </w:pP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bCs/>
          <w:sz w:val="24"/>
          <w:szCs w:val="28"/>
          <w:u w:val="single"/>
        </w:rPr>
        <w:t>По критерию К3</w:t>
      </w:r>
      <w:r w:rsidRPr="00DE0056">
        <w:rPr>
          <w:rFonts w:ascii="Times New Roman" w:hAnsi="Times New Roman"/>
          <w:sz w:val="24"/>
          <w:szCs w:val="28"/>
        </w:rPr>
        <w:t xml:space="preserve"> оценивается указание в сочинении причинно-следственных связей. Под причинно-следственной связью следует понимать связь между историческими событиями (процессами, явлениями), при которой одно событие (процесс, явление), называемое причиной, при наличии определенных исторических условий порождает другое событие (процесс, явление), называемое следствием. При указании причинно-следственных связей могут быть использованы не только причины, но и предпосылки событий (явлений, процессов). Указанные причинно-следственные связи должны характеризовать причины возникновения событий (явлений, процессов), происходивших в данных период. Это значит, что </w:t>
      </w:r>
      <w:r w:rsidRPr="00DE0056">
        <w:rPr>
          <w:rFonts w:ascii="Times New Roman" w:hAnsi="Times New Roman"/>
          <w:i/>
          <w:sz w:val="24"/>
          <w:szCs w:val="28"/>
        </w:rPr>
        <w:t>они могут выходить за нижнюю границу периода</w:t>
      </w:r>
      <w:r w:rsidRPr="00DE0056">
        <w:rPr>
          <w:rFonts w:ascii="Times New Roman" w:hAnsi="Times New Roman"/>
          <w:sz w:val="24"/>
          <w:szCs w:val="28"/>
        </w:rPr>
        <w:t xml:space="preserve">. Нельзя путать причинно-следственные связи, указанные выпускником в рамках данного периода, с оценкой влияния событий (явлений, процессов) данного периода на дальнейшую историю России, которая, хотя и имеет определенные характеристики причинно-следственных отношений, но всегда выходит за верхнюю границу данного периода истории. </w:t>
      </w:r>
      <w:r w:rsidRPr="00DE0056">
        <w:rPr>
          <w:rFonts w:ascii="Times New Roman" w:hAnsi="Times New Roman"/>
          <w:i/>
          <w:sz w:val="24"/>
          <w:szCs w:val="28"/>
        </w:rPr>
        <w:t>По критерию К3 не учитываются указания роли личности в событиях (процессах, явлениях) данного периода (уже учтенные по критерию К2), даже в том случае, если эти указания роли содержат элементы причинно-следственных связей</w:t>
      </w:r>
      <w:r w:rsidRPr="00DE0056">
        <w:rPr>
          <w:rFonts w:ascii="Times New Roman" w:hAnsi="Times New Roman"/>
          <w:sz w:val="24"/>
          <w:szCs w:val="28"/>
        </w:rPr>
        <w:t xml:space="preserve">. </w:t>
      </w:r>
    </w:p>
    <w:p w:rsidR="00984909" w:rsidRPr="00DE0056" w:rsidRDefault="00984909" w:rsidP="00DF5051">
      <w:pPr>
        <w:ind w:firstLine="709"/>
        <w:jc w:val="both"/>
        <w:rPr>
          <w:rFonts w:ascii="Times New Roman" w:hAnsi="Times New Roman"/>
          <w:sz w:val="24"/>
          <w:szCs w:val="28"/>
          <w:u w:val="single"/>
        </w:rPr>
      </w:pP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u w:val="single"/>
        </w:rPr>
        <w:t>По критерию К4</w:t>
      </w:r>
      <w:r w:rsidRPr="00DE0056">
        <w:rPr>
          <w:rFonts w:ascii="Times New Roman" w:hAnsi="Times New Roman"/>
          <w:sz w:val="24"/>
          <w:szCs w:val="28"/>
        </w:rPr>
        <w:t xml:space="preserve"> выпускник может получить один балл за правильное указание оценки влияние событий (явлений, процессов) данного периода на дальнейшую историю России. </w:t>
      </w:r>
      <w:r w:rsidRPr="00DE0056">
        <w:rPr>
          <w:rFonts w:ascii="Times New Roman" w:hAnsi="Times New Roman"/>
          <w:i/>
          <w:sz w:val="24"/>
          <w:szCs w:val="28"/>
        </w:rPr>
        <w:t>Оценка представляет собой вывод о влиянии событий (явлений, процессов) данного периода именно на последующие эпохи</w:t>
      </w:r>
      <w:r w:rsidRPr="00DE0056">
        <w:rPr>
          <w:rFonts w:ascii="Times New Roman" w:hAnsi="Times New Roman"/>
          <w:sz w:val="24"/>
          <w:szCs w:val="28"/>
        </w:rPr>
        <w:t>. Это означает, что выпускник обязательно должен выйти за верхнюю границу периода. Согласно критериям, оценка может быть дана с опорой на исторические факты и (или) мнения историков. Это означает, что указание мнений историков в работе не обязательно, выпускник может для оценки периода использовать только знание фактов. Не может быть засчитана общая формулировка, лишенная конкретного содержания.</w:t>
      </w:r>
    </w:p>
    <w:p w:rsidR="00984909" w:rsidRPr="00DE0056" w:rsidRDefault="00984909" w:rsidP="00DF5051">
      <w:pPr>
        <w:ind w:firstLine="709"/>
        <w:jc w:val="both"/>
        <w:rPr>
          <w:rFonts w:ascii="Times New Roman" w:hAnsi="Times New Roman"/>
          <w:sz w:val="24"/>
          <w:szCs w:val="28"/>
          <w:u w:val="single"/>
        </w:rPr>
      </w:pP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u w:val="single"/>
        </w:rPr>
        <w:t>По критерию К5</w:t>
      </w:r>
      <w:r w:rsidRPr="00DE0056">
        <w:rPr>
          <w:rFonts w:ascii="Times New Roman" w:hAnsi="Times New Roman"/>
          <w:sz w:val="24"/>
          <w:szCs w:val="28"/>
        </w:rPr>
        <w:t xml:space="preserve"> оценивается использование исторической терминологии. Под историческим термином следует </w:t>
      </w:r>
      <w:r w:rsidRPr="00DE0056">
        <w:rPr>
          <w:rFonts w:ascii="Times New Roman" w:hAnsi="Times New Roman"/>
          <w:color w:val="000000"/>
          <w:sz w:val="24"/>
          <w:szCs w:val="28"/>
        </w:rPr>
        <w:t>понимать слово или словосочетание, обозначающее историческое понятие, связанное</w:t>
      </w:r>
      <w:r>
        <w:rPr>
          <w:rFonts w:ascii="Times New Roman" w:hAnsi="Times New Roman"/>
          <w:color w:val="000000"/>
          <w:sz w:val="24"/>
          <w:szCs w:val="28"/>
        </w:rPr>
        <w:t xml:space="preserve"> </w:t>
      </w:r>
      <w:r w:rsidRPr="00DE0056">
        <w:rPr>
          <w:rFonts w:ascii="Times New Roman" w:hAnsi="Times New Roman"/>
          <w:color w:val="000000"/>
          <w:sz w:val="24"/>
          <w:szCs w:val="28"/>
        </w:rPr>
        <w:t>с определенным историческим событием, характерное для определенного исторического периода (эпохи) или исторического процесса в целом</w:t>
      </w:r>
      <w:r w:rsidRPr="00DE0056">
        <w:rPr>
          <w:rFonts w:ascii="Times New Roman" w:hAnsi="Times New Roman"/>
          <w:sz w:val="24"/>
          <w:szCs w:val="28"/>
        </w:rPr>
        <w:t>. Для получения 1 балла по критерию К5 выпускнику достаточно корректно использовать в историческом сочинении один исторический термин. Термин должен быть вписан в контекст сочинения, называние термина вне контекста сочинения не может быть признано его корректным употреблением.</w:t>
      </w:r>
    </w:p>
    <w:p w:rsidR="00984909" w:rsidRPr="00DE0056" w:rsidRDefault="00984909" w:rsidP="00DF5051">
      <w:pPr>
        <w:ind w:firstLine="709"/>
        <w:jc w:val="both"/>
        <w:rPr>
          <w:rFonts w:ascii="Times New Roman" w:hAnsi="Times New Roman"/>
          <w:sz w:val="24"/>
          <w:szCs w:val="28"/>
          <w:u w:val="single"/>
        </w:rPr>
      </w:pP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u w:val="single"/>
        </w:rPr>
        <w:t>По критерию К6</w:t>
      </w:r>
      <w:r w:rsidRPr="00DE0056">
        <w:rPr>
          <w:rFonts w:ascii="Times New Roman" w:hAnsi="Times New Roman"/>
          <w:sz w:val="24"/>
          <w:szCs w:val="28"/>
        </w:rPr>
        <w:t xml:space="preserve"> оценивается наличие/отсутствие в сочинении фактических ошибок. По данному критерию работа оценивается только в том случае, если по критериям К1–К4 выпускник набрал не менее 5 баллов. Критерий К6 является «обратным», т.е. выпускник как бы изначально получает 3 балла, но при условии, что он не допустит в сочинении фактические ошибки. При оценивании работы по данному критерию учитываются фактические ошибки любого характера, допущенные в любой части сочинения: неправильное указание событий (явлений, процессов); неправильное указание исторических деятелей; ошибки в фактах их биографий; неправильно указанные причинно-следственные связи, оценки значимости периода; ошибки в указании мнений историков (например, оценка значимости ордынского владычества, данная Л.Н. Гумилевым, приписана Б.А. Рыбакову) и т.д. Необходимо отметить, что речь идет именно о фактических ошибках; стилистические, грамматические, орфографические и пунктуационные ошибки, допущенные выпускником, не учитываются. </w:t>
      </w:r>
    </w:p>
    <w:p w:rsidR="00984909" w:rsidRPr="00DE0056" w:rsidRDefault="00984909" w:rsidP="00DF5051">
      <w:pPr>
        <w:ind w:firstLine="709"/>
        <w:jc w:val="both"/>
        <w:rPr>
          <w:rFonts w:ascii="Times New Roman" w:hAnsi="Times New Roman"/>
          <w:sz w:val="24"/>
          <w:szCs w:val="28"/>
          <w:u w:val="single"/>
        </w:rPr>
      </w:pP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u w:val="single"/>
        </w:rPr>
        <w:t>По критерию К7</w:t>
      </w:r>
      <w:r w:rsidRPr="00DE0056">
        <w:rPr>
          <w:rFonts w:ascii="Times New Roman" w:hAnsi="Times New Roman"/>
          <w:sz w:val="24"/>
          <w:szCs w:val="28"/>
        </w:rPr>
        <w:t xml:space="preserve"> оценивается форма изложения. По данному критерию, как и по критерию К6, работа оценивается только в том случае, если по критериям К1–К4 выпускник набрал не менее 5 баллов. Ответ выпускника может представлять собой или последовательное, связное изложение материала (историческое сочинение), или отдельные отрывочные положения (например, в форме плана (простого, сложного, тезисного), таблицы, схемы). В первом случае выпускник получит по критерию К7 1 балл, во втором –</w:t>
      </w:r>
      <w:r>
        <w:rPr>
          <w:rFonts w:ascii="Times New Roman" w:hAnsi="Times New Roman"/>
          <w:sz w:val="24"/>
          <w:szCs w:val="28"/>
        </w:rPr>
        <w:t xml:space="preserve"> </w:t>
      </w:r>
      <w:r w:rsidRPr="00DE0056">
        <w:rPr>
          <w:rFonts w:ascii="Times New Roman" w:hAnsi="Times New Roman"/>
          <w:sz w:val="24"/>
          <w:szCs w:val="28"/>
        </w:rPr>
        <w:t>0 баллов.</w:t>
      </w:r>
    </w:p>
    <w:p w:rsidR="00984909" w:rsidRPr="00DE0056" w:rsidRDefault="00984909" w:rsidP="00DF5051">
      <w:pPr>
        <w:ind w:firstLine="709"/>
        <w:jc w:val="both"/>
        <w:rPr>
          <w:rFonts w:ascii="Times New Roman" w:hAnsi="Times New Roman"/>
          <w:sz w:val="24"/>
          <w:szCs w:val="28"/>
        </w:rPr>
      </w:pP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При оценке выполнения задания 25 следует учитывать, что в случае, когда исторические события (явления, процессы) не указаны или все указанные исторические события (явления, процессы) не относятся к выбранному периоду, ответ оценивается 0</w:t>
      </w:r>
      <w:r>
        <w:rPr>
          <w:rFonts w:ascii="Times New Roman" w:hAnsi="Times New Roman"/>
          <w:sz w:val="24"/>
          <w:szCs w:val="28"/>
        </w:rPr>
        <w:t> </w:t>
      </w:r>
      <w:r w:rsidRPr="00DE0056">
        <w:rPr>
          <w:rFonts w:ascii="Times New Roman" w:hAnsi="Times New Roman"/>
          <w:sz w:val="24"/>
          <w:szCs w:val="28"/>
        </w:rPr>
        <w:t>баллов (по каждому из критериев К1–К7 выставляется 0 баллов).</w:t>
      </w:r>
    </w:p>
    <w:p w:rsidR="00984909" w:rsidRPr="00DE0056" w:rsidRDefault="00984909" w:rsidP="00DF5051">
      <w:pPr>
        <w:ind w:firstLine="709"/>
        <w:jc w:val="both"/>
        <w:rPr>
          <w:rFonts w:ascii="Times New Roman" w:hAnsi="Times New Roman"/>
          <w:sz w:val="24"/>
          <w:szCs w:val="28"/>
        </w:rPr>
      </w:pPr>
      <w:r w:rsidRPr="00DE0056">
        <w:rPr>
          <w:rFonts w:ascii="Times New Roman" w:hAnsi="Times New Roman"/>
          <w:sz w:val="24"/>
          <w:szCs w:val="28"/>
        </w:rPr>
        <w:t>Если выпускник написал сочинение не по одному, а по двум или трем периодам, то эксперт проверяет первое из написанных выпускником сочинений.</w:t>
      </w:r>
    </w:p>
    <w:p w:rsidR="00984909" w:rsidRPr="00DE0056" w:rsidRDefault="00984909" w:rsidP="00DF5051">
      <w:pPr>
        <w:pStyle w:val="2"/>
        <w:overflowPunct w:val="0"/>
        <w:autoSpaceDE w:val="0"/>
        <w:autoSpaceDN w:val="0"/>
        <w:adjustRightInd w:val="0"/>
        <w:spacing w:before="0"/>
        <w:jc w:val="both"/>
        <w:textAlignment w:val="baseline"/>
        <w:rPr>
          <w:rFonts w:ascii="Times New Roman" w:hAnsi="Times New Roman"/>
          <w:sz w:val="24"/>
          <w:szCs w:val="28"/>
        </w:rPr>
      </w:pPr>
    </w:p>
    <w:p w:rsidR="00984909" w:rsidRPr="00DE0056" w:rsidRDefault="00984909" w:rsidP="00DF5051">
      <w:pPr>
        <w:ind w:firstLine="709"/>
        <w:jc w:val="both"/>
        <w:rPr>
          <w:rFonts w:ascii="Times New Roman" w:hAnsi="Times New Roman"/>
          <w:sz w:val="24"/>
          <w:szCs w:val="28"/>
        </w:rPr>
      </w:pPr>
    </w:p>
    <w:sectPr w:rsidR="00984909" w:rsidRPr="00DE0056" w:rsidSect="004B09B1">
      <w:footerReference w:type="default" r:id="rId65"/>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6B3A" w:rsidRDefault="00906B3A" w:rsidP="001660D8">
      <w:r>
        <w:separator/>
      </w:r>
    </w:p>
  </w:endnote>
  <w:endnote w:type="continuationSeparator" w:id="0">
    <w:p w:rsidR="00906B3A" w:rsidRDefault="00906B3A" w:rsidP="00166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909" w:rsidRDefault="003856DF" w:rsidP="004B09B1">
    <w:pPr>
      <w:pStyle w:val="a9"/>
      <w:jc w:val="right"/>
    </w:pPr>
    <w:r>
      <w:fldChar w:fldCharType="begin"/>
    </w:r>
    <w:r>
      <w:instrText xml:space="preserve"> PAGE   \* MERGEFORMAT </w:instrText>
    </w:r>
    <w:r>
      <w:fldChar w:fldCharType="separate"/>
    </w:r>
    <w:r w:rsidR="00AB239F">
      <w:rPr>
        <w:noProof/>
      </w:rPr>
      <w:t>26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6B3A" w:rsidRDefault="00906B3A" w:rsidP="001660D8">
      <w:r>
        <w:separator/>
      </w:r>
    </w:p>
  </w:footnote>
  <w:footnote w:type="continuationSeparator" w:id="0">
    <w:p w:rsidR="00906B3A" w:rsidRDefault="00906B3A" w:rsidP="001660D8">
      <w:r>
        <w:continuationSeparator/>
      </w:r>
    </w:p>
  </w:footnote>
  <w:footnote w:id="1">
    <w:p w:rsidR="00984909" w:rsidRDefault="00984909" w:rsidP="002E6E4F">
      <w:pPr>
        <w:pStyle w:val="af3"/>
      </w:pPr>
      <w:r>
        <w:rPr>
          <w:rStyle w:val="af5"/>
        </w:rPr>
        <w:footnoteRef/>
      </w:r>
      <w:r>
        <w:t xml:space="preserve"> </w:t>
      </w:r>
      <w:r w:rsidRPr="000D1710">
        <w:rPr>
          <w:rFonts w:ascii="Times New Roman" w:hAnsi="Times New Roman"/>
        </w:rPr>
        <w:t>Бранд</w:t>
      </w:r>
      <w:r>
        <w:rPr>
          <w:rFonts w:ascii="Times New Roman" w:hAnsi="Times New Roman"/>
        </w:rPr>
        <w:t>т</w:t>
      </w:r>
      <w:r w:rsidRPr="000D1710">
        <w:rPr>
          <w:rFonts w:ascii="Times New Roman" w:hAnsi="Times New Roman"/>
        </w:rPr>
        <w:t xml:space="preserve"> М.Ю., Ляшенко Л.М. Введение в историю. – М., 1994. – С. 22–23</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411B0"/>
    <w:multiLevelType w:val="hybridMultilevel"/>
    <w:tmpl w:val="7F1A8112"/>
    <w:lvl w:ilvl="0" w:tplc="CA06F6EE">
      <w:start w:val="1"/>
      <w:numFmt w:val="bullet"/>
      <w:lvlText w:val=""/>
      <w:lvlJc w:val="left"/>
      <w:pPr>
        <w:tabs>
          <w:tab w:val="num" w:pos="397"/>
        </w:tabs>
        <w:ind w:left="397" w:hanging="39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0281338A"/>
    <w:multiLevelType w:val="hybridMultilevel"/>
    <w:tmpl w:val="0E24E43E"/>
    <w:lvl w:ilvl="0" w:tplc="948E8260">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37B4539"/>
    <w:multiLevelType w:val="hybridMultilevel"/>
    <w:tmpl w:val="9BE8925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600B2E"/>
    <w:multiLevelType w:val="hybridMultilevel"/>
    <w:tmpl w:val="1D6076E2"/>
    <w:lvl w:ilvl="0" w:tplc="2E7CBD3E">
      <w:start w:val="1"/>
      <w:numFmt w:val="bullet"/>
      <w:lvlText w:val=""/>
      <w:lvlJc w:val="left"/>
      <w:pPr>
        <w:tabs>
          <w:tab w:val="num" w:pos="360"/>
        </w:tabs>
        <w:ind w:left="340" w:hanging="34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0F7E039A"/>
    <w:multiLevelType w:val="hybridMultilevel"/>
    <w:tmpl w:val="AAC6008E"/>
    <w:lvl w:ilvl="0" w:tplc="D73003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A60047"/>
    <w:multiLevelType w:val="hybridMultilevel"/>
    <w:tmpl w:val="C6DA5536"/>
    <w:lvl w:ilvl="0" w:tplc="D73003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430FF3"/>
    <w:multiLevelType w:val="hybridMultilevel"/>
    <w:tmpl w:val="417E02BA"/>
    <w:lvl w:ilvl="0" w:tplc="BF48A90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AD2000"/>
    <w:multiLevelType w:val="hybridMultilevel"/>
    <w:tmpl w:val="497A6612"/>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353F7E5D"/>
    <w:multiLevelType w:val="hybridMultilevel"/>
    <w:tmpl w:val="22161234"/>
    <w:lvl w:ilvl="0" w:tplc="D73003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836BE0"/>
    <w:multiLevelType w:val="hybridMultilevel"/>
    <w:tmpl w:val="B900A3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4FC4659"/>
    <w:multiLevelType w:val="hybridMultilevel"/>
    <w:tmpl w:val="2F2AC244"/>
    <w:lvl w:ilvl="0" w:tplc="D73003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845644"/>
    <w:multiLevelType w:val="hybridMultilevel"/>
    <w:tmpl w:val="497A6612"/>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24039C8"/>
    <w:multiLevelType w:val="hybridMultilevel"/>
    <w:tmpl w:val="EFB22336"/>
    <w:lvl w:ilvl="0" w:tplc="2E7CBD3E">
      <w:start w:val="1"/>
      <w:numFmt w:val="bullet"/>
      <w:lvlText w:val=""/>
      <w:lvlJc w:val="left"/>
      <w:pPr>
        <w:tabs>
          <w:tab w:val="num" w:pos="360"/>
        </w:tabs>
        <w:ind w:left="340" w:hanging="34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53EB2673"/>
    <w:multiLevelType w:val="hybridMultilevel"/>
    <w:tmpl w:val="8B48AC68"/>
    <w:lvl w:ilvl="0" w:tplc="D73003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3A3A76"/>
    <w:multiLevelType w:val="hybridMultilevel"/>
    <w:tmpl w:val="1E4ED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C67FAC"/>
    <w:multiLevelType w:val="hybridMultilevel"/>
    <w:tmpl w:val="65E0C2D8"/>
    <w:lvl w:ilvl="0" w:tplc="CA06F6EE">
      <w:start w:val="1"/>
      <w:numFmt w:val="bullet"/>
      <w:lvlText w:val=""/>
      <w:lvlJc w:val="left"/>
      <w:pPr>
        <w:tabs>
          <w:tab w:val="num" w:pos="397"/>
        </w:tabs>
        <w:ind w:left="397" w:hanging="39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6141358F"/>
    <w:multiLevelType w:val="hybridMultilevel"/>
    <w:tmpl w:val="EBA83D30"/>
    <w:lvl w:ilvl="0" w:tplc="CA06F6EE">
      <w:start w:val="1"/>
      <w:numFmt w:val="bullet"/>
      <w:lvlText w:val=""/>
      <w:lvlJc w:val="left"/>
      <w:pPr>
        <w:tabs>
          <w:tab w:val="num" w:pos="567"/>
        </w:tabs>
        <w:ind w:left="56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141883"/>
    <w:multiLevelType w:val="hybridMultilevel"/>
    <w:tmpl w:val="4078A33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15:restartNumberingAfterBreak="0">
    <w:nsid w:val="662E3A6B"/>
    <w:multiLevelType w:val="hybridMultilevel"/>
    <w:tmpl w:val="4DC86F2A"/>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67F57755"/>
    <w:multiLevelType w:val="hybridMultilevel"/>
    <w:tmpl w:val="A9EE7E7C"/>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6BB25555"/>
    <w:multiLevelType w:val="multilevel"/>
    <w:tmpl w:val="1E04F7E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70820071"/>
    <w:multiLevelType w:val="hybridMultilevel"/>
    <w:tmpl w:val="4C9ED79A"/>
    <w:lvl w:ilvl="0" w:tplc="2E7CBD3E">
      <w:start w:val="1"/>
      <w:numFmt w:val="bullet"/>
      <w:lvlText w:val=""/>
      <w:lvlJc w:val="left"/>
      <w:pPr>
        <w:tabs>
          <w:tab w:val="num" w:pos="720"/>
        </w:tabs>
        <w:ind w:left="700" w:hanging="34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71F2922"/>
    <w:multiLevelType w:val="hybridMultilevel"/>
    <w:tmpl w:val="DC1EE78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A8D4226"/>
    <w:multiLevelType w:val="hybridMultilevel"/>
    <w:tmpl w:val="F050B750"/>
    <w:lvl w:ilvl="0" w:tplc="BF48A90A">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90682B"/>
    <w:multiLevelType w:val="hybridMultilevel"/>
    <w:tmpl w:val="EAC2C63E"/>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1"/>
  </w:num>
  <w:num w:numId="10">
    <w:abstractNumId w:val="21"/>
  </w:num>
  <w:num w:numId="11">
    <w:abstractNumId w:val="22"/>
  </w:num>
  <w:num w:numId="12">
    <w:abstractNumId w:val="3"/>
  </w:num>
  <w:num w:numId="13">
    <w:abstractNumId w:val="1"/>
  </w:num>
  <w:num w:numId="14">
    <w:abstractNumId w:val="9"/>
  </w:num>
  <w:num w:numId="15">
    <w:abstractNumId w:val="20"/>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3"/>
  </w:num>
  <w:num w:numId="19">
    <w:abstractNumId w:val="10"/>
  </w:num>
  <w:num w:numId="20">
    <w:abstractNumId w:val="4"/>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8"/>
  </w:num>
  <w:num w:numId="27">
    <w:abstractNumId w:val="14"/>
  </w:num>
  <w:num w:numId="28">
    <w:abstractNumId w:val="6"/>
  </w:num>
  <w:num w:numId="29">
    <w:abstractNumId w:val="23"/>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FF3"/>
    <w:rsid w:val="00000AB7"/>
    <w:rsid w:val="00005CEB"/>
    <w:rsid w:val="000068BC"/>
    <w:rsid w:val="00011C18"/>
    <w:rsid w:val="00016C35"/>
    <w:rsid w:val="0002370A"/>
    <w:rsid w:val="00024A60"/>
    <w:rsid w:val="00025158"/>
    <w:rsid w:val="00027650"/>
    <w:rsid w:val="00031627"/>
    <w:rsid w:val="00031793"/>
    <w:rsid w:val="00031DFF"/>
    <w:rsid w:val="00037AC3"/>
    <w:rsid w:val="00040157"/>
    <w:rsid w:val="00042555"/>
    <w:rsid w:val="00051A62"/>
    <w:rsid w:val="00052AF3"/>
    <w:rsid w:val="00053ED4"/>
    <w:rsid w:val="00054189"/>
    <w:rsid w:val="00054E8B"/>
    <w:rsid w:val="00056773"/>
    <w:rsid w:val="00057A36"/>
    <w:rsid w:val="000626C5"/>
    <w:rsid w:val="000629E6"/>
    <w:rsid w:val="000726CB"/>
    <w:rsid w:val="00077627"/>
    <w:rsid w:val="00080A86"/>
    <w:rsid w:val="00084B06"/>
    <w:rsid w:val="00084E8E"/>
    <w:rsid w:val="00093488"/>
    <w:rsid w:val="000942C2"/>
    <w:rsid w:val="000A44F6"/>
    <w:rsid w:val="000A72A0"/>
    <w:rsid w:val="000A7726"/>
    <w:rsid w:val="000B2240"/>
    <w:rsid w:val="000B3B0F"/>
    <w:rsid w:val="000B65FC"/>
    <w:rsid w:val="000B6CBB"/>
    <w:rsid w:val="000B7755"/>
    <w:rsid w:val="000B7A52"/>
    <w:rsid w:val="000C31E0"/>
    <w:rsid w:val="000C7714"/>
    <w:rsid w:val="000D0508"/>
    <w:rsid w:val="000D0B38"/>
    <w:rsid w:val="000D1710"/>
    <w:rsid w:val="000D2688"/>
    <w:rsid w:val="000E03C0"/>
    <w:rsid w:val="000E0FA5"/>
    <w:rsid w:val="000E21F9"/>
    <w:rsid w:val="000E2271"/>
    <w:rsid w:val="000E22A5"/>
    <w:rsid w:val="000E2A60"/>
    <w:rsid w:val="000E51C6"/>
    <w:rsid w:val="000F16D0"/>
    <w:rsid w:val="001135A6"/>
    <w:rsid w:val="00117C86"/>
    <w:rsid w:val="00125B8C"/>
    <w:rsid w:val="00125F4A"/>
    <w:rsid w:val="00132309"/>
    <w:rsid w:val="0013435E"/>
    <w:rsid w:val="00134763"/>
    <w:rsid w:val="00137146"/>
    <w:rsid w:val="0014490F"/>
    <w:rsid w:val="00145CBE"/>
    <w:rsid w:val="0014630E"/>
    <w:rsid w:val="00146DBC"/>
    <w:rsid w:val="00153803"/>
    <w:rsid w:val="00155633"/>
    <w:rsid w:val="00156373"/>
    <w:rsid w:val="001660D8"/>
    <w:rsid w:val="00170CA0"/>
    <w:rsid w:val="0017397B"/>
    <w:rsid w:val="0019358E"/>
    <w:rsid w:val="00196934"/>
    <w:rsid w:val="001A1FC5"/>
    <w:rsid w:val="001A225D"/>
    <w:rsid w:val="001A2D63"/>
    <w:rsid w:val="001A5742"/>
    <w:rsid w:val="001B6F20"/>
    <w:rsid w:val="001B7D28"/>
    <w:rsid w:val="001C04A9"/>
    <w:rsid w:val="001C0D54"/>
    <w:rsid w:val="001C323F"/>
    <w:rsid w:val="001C5E07"/>
    <w:rsid w:val="001D44E9"/>
    <w:rsid w:val="001D495E"/>
    <w:rsid w:val="001D4D15"/>
    <w:rsid w:val="001E11AC"/>
    <w:rsid w:val="001E2EBB"/>
    <w:rsid w:val="001E3A0E"/>
    <w:rsid w:val="001E4633"/>
    <w:rsid w:val="001E5BB4"/>
    <w:rsid w:val="001F0FC5"/>
    <w:rsid w:val="001F5FB9"/>
    <w:rsid w:val="001F6E87"/>
    <w:rsid w:val="0020193D"/>
    <w:rsid w:val="00203245"/>
    <w:rsid w:val="00210F22"/>
    <w:rsid w:val="00226E5C"/>
    <w:rsid w:val="00227179"/>
    <w:rsid w:val="002303FF"/>
    <w:rsid w:val="002369F0"/>
    <w:rsid w:val="00240018"/>
    <w:rsid w:val="00242396"/>
    <w:rsid w:val="00243680"/>
    <w:rsid w:val="002442BC"/>
    <w:rsid w:val="00245778"/>
    <w:rsid w:val="0024607A"/>
    <w:rsid w:val="00250A30"/>
    <w:rsid w:val="002540CE"/>
    <w:rsid w:val="00254D6A"/>
    <w:rsid w:val="00256954"/>
    <w:rsid w:val="00266432"/>
    <w:rsid w:val="00271DA6"/>
    <w:rsid w:val="00272344"/>
    <w:rsid w:val="00274D17"/>
    <w:rsid w:val="00281A0B"/>
    <w:rsid w:val="00281BED"/>
    <w:rsid w:val="00281DD3"/>
    <w:rsid w:val="00284A9B"/>
    <w:rsid w:val="002918AB"/>
    <w:rsid w:val="0029414C"/>
    <w:rsid w:val="0029477F"/>
    <w:rsid w:val="002A2FD2"/>
    <w:rsid w:val="002A4602"/>
    <w:rsid w:val="002A4F9E"/>
    <w:rsid w:val="002A668B"/>
    <w:rsid w:val="002A755F"/>
    <w:rsid w:val="002B052B"/>
    <w:rsid w:val="002B0603"/>
    <w:rsid w:val="002B0E9A"/>
    <w:rsid w:val="002B7603"/>
    <w:rsid w:val="002C09A4"/>
    <w:rsid w:val="002C4A50"/>
    <w:rsid w:val="002C7692"/>
    <w:rsid w:val="002D03E6"/>
    <w:rsid w:val="002D2ACA"/>
    <w:rsid w:val="002D309E"/>
    <w:rsid w:val="002D3544"/>
    <w:rsid w:val="002D382F"/>
    <w:rsid w:val="002D5807"/>
    <w:rsid w:val="002D5DAF"/>
    <w:rsid w:val="002D6178"/>
    <w:rsid w:val="002D6CAB"/>
    <w:rsid w:val="002E6E4F"/>
    <w:rsid w:val="002F2034"/>
    <w:rsid w:val="003014F0"/>
    <w:rsid w:val="0030350D"/>
    <w:rsid w:val="0030517B"/>
    <w:rsid w:val="00310C2E"/>
    <w:rsid w:val="0031376E"/>
    <w:rsid w:val="00316AC3"/>
    <w:rsid w:val="00320C18"/>
    <w:rsid w:val="00321362"/>
    <w:rsid w:val="00321708"/>
    <w:rsid w:val="00324FEA"/>
    <w:rsid w:val="00326B21"/>
    <w:rsid w:val="00332508"/>
    <w:rsid w:val="00332F8B"/>
    <w:rsid w:val="00340305"/>
    <w:rsid w:val="0034361D"/>
    <w:rsid w:val="00344A82"/>
    <w:rsid w:val="00344F4E"/>
    <w:rsid w:val="0034725D"/>
    <w:rsid w:val="003525F3"/>
    <w:rsid w:val="00353B53"/>
    <w:rsid w:val="003547CA"/>
    <w:rsid w:val="00356F16"/>
    <w:rsid w:val="00364440"/>
    <w:rsid w:val="00366283"/>
    <w:rsid w:val="00366DFE"/>
    <w:rsid w:val="00367129"/>
    <w:rsid w:val="00371FA5"/>
    <w:rsid w:val="00375D00"/>
    <w:rsid w:val="00382414"/>
    <w:rsid w:val="00383288"/>
    <w:rsid w:val="003845E1"/>
    <w:rsid w:val="003856DF"/>
    <w:rsid w:val="00385C86"/>
    <w:rsid w:val="00386BC7"/>
    <w:rsid w:val="00387FF3"/>
    <w:rsid w:val="003904CF"/>
    <w:rsid w:val="003950E5"/>
    <w:rsid w:val="00395A38"/>
    <w:rsid w:val="0039736D"/>
    <w:rsid w:val="003A16F2"/>
    <w:rsid w:val="003A51A3"/>
    <w:rsid w:val="003A5CE1"/>
    <w:rsid w:val="003A6E59"/>
    <w:rsid w:val="003B1D60"/>
    <w:rsid w:val="003C2C23"/>
    <w:rsid w:val="003C2F8E"/>
    <w:rsid w:val="003C4F9D"/>
    <w:rsid w:val="003D266F"/>
    <w:rsid w:val="003D5588"/>
    <w:rsid w:val="003D7933"/>
    <w:rsid w:val="003E1454"/>
    <w:rsid w:val="003E35F9"/>
    <w:rsid w:val="003E594E"/>
    <w:rsid w:val="003F0C66"/>
    <w:rsid w:val="003F1496"/>
    <w:rsid w:val="003F1FF9"/>
    <w:rsid w:val="003F2B97"/>
    <w:rsid w:val="00400F87"/>
    <w:rsid w:val="0040697C"/>
    <w:rsid w:val="0040762F"/>
    <w:rsid w:val="00407D49"/>
    <w:rsid w:val="00407F22"/>
    <w:rsid w:val="00415481"/>
    <w:rsid w:val="00420620"/>
    <w:rsid w:val="004223C1"/>
    <w:rsid w:val="004278CE"/>
    <w:rsid w:val="004310D3"/>
    <w:rsid w:val="00442960"/>
    <w:rsid w:val="00444799"/>
    <w:rsid w:val="0045452C"/>
    <w:rsid w:val="00456185"/>
    <w:rsid w:val="004574C8"/>
    <w:rsid w:val="00462A87"/>
    <w:rsid w:val="00466568"/>
    <w:rsid w:val="004669DA"/>
    <w:rsid w:val="004670BE"/>
    <w:rsid w:val="00467BF8"/>
    <w:rsid w:val="00470CE5"/>
    <w:rsid w:val="0047135F"/>
    <w:rsid w:val="004723F3"/>
    <w:rsid w:val="004771C0"/>
    <w:rsid w:val="00483091"/>
    <w:rsid w:val="004832A2"/>
    <w:rsid w:val="00486D57"/>
    <w:rsid w:val="004871F8"/>
    <w:rsid w:val="004874BA"/>
    <w:rsid w:val="004877E1"/>
    <w:rsid w:val="004914B9"/>
    <w:rsid w:val="00495958"/>
    <w:rsid w:val="00496D00"/>
    <w:rsid w:val="004A6995"/>
    <w:rsid w:val="004A69A6"/>
    <w:rsid w:val="004A7B8F"/>
    <w:rsid w:val="004B09B1"/>
    <w:rsid w:val="004B3380"/>
    <w:rsid w:val="004B3E07"/>
    <w:rsid w:val="004B609C"/>
    <w:rsid w:val="004B6112"/>
    <w:rsid w:val="004B636A"/>
    <w:rsid w:val="004C3EC3"/>
    <w:rsid w:val="004D2E06"/>
    <w:rsid w:val="004D505D"/>
    <w:rsid w:val="004E01AB"/>
    <w:rsid w:val="004E36B5"/>
    <w:rsid w:val="004E4680"/>
    <w:rsid w:val="004E79F8"/>
    <w:rsid w:val="004F2A81"/>
    <w:rsid w:val="004F4542"/>
    <w:rsid w:val="004F73CE"/>
    <w:rsid w:val="005036DD"/>
    <w:rsid w:val="00504DD0"/>
    <w:rsid w:val="00505511"/>
    <w:rsid w:val="00506A47"/>
    <w:rsid w:val="00506E3F"/>
    <w:rsid w:val="00516C40"/>
    <w:rsid w:val="00523DFC"/>
    <w:rsid w:val="00530647"/>
    <w:rsid w:val="005324C3"/>
    <w:rsid w:val="00532DA9"/>
    <w:rsid w:val="005347C3"/>
    <w:rsid w:val="00534BD5"/>
    <w:rsid w:val="00534C11"/>
    <w:rsid w:val="005356A4"/>
    <w:rsid w:val="0053639A"/>
    <w:rsid w:val="0053712C"/>
    <w:rsid w:val="00544842"/>
    <w:rsid w:val="00546583"/>
    <w:rsid w:val="00546B51"/>
    <w:rsid w:val="00547167"/>
    <w:rsid w:val="0055504A"/>
    <w:rsid w:val="005575C2"/>
    <w:rsid w:val="00560075"/>
    <w:rsid w:val="00562B88"/>
    <w:rsid w:val="0057113A"/>
    <w:rsid w:val="00572B74"/>
    <w:rsid w:val="00576B3D"/>
    <w:rsid w:val="00576DDC"/>
    <w:rsid w:val="005814CE"/>
    <w:rsid w:val="00581876"/>
    <w:rsid w:val="00583486"/>
    <w:rsid w:val="00584F03"/>
    <w:rsid w:val="005857DA"/>
    <w:rsid w:val="00586C58"/>
    <w:rsid w:val="005877F0"/>
    <w:rsid w:val="0059205D"/>
    <w:rsid w:val="005938AB"/>
    <w:rsid w:val="00593E04"/>
    <w:rsid w:val="00594F18"/>
    <w:rsid w:val="005970E4"/>
    <w:rsid w:val="005A23EA"/>
    <w:rsid w:val="005A41EC"/>
    <w:rsid w:val="005B0768"/>
    <w:rsid w:val="005B0CF3"/>
    <w:rsid w:val="005B64AD"/>
    <w:rsid w:val="005B6EB8"/>
    <w:rsid w:val="005C14D2"/>
    <w:rsid w:val="005C6B60"/>
    <w:rsid w:val="005C6E82"/>
    <w:rsid w:val="005D029F"/>
    <w:rsid w:val="005D24B7"/>
    <w:rsid w:val="005D2EF1"/>
    <w:rsid w:val="005E0717"/>
    <w:rsid w:val="005E49FD"/>
    <w:rsid w:val="005E75BC"/>
    <w:rsid w:val="005E7A40"/>
    <w:rsid w:val="005F1D47"/>
    <w:rsid w:val="005F24C5"/>
    <w:rsid w:val="005F5B71"/>
    <w:rsid w:val="005F606D"/>
    <w:rsid w:val="00602153"/>
    <w:rsid w:val="00611CAE"/>
    <w:rsid w:val="00614570"/>
    <w:rsid w:val="006177D6"/>
    <w:rsid w:val="00622D7C"/>
    <w:rsid w:val="00622E21"/>
    <w:rsid w:val="00623E5D"/>
    <w:rsid w:val="00625658"/>
    <w:rsid w:val="00625CAB"/>
    <w:rsid w:val="00630B7A"/>
    <w:rsid w:val="00631D58"/>
    <w:rsid w:val="0063500E"/>
    <w:rsid w:val="0063563E"/>
    <w:rsid w:val="0063692C"/>
    <w:rsid w:val="006379BD"/>
    <w:rsid w:val="00643A48"/>
    <w:rsid w:val="00647350"/>
    <w:rsid w:val="006558DA"/>
    <w:rsid w:val="00655D3D"/>
    <w:rsid w:val="0065740C"/>
    <w:rsid w:val="006604D4"/>
    <w:rsid w:val="00663541"/>
    <w:rsid w:val="00667BDC"/>
    <w:rsid w:val="006722F7"/>
    <w:rsid w:val="00672935"/>
    <w:rsid w:val="00672EF3"/>
    <w:rsid w:val="00674BD7"/>
    <w:rsid w:val="006758F0"/>
    <w:rsid w:val="006771F1"/>
    <w:rsid w:val="00680198"/>
    <w:rsid w:val="00686600"/>
    <w:rsid w:val="00693552"/>
    <w:rsid w:val="006936DC"/>
    <w:rsid w:val="00695E65"/>
    <w:rsid w:val="006A07F0"/>
    <w:rsid w:val="006A1F22"/>
    <w:rsid w:val="006A59F0"/>
    <w:rsid w:val="006A5C0B"/>
    <w:rsid w:val="006A6664"/>
    <w:rsid w:val="006A76CE"/>
    <w:rsid w:val="006A786F"/>
    <w:rsid w:val="006B0356"/>
    <w:rsid w:val="006B234F"/>
    <w:rsid w:val="006B7201"/>
    <w:rsid w:val="006C4B34"/>
    <w:rsid w:val="006C6F5C"/>
    <w:rsid w:val="006C7B6F"/>
    <w:rsid w:val="006D4C2C"/>
    <w:rsid w:val="006D7040"/>
    <w:rsid w:val="006E0BA6"/>
    <w:rsid w:val="006E18BF"/>
    <w:rsid w:val="006E32FE"/>
    <w:rsid w:val="006E7845"/>
    <w:rsid w:val="006F2230"/>
    <w:rsid w:val="006F75FF"/>
    <w:rsid w:val="0070117F"/>
    <w:rsid w:val="007015C4"/>
    <w:rsid w:val="0070639A"/>
    <w:rsid w:val="007100B0"/>
    <w:rsid w:val="0071019F"/>
    <w:rsid w:val="007101B5"/>
    <w:rsid w:val="00711702"/>
    <w:rsid w:val="00712870"/>
    <w:rsid w:val="00712CE0"/>
    <w:rsid w:val="00721834"/>
    <w:rsid w:val="00727FA7"/>
    <w:rsid w:val="0073384F"/>
    <w:rsid w:val="007344A8"/>
    <w:rsid w:val="007363CB"/>
    <w:rsid w:val="00736854"/>
    <w:rsid w:val="007401D7"/>
    <w:rsid w:val="00742201"/>
    <w:rsid w:val="0074330D"/>
    <w:rsid w:val="00743D5C"/>
    <w:rsid w:val="00747179"/>
    <w:rsid w:val="007520D8"/>
    <w:rsid w:val="007528B9"/>
    <w:rsid w:val="00753785"/>
    <w:rsid w:val="00760575"/>
    <w:rsid w:val="00761A4B"/>
    <w:rsid w:val="007623C2"/>
    <w:rsid w:val="007656F8"/>
    <w:rsid w:val="0076744A"/>
    <w:rsid w:val="00770406"/>
    <w:rsid w:val="00773D41"/>
    <w:rsid w:val="00780A75"/>
    <w:rsid w:val="007818BD"/>
    <w:rsid w:val="00786751"/>
    <w:rsid w:val="007903E4"/>
    <w:rsid w:val="00790C51"/>
    <w:rsid w:val="0079401C"/>
    <w:rsid w:val="007955AD"/>
    <w:rsid w:val="00795717"/>
    <w:rsid w:val="007A0F9B"/>
    <w:rsid w:val="007A1702"/>
    <w:rsid w:val="007A1C18"/>
    <w:rsid w:val="007A287C"/>
    <w:rsid w:val="007A2915"/>
    <w:rsid w:val="007B0AFE"/>
    <w:rsid w:val="007B0EC2"/>
    <w:rsid w:val="007B1483"/>
    <w:rsid w:val="007C1C4F"/>
    <w:rsid w:val="007C2FBB"/>
    <w:rsid w:val="007C313F"/>
    <w:rsid w:val="007C62AE"/>
    <w:rsid w:val="007C77EB"/>
    <w:rsid w:val="007D145C"/>
    <w:rsid w:val="007D3854"/>
    <w:rsid w:val="007D3937"/>
    <w:rsid w:val="007E495F"/>
    <w:rsid w:val="007E549E"/>
    <w:rsid w:val="007E688B"/>
    <w:rsid w:val="007F1EAD"/>
    <w:rsid w:val="007F34E9"/>
    <w:rsid w:val="007F3CA6"/>
    <w:rsid w:val="007F3D4A"/>
    <w:rsid w:val="007F7723"/>
    <w:rsid w:val="008011CC"/>
    <w:rsid w:val="008013BF"/>
    <w:rsid w:val="0080174A"/>
    <w:rsid w:val="008017DE"/>
    <w:rsid w:val="0080363F"/>
    <w:rsid w:val="00803B0F"/>
    <w:rsid w:val="0080625A"/>
    <w:rsid w:val="00807C62"/>
    <w:rsid w:val="008123FD"/>
    <w:rsid w:val="00812DD1"/>
    <w:rsid w:val="00813377"/>
    <w:rsid w:val="00814B9B"/>
    <w:rsid w:val="00815729"/>
    <w:rsid w:val="00822721"/>
    <w:rsid w:val="0082283C"/>
    <w:rsid w:val="00822BB7"/>
    <w:rsid w:val="0082380D"/>
    <w:rsid w:val="008243A3"/>
    <w:rsid w:val="00825182"/>
    <w:rsid w:val="008253F8"/>
    <w:rsid w:val="00831FA6"/>
    <w:rsid w:val="00832CF2"/>
    <w:rsid w:val="00832F32"/>
    <w:rsid w:val="0083310C"/>
    <w:rsid w:val="00833154"/>
    <w:rsid w:val="0083620E"/>
    <w:rsid w:val="00837F4C"/>
    <w:rsid w:val="00841E70"/>
    <w:rsid w:val="00844919"/>
    <w:rsid w:val="00844DD6"/>
    <w:rsid w:val="00847286"/>
    <w:rsid w:val="00852971"/>
    <w:rsid w:val="0085615F"/>
    <w:rsid w:val="00862B1E"/>
    <w:rsid w:val="00867F69"/>
    <w:rsid w:val="00871685"/>
    <w:rsid w:val="00873FD1"/>
    <w:rsid w:val="00876F63"/>
    <w:rsid w:val="00885D42"/>
    <w:rsid w:val="00890E82"/>
    <w:rsid w:val="008944DA"/>
    <w:rsid w:val="00895D85"/>
    <w:rsid w:val="00897E59"/>
    <w:rsid w:val="008A4965"/>
    <w:rsid w:val="008A567D"/>
    <w:rsid w:val="008A775D"/>
    <w:rsid w:val="008A7AF4"/>
    <w:rsid w:val="008A7B06"/>
    <w:rsid w:val="008B13EF"/>
    <w:rsid w:val="008B46A1"/>
    <w:rsid w:val="008C6321"/>
    <w:rsid w:val="008D06DC"/>
    <w:rsid w:val="008E1026"/>
    <w:rsid w:val="008E4659"/>
    <w:rsid w:val="008E62D2"/>
    <w:rsid w:val="008E6780"/>
    <w:rsid w:val="008F2579"/>
    <w:rsid w:val="008F2A0A"/>
    <w:rsid w:val="008F2D81"/>
    <w:rsid w:val="008F3D5D"/>
    <w:rsid w:val="008F4899"/>
    <w:rsid w:val="008F6038"/>
    <w:rsid w:val="008F64E4"/>
    <w:rsid w:val="009006BC"/>
    <w:rsid w:val="009049B4"/>
    <w:rsid w:val="00905D73"/>
    <w:rsid w:val="00906B3A"/>
    <w:rsid w:val="00916B2E"/>
    <w:rsid w:val="009210C0"/>
    <w:rsid w:val="00922FB3"/>
    <w:rsid w:val="00924576"/>
    <w:rsid w:val="00930653"/>
    <w:rsid w:val="00944385"/>
    <w:rsid w:val="009450AA"/>
    <w:rsid w:val="0094528D"/>
    <w:rsid w:val="00947612"/>
    <w:rsid w:val="009513FA"/>
    <w:rsid w:val="00964803"/>
    <w:rsid w:val="00965290"/>
    <w:rsid w:val="009674F8"/>
    <w:rsid w:val="0097071E"/>
    <w:rsid w:val="00971D04"/>
    <w:rsid w:val="009730D2"/>
    <w:rsid w:val="0097466E"/>
    <w:rsid w:val="00974C32"/>
    <w:rsid w:val="00977F4B"/>
    <w:rsid w:val="00981D3A"/>
    <w:rsid w:val="00983D2B"/>
    <w:rsid w:val="009848E2"/>
    <w:rsid w:val="00984909"/>
    <w:rsid w:val="009A12CE"/>
    <w:rsid w:val="009A32BB"/>
    <w:rsid w:val="009A3960"/>
    <w:rsid w:val="009A3B48"/>
    <w:rsid w:val="009A4685"/>
    <w:rsid w:val="009A4AEC"/>
    <w:rsid w:val="009A7502"/>
    <w:rsid w:val="009A7797"/>
    <w:rsid w:val="009B1274"/>
    <w:rsid w:val="009B2580"/>
    <w:rsid w:val="009B2F28"/>
    <w:rsid w:val="009B3052"/>
    <w:rsid w:val="009C0BDE"/>
    <w:rsid w:val="009C2026"/>
    <w:rsid w:val="009C75FA"/>
    <w:rsid w:val="009D280A"/>
    <w:rsid w:val="009D5969"/>
    <w:rsid w:val="009E04B3"/>
    <w:rsid w:val="009E0EA2"/>
    <w:rsid w:val="009E4635"/>
    <w:rsid w:val="009E5657"/>
    <w:rsid w:val="009F08B6"/>
    <w:rsid w:val="009F0C17"/>
    <w:rsid w:val="009F2293"/>
    <w:rsid w:val="009F28EA"/>
    <w:rsid w:val="009F5104"/>
    <w:rsid w:val="00A00F88"/>
    <w:rsid w:val="00A01C70"/>
    <w:rsid w:val="00A020DD"/>
    <w:rsid w:val="00A055A5"/>
    <w:rsid w:val="00A07C35"/>
    <w:rsid w:val="00A12231"/>
    <w:rsid w:val="00A14A51"/>
    <w:rsid w:val="00A20242"/>
    <w:rsid w:val="00A228CB"/>
    <w:rsid w:val="00A22A07"/>
    <w:rsid w:val="00A24989"/>
    <w:rsid w:val="00A25B59"/>
    <w:rsid w:val="00A336DC"/>
    <w:rsid w:val="00A34499"/>
    <w:rsid w:val="00A401A5"/>
    <w:rsid w:val="00A413D0"/>
    <w:rsid w:val="00A43419"/>
    <w:rsid w:val="00A43CB3"/>
    <w:rsid w:val="00A44B5E"/>
    <w:rsid w:val="00A50555"/>
    <w:rsid w:val="00A53600"/>
    <w:rsid w:val="00A55079"/>
    <w:rsid w:val="00A56286"/>
    <w:rsid w:val="00A622B8"/>
    <w:rsid w:val="00A65D70"/>
    <w:rsid w:val="00A66F95"/>
    <w:rsid w:val="00A70FF8"/>
    <w:rsid w:val="00A73672"/>
    <w:rsid w:val="00A73730"/>
    <w:rsid w:val="00A73BE2"/>
    <w:rsid w:val="00A80962"/>
    <w:rsid w:val="00A82FA8"/>
    <w:rsid w:val="00A8386F"/>
    <w:rsid w:val="00A85553"/>
    <w:rsid w:val="00A93C63"/>
    <w:rsid w:val="00A94776"/>
    <w:rsid w:val="00A966B2"/>
    <w:rsid w:val="00A97FF1"/>
    <w:rsid w:val="00AA4043"/>
    <w:rsid w:val="00AA7830"/>
    <w:rsid w:val="00AA7A2D"/>
    <w:rsid w:val="00AA7A46"/>
    <w:rsid w:val="00AB0A6D"/>
    <w:rsid w:val="00AB0C85"/>
    <w:rsid w:val="00AB2037"/>
    <w:rsid w:val="00AB239F"/>
    <w:rsid w:val="00AB6FD7"/>
    <w:rsid w:val="00AC04C9"/>
    <w:rsid w:val="00AC4C96"/>
    <w:rsid w:val="00AC59CB"/>
    <w:rsid w:val="00AC7292"/>
    <w:rsid w:val="00AD10BE"/>
    <w:rsid w:val="00AD597E"/>
    <w:rsid w:val="00AE05DA"/>
    <w:rsid w:val="00AE1BCA"/>
    <w:rsid w:val="00AE21D9"/>
    <w:rsid w:val="00AE5B92"/>
    <w:rsid w:val="00AE5F6B"/>
    <w:rsid w:val="00AE739A"/>
    <w:rsid w:val="00AF3859"/>
    <w:rsid w:val="00AF4028"/>
    <w:rsid w:val="00AF565B"/>
    <w:rsid w:val="00AF67A1"/>
    <w:rsid w:val="00B01264"/>
    <w:rsid w:val="00B013F6"/>
    <w:rsid w:val="00B01D76"/>
    <w:rsid w:val="00B10FBA"/>
    <w:rsid w:val="00B11FF8"/>
    <w:rsid w:val="00B14409"/>
    <w:rsid w:val="00B15B90"/>
    <w:rsid w:val="00B16082"/>
    <w:rsid w:val="00B203E3"/>
    <w:rsid w:val="00B2595B"/>
    <w:rsid w:val="00B33A21"/>
    <w:rsid w:val="00B434FF"/>
    <w:rsid w:val="00B435BA"/>
    <w:rsid w:val="00B45C04"/>
    <w:rsid w:val="00B461A4"/>
    <w:rsid w:val="00B474A8"/>
    <w:rsid w:val="00B5141E"/>
    <w:rsid w:val="00B539A9"/>
    <w:rsid w:val="00B56C12"/>
    <w:rsid w:val="00B62A94"/>
    <w:rsid w:val="00B631AE"/>
    <w:rsid w:val="00B67D76"/>
    <w:rsid w:val="00B71A5D"/>
    <w:rsid w:val="00B71E3B"/>
    <w:rsid w:val="00B8679E"/>
    <w:rsid w:val="00B94372"/>
    <w:rsid w:val="00B96757"/>
    <w:rsid w:val="00B97A73"/>
    <w:rsid w:val="00BA2CD8"/>
    <w:rsid w:val="00BA33F4"/>
    <w:rsid w:val="00BA3C84"/>
    <w:rsid w:val="00BA5DAB"/>
    <w:rsid w:val="00BB0DD1"/>
    <w:rsid w:val="00BB1902"/>
    <w:rsid w:val="00BB1F8D"/>
    <w:rsid w:val="00BC2D84"/>
    <w:rsid w:val="00BC59B4"/>
    <w:rsid w:val="00BC6A4F"/>
    <w:rsid w:val="00BD2041"/>
    <w:rsid w:val="00BD42AB"/>
    <w:rsid w:val="00BD7F35"/>
    <w:rsid w:val="00BE346F"/>
    <w:rsid w:val="00BE7381"/>
    <w:rsid w:val="00BF40DD"/>
    <w:rsid w:val="00BF471F"/>
    <w:rsid w:val="00BF532A"/>
    <w:rsid w:val="00BF7C91"/>
    <w:rsid w:val="00C00921"/>
    <w:rsid w:val="00C14F42"/>
    <w:rsid w:val="00C16544"/>
    <w:rsid w:val="00C36B68"/>
    <w:rsid w:val="00C42C5E"/>
    <w:rsid w:val="00C4348B"/>
    <w:rsid w:val="00C44068"/>
    <w:rsid w:val="00C464BF"/>
    <w:rsid w:val="00C52E8B"/>
    <w:rsid w:val="00C557B4"/>
    <w:rsid w:val="00C558B4"/>
    <w:rsid w:val="00C567A1"/>
    <w:rsid w:val="00C573D7"/>
    <w:rsid w:val="00C60583"/>
    <w:rsid w:val="00C6114E"/>
    <w:rsid w:val="00C624C8"/>
    <w:rsid w:val="00C73270"/>
    <w:rsid w:val="00C773D8"/>
    <w:rsid w:val="00C82A68"/>
    <w:rsid w:val="00C86EA1"/>
    <w:rsid w:val="00C902EF"/>
    <w:rsid w:val="00C9054A"/>
    <w:rsid w:val="00C91FC4"/>
    <w:rsid w:val="00C926AA"/>
    <w:rsid w:val="00C96ED6"/>
    <w:rsid w:val="00CA3D4F"/>
    <w:rsid w:val="00CA4D13"/>
    <w:rsid w:val="00CB2263"/>
    <w:rsid w:val="00CB5A55"/>
    <w:rsid w:val="00CC19C0"/>
    <w:rsid w:val="00CC3F05"/>
    <w:rsid w:val="00CC3F57"/>
    <w:rsid w:val="00CC46CC"/>
    <w:rsid w:val="00CD1D0E"/>
    <w:rsid w:val="00CD5304"/>
    <w:rsid w:val="00CD6FBF"/>
    <w:rsid w:val="00CE1C08"/>
    <w:rsid w:val="00CE40AE"/>
    <w:rsid w:val="00CE45F3"/>
    <w:rsid w:val="00CE5149"/>
    <w:rsid w:val="00CF16DF"/>
    <w:rsid w:val="00CF1740"/>
    <w:rsid w:val="00CF7426"/>
    <w:rsid w:val="00D03AE7"/>
    <w:rsid w:val="00D041B7"/>
    <w:rsid w:val="00D05275"/>
    <w:rsid w:val="00D1103E"/>
    <w:rsid w:val="00D1480A"/>
    <w:rsid w:val="00D15984"/>
    <w:rsid w:val="00D15F11"/>
    <w:rsid w:val="00D20DA4"/>
    <w:rsid w:val="00D25E62"/>
    <w:rsid w:val="00D425FA"/>
    <w:rsid w:val="00D4308F"/>
    <w:rsid w:val="00D439D5"/>
    <w:rsid w:val="00D547FA"/>
    <w:rsid w:val="00D559F8"/>
    <w:rsid w:val="00D61611"/>
    <w:rsid w:val="00D67764"/>
    <w:rsid w:val="00D71BF2"/>
    <w:rsid w:val="00D72BC9"/>
    <w:rsid w:val="00D73BD5"/>
    <w:rsid w:val="00D7623B"/>
    <w:rsid w:val="00D76634"/>
    <w:rsid w:val="00D8025B"/>
    <w:rsid w:val="00D84697"/>
    <w:rsid w:val="00D85C86"/>
    <w:rsid w:val="00D87100"/>
    <w:rsid w:val="00D9086A"/>
    <w:rsid w:val="00D97D7C"/>
    <w:rsid w:val="00DA0E7D"/>
    <w:rsid w:val="00DA62C9"/>
    <w:rsid w:val="00DB02AB"/>
    <w:rsid w:val="00DC194D"/>
    <w:rsid w:val="00DC1FB5"/>
    <w:rsid w:val="00DC4B10"/>
    <w:rsid w:val="00DD0A21"/>
    <w:rsid w:val="00DD2EF7"/>
    <w:rsid w:val="00DD3562"/>
    <w:rsid w:val="00DE0056"/>
    <w:rsid w:val="00DE1326"/>
    <w:rsid w:val="00DE16A6"/>
    <w:rsid w:val="00DE2E62"/>
    <w:rsid w:val="00DE4362"/>
    <w:rsid w:val="00DE5612"/>
    <w:rsid w:val="00DE5C03"/>
    <w:rsid w:val="00DE6F6A"/>
    <w:rsid w:val="00DF11DC"/>
    <w:rsid w:val="00DF5051"/>
    <w:rsid w:val="00E00E75"/>
    <w:rsid w:val="00E058DB"/>
    <w:rsid w:val="00E06AD6"/>
    <w:rsid w:val="00E135BA"/>
    <w:rsid w:val="00E137DA"/>
    <w:rsid w:val="00E21BF0"/>
    <w:rsid w:val="00E24E76"/>
    <w:rsid w:val="00E303D5"/>
    <w:rsid w:val="00E34709"/>
    <w:rsid w:val="00E433A1"/>
    <w:rsid w:val="00E604F9"/>
    <w:rsid w:val="00E63169"/>
    <w:rsid w:val="00E67528"/>
    <w:rsid w:val="00E754B4"/>
    <w:rsid w:val="00E81B4D"/>
    <w:rsid w:val="00E85855"/>
    <w:rsid w:val="00E876C0"/>
    <w:rsid w:val="00E900B3"/>
    <w:rsid w:val="00EA611E"/>
    <w:rsid w:val="00EA62F8"/>
    <w:rsid w:val="00EA716C"/>
    <w:rsid w:val="00EB4FD5"/>
    <w:rsid w:val="00EB5C03"/>
    <w:rsid w:val="00EC1385"/>
    <w:rsid w:val="00EC3573"/>
    <w:rsid w:val="00EC3951"/>
    <w:rsid w:val="00EC48D1"/>
    <w:rsid w:val="00EC4A39"/>
    <w:rsid w:val="00EC5658"/>
    <w:rsid w:val="00EC5C6E"/>
    <w:rsid w:val="00EC68B6"/>
    <w:rsid w:val="00ED32DA"/>
    <w:rsid w:val="00ED4C27"/>
    <w:rsid w:val="00EE225F"/>
    <w:rsid w:val="00EE2DAF"/>
    <w:rsid w:val="00EE33AA"/>
    <w:rsid w:val="00EE3D1C"/>
    <w:rsid w:val="00EE7916"/>
    <w:rsid w:val="00EF03E1"/>
    <w:rsid w:val="00EF14CA"/>
    <w:rsid w:val="00EF2720"/>
    <w:rsid w:val="00EF3EC3"/>
    <w:rsid w:val="00EF5162"/>
    <w:rsid w:val="00EF5E8F"/>
    <w:rsid w:val="00F0500B"/>
    <w:rsid w:val="00F0695C"/>
    <w:rsid w:val="00F07DBA"/>
    <w:rsid w:val="00F1020B"/>
    <w:rsid w:val="00F11F7B"/>
    <w:rsid w:val="00F137CD"/>
    <w:rsid w:val="00F13DD3"/>
    <w:rsid w:val="00F27B01"/>
    <w:rsid w:val="00F34783"/>
    <w:rsid w:val="00F37ACC"/>
    <w:rsid w:val="00F43DF2"/>
    <w:rsid w:val="00F503B7"/>
    <w:rsid w:val="00F533CC"/>
    <w:rsid w:val="00F6109C"/>
    <w:rsid w:val="00F61FA7"/>
    <w:rsid w:val="00F629F3"/>
    <w:rsid w:val="00F7556F"/>
    <w:rsid w:val="00F7575C"/>
    <w:rsid w:val="00F76117"/>
    <w:rsid w:val="00F77B42"/>
    <w:rsid w:val="00F81556"/>
    <w:rsid w:val="00FA259D"/>
    <w:rsid w:val="00FB382B"/>
    <w:rsid w:val="00FB402C"/>
    <w:rsid w:val="00FB6ED3"/>
    <w:rsid w:val="00FC35BA"/>
    <w:rsid w:val="00FC4DA6"/>
    <w:rsid w:val="00FC4DC7"/>
    <w:rsid w:val="00FC5F9D"/>
    <w:rsid w:val="00FD31F4"/>
    <w:rsid w:val="00FD58C9"/>
    <w:rsid w:val="00FD59D8"/>
    <w:rsid w:val="00FE08AE"/>
    <w:rsid w:val="00FE63B5"/>
    <w:rsid w:val="00FF11A4"/>
    <w:rsid w:val="00FF4851"/>
    <w:rsid w:val="00FF496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73828D1-B895-443B-A551-98873470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uiPriority="0"/>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C85"/>
    <w:rPr>
      <w:rFonts w:eastAsia="Times New Roman"/>
      <w:sz w:val="22"/>
      <w:szCs w:val="22"/>
      <w:lang w:eastAsia="en-US"/>
    </w:rPr>
  </w:style>
  <w:style w:type="paragraph" w:styleId="1">
    <w:name w:val="heading 1"/>
    <w:basedOn w:val="a"/>
    <w:next w:val="a"/>
    <w:link w:val="10"/>
    <w:uiPriority w:val="99"/>
    <w:qFormat/>
    <w:rsid w:val="00387FF3"/>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uiPriority w:val="99"/>
    <w:qFormat/>
    <w:rsid w:val="00387FF3"/>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87FF3"/>
    <w:pPr>
      <w:keepNext/>
      <w:keepLines/>
      <w:spacing w:before="200"/>
      <w:outlineLvl w:val="2"/>
    </w:pPr>
    <w:rPr>
      <w:rFonts w:ascii="Cambria" w:eastAsia="Calibri" w:hAnsi="Cambria"/>
      <w:b/>
      <w:bCs/>
      <w:color w:val="4F81BD"/>
    </w:rPr>
  </w:style>
  <w:style w:type="paragraph" w:styleId="6">
    <w:name w:val="heading 6"/>
    <w:basedOn w:val="a"/>
    <w:next w:val="a"/>
    <w:link w:val="60"/>
    <w:uiPriority w:val="99"/>
    <w:qFormat/>
    <w:rsid w:val="00387FF3"/>
    <w:pPr>
      <w:spacing w:before="240" w:after="60"/>
      <w:outlineLvl w:val="5"/>
    </w:pPr>
    <w:rPr>
      <w:rFonts w:ascii="Times New Roman" w:eastAsia="SimSun" w:hAnsi="Times New Roman"/>
      <w:b/>
      <w:bCs/>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87FF3"/>
    <w:rPr>
      <w:rFonts w:ascii="Cambria" w:hAnsi="Cambria" w:cs="Times New Roman"/>
      <w:b/>
      <w:bCs/>
      <w:color w:val="365F91"/>
      <w:sz w:val="28"/>
      <w:szCs w:val="28"/>
    </w:rPr>
  </w:style>
  <w:style w:type="character" w:customStyle="1" w:styleId="20">
    <w:name w:val="Заголовок 2 Знак"/>
    <w:link w:val="2"/>
    <w:uiPriority w:val="99"/>
    <w:locked/>
    <w:rsid w:val="00387FF3"/>
    <w:rPr>
      <w:rFonts w:ascii="Cambria" w:hAnsi="Cambria" w:cs="Times New Roman"/>
      <w:b/>
      <w:bCs/>
      <w:color w:val="4F81BD"/>
      <w:sz w:val="26"/>
      <w:szCs w:val="26"/>
    </w:rPr>
  </w:style>
  <w:style w:type="character" w:customStyle="1" w:styleId="30">
    <w:name w:val="Заголовок 3 Знак"/>
    <w:link w:val="3"/>
    <w:uiPriority w:val="99"/>
    <w:locked/>
    <w:rsid w:val="00387FF3"/>
    <w:rPr>
      <w:rFonts w:ascii="Cambria" w:hAnsi="Cambria" w:cs="Times New Roman"/>
      <w:b/>
      <w:bCs/>
      <w:color w:val="4F81BD"/>
    </w:rPr>
  </w:style>
  <w:style w:type="character" w:customStyle="1" w:styleId="60">
    <w:name w:val="Заголовок 6 Знак"/>
    <w:link w:val="6"/>
    <w:uiPriority w:val="99"/>
    <w:locked/>
    <w:rsid w:val="00387FF3"/>
    <w:rPr>
      <w:rFonts w:ascii="Times New Roman" w:eastAsia="SimSun" w:hAnsi="Times New Roman" w:cs="Times New Roman"/>
      <w:b/>
      <w:bCs/>
      <w:lang w:eastAsia="zh-CN"/>
    </w:rPr>
  </w:style>
  <w:style w:type="table" w:styleId="a3">
    <w:name w:val="Table Grid"/>
    <w:basedOn w:val="a1"/>
    <w:uiPriority w:val="99"/>
    <w:rsid w:val="00387FF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rsid w:val="00387FF3"/>
    <w:rPr>
      <w:rFonts w:ascii="Tahoma" w:hAnsi="Tahoma" w:cs="Tahoma"/>
      <w:sz w:val="16"/>
      <w:szCs w:val="16"/>
    </w:rPr>
  </w:style>
  <w:style w:type="character" w:customStyle="1" w:styleId="a5">
    <w:name w:val="Текст выноски Знак"/>
    <w:link w:val="a4"/>
    <w:uiPriority w:val="99"/>
    <w:semiHidden/>
    <w:locked/>
    <w:rsid w:val="00387FF3"/>
    <w:rPr>
      <w:rFonts w:ascii="Tahoma" w:hAnsi="Tahoma" w:cs="Tahoma"/>
      <w:sz w:val="16"/>
      <w:szCs w:val="16"/>
    </w:rPr>
  </w:style>
  <w:style w:type="paragraph" w:customStyle="1" w:styleId="11">
    <w:name w:val="Заголовок оглавления1"/>
    <w:basedOn w:val="1"/>
    <w:next w:val="a"/>
    <w:uiPriority w:val="99"/>
    <w:rsid w:val="00387FF3"/>
    <w:pPr>
      <w:spacing w:line="276" w:lineRule="auto"/>
      <w:outlineLvl w:val="9"/>
    </w:pPr>
  </w:style>
  <w:style w:type="paragraph" w:styleId="21">
    <w:name w:val="toc 2"/>
    <w:basedOn w:val="a"/>
    <w:next w:val="a"/>
    <w:autoRedefine/>
    <w:uiPriority w:val="99"/>
    <w:rsid w:val="00387FF3"/>
    <w:pPr>
      <w:tabs>
        <w:tab w:val="right" w:leader="dot" w:pos="9345"/>
      </w:tabs>
      <w:spacing w:after="100"/>
      <w:ind w:left="220"/>
      <w:jc w:val="both"/>
    </w:pPr>
  </w:style>
  <w:style w:type="character" w:styleId="a6">
    <w:name w:val="Hyperlink"/>
    <w:uiPriority w:val="99"/>
    <w:rsid w:val="00387FF3"/>
    <w:rPr>
      <w:rFonts w:cs="Times New Roman"/>
      <w:color w:val="0000FF"/>
      <w:u w:val="single"/>
    </w:rPr>
  </w:style>
  <w:style w:type="paragraph" w:styleId="31">
    <w:name w:val="toc 3"/>
    <w:basedOn w:val="a"/>
    <w:next w:val="a"/>
    <w:autoRedefine/>
    <w:uiPriority w:val="99"/>
    <w:rsid w:val="00387FF3"/>
    <w:pPr>
      <w:spacing w:after="100"/>
      <w:ind w:left="440"/>
    </w:pPr>
  </w:style>
  <w:style w:type="paragraph" w:styleId="a7">
    <w:name w:val="header"/>
    <w:basedOn w:val="a"/>
    <w:link w:val="a8"/>
    <w:uiPriority w:val="99"/>
    <w:semiHidden/>
    <w:rsid w:val="00387FF3"/>
    <w:pPr>
      <w:tabs>
        <w:tab w:val="center" w:pos="4677"/>
        <w:tab w:val="right" w:pos="9355"/>
      </w:tabs>
    </w:pPr>
  </w:style>
  <w:style w:type="character" w:customStyle="1" w:styleId="a8">
    <w:name w:val="Верхний колонтитул Знак"/>
    <w:link w:val="a7"/>
    <w:uiPriority w:val="99"/>
    <w:semiHidden/>
    <w:locked/>
    <w:rsid w:val="00387FF3"/>
    <w:rPr>
      <w:rFonts w:ascii="Calibri" w:hAnsi="Calibri" w:cs="Times New Roman"/>
    </w:rPr>
  </w:style>
  <w:style w:type="paragraph" w:styleId="a9">
    <w:name w:val="footer"/>
    <w:basedOn w:val="a"/>
    <w:link w:val="aa"/>
    <w:uiPriority w:val="99"/>
    <w:rsid w:val="00387FF3"/>
    <w:pPr>
      <w:tabs>
        <w:tab w:val="center" w:pos="4677"/>
        <w:tab w:val="right" w:pos="9355"/>
      </w:tabs>
    </w:pPr>
  </w:style>
  <w:style w:type="character" w:customStyle="1" w:styleId="aa">
    <w:name w:val="Нижний колонтитул Знак"/>
    <w:link w:val="a9"/>
    <w:uiPriority w:val="99"/>
    <w:locked/>
    <w:rsid w:val="00387FF3"/>
    <w:rPr>
      <w:rFonts w:ascii="Calibri" w:hAnsi="Calibri" w:cs="Times New Roman"/>
    </w:rPr>
  </w:style>
  <w:style w:type="paragraph" w:styleId="12">
    <w:name w:val="toc 1"/>
    <w:basedOn w:val="a"/>
    <w:next w:val="a"/>
    <w:autoRedefine/>
    <w:uiPriority w:val="99"/>
    <w:rsid w:val="002C4A50"/>
    <w:pPr>
      <w:tabs>
        <w:tab w:val="right" w:leader="dot" w:pos="9345"/>
      </w:tabs>
      <w:spacing w:after="100"/>
    </w:pPr>
    <w:rPr>
      <w:rFonts w:ascii="Times New Roman" w:hAnsi="Times New Roman"/>
      <w:noProof/>
      <w:sz w:val="28"/>
      <w:szCs w:val="28"/>
      <w:lang w:eastAsia="ru-RU"/>
    </w:rPr>
  </w:style>
  <w:style w:type="paragraph" w:styleId="32">
    <w:name w:val="Body Text 3"/>
    <w:basedOn w:val="a"/>
    <w:link w:val="33"/>
    <w:uiPriority w:val="99"/>
    <w:rsid w:val="00387FF3"/>
    <w:pPr>
      <w:spacing w:after="120"/>
    </w:pPr>
    <w:rPr>
      <w:rFonts w:ascii="Courier New" w:eastAsia="Calibri" w:hAnsi="Courier New"/>
      <w:sz w:val="16"/>
      <w:szCs w:val="16"/>
      <w:lang w:eastAsia="ru-RU"/>
    </w:rPr>
  </w:style>
  <w:style w:type="character" w:customStyle="1" w:styleId="33">
    <w:name w:val="Основной текст 3 Знак"/>
    <w:link w:val="32"/>
    <w:uiPriority w:val="99"/>
    <w:locked/>
    <w:rsid w:val="00387FF3"/>
    <w:rPr>
      <w:rFonts w:ascii="Courier New" w:hAnsi="Courier New" w:cs="Times New Roman"/>
      <w:sz w:val="16"/>
      <w:szCs w:val="16"/>
      <w:lang w:eastAsia="ru-RU"/>
    </w:rPr>
  </w:style>
  <w:style w:type="paragraph" w:styleId="ab">
    <w:name w:val="Title"/>
    <w:basedOn w:val="a"/>
    <w:link w:val="ac"/>
    <w:uiPriority w:val="99"/>
    <w:qFormat/>
    <w:rsid w:val="00387FF3"/>
    <w:pPr>
      <w:overflowPunct w:val="0"/>
      <w:autoSpaceDE w:val="0"/>
      <w:autoSpaceDN w:val="0"/>
      <w:adjustRightInd w:val="0"/>
      <w:spacing w:line="288" w:lineRule="auto"/>
      <w:jc w:val="center"/>
      <w:textAlignment w:val="baseline"/>
    </w:pPr>
    <w:rPr>
      <w:rFonts w:ascii="Times New Roman" w:eastAsia="Calibri" w:hAnsi="Times New Roman"/>
      <w:sz w:val="28"/>
      <w:szCs w:val="20"/>
      <w:lang w:eastAsia="ru-RU"/>
    </w:rPr>
  </w:style>
  <w:style w:type="character" w:customStyle="1" w:styleId="ac">
    <w:name w:val="Название Знак"/>
    <w:link w:val="ab"/>
    <w:uiPriority w:val="99"/>
    <w:locked/>
    <w:rsid w:val="00387FF3"/>
    <w:rPr>
      <w:rFonts w:ascii="Times New Roman" w:hAnsi="Times New Roman" w:cs="Times New Roman"/>
      <w:sz w:val="20"/>
      <w:szCs w:val="20"/>
      <w:lang w:eastAsia="ru-RU"/>
    </w:rPr>
  </w:style>
  <w:style w:type="paragraph" w:customStyle="1" w:styleId="13">
    <w:name w:val="Абзац списка1"/>
    <w:basedOn w:val="a"/>
    <w:uiPriority w:val="99"/>
    <w:rsid w:val="00387FF3"/>
    <w:pPr>
      <w:ind w:left="720"/>
      <w:contextualSpacing/>
    </w:pPr>
  </w:style>
  <w:style w:type="character" w:styleId="ad">
    <w:name w:val="annotation reference"/>
    <w:uiPriority w:val="99"/>
    <w:semiHidden/>
    <w:rsid w:val="00387FF3"/>
    <w:rPr>
      <w:rFonts w:cs="Times New Roman"/>
      <w:sz w:val="16"/>
      <w:szCs w:val="16"/>
    </w:rPr>
  </w:style>
  <w:style w:type="paragraph" w:styleId="ae">
    <w:name w:val="annotation text"/>
    <w:basedOn w:val="a"/>
    <w:link w:val="af"/>
    <w:uiPriority w:val="99"/>
    <w:semiHidden/>
    <w:rsid w:val="00387FF3"/>
    <w:rPr>
      <w:sz w:val="20"/>
      <w:szCs w:val="20"/>
    </w:rPr>
  </w:style>
  <w:style w:type="character" w:customStyle="1" w:styleId="af">
    <w:name w:val="Текст примечания Знак"/>
    <w:link w:val="ae"/>
    <w:uiPriority w:val="99"/>
    <w:semiHidden/>
    <w:locked/>
    <w:rsid w:val="00387FF3"/>
    <w:rPr>
      <w:rFonts w:ascii="Calibri" w:hAnsi="Calibri" w:cs="Times New Roman"/>
      <w:sz w:val="20"/>
      <w:szCs w:val="20"/>
    </w:rPr>
  </w:style>
  <w:style w:type="paragraph" w:styleId="af0">
    <w:name w:val="annotation subject"/>
    <w:basedOn w:val="ae"/>
    <w:next w:val="ae"/>
    <w:link w:val="af1"/>
    <w:uiPriority w:val="99"/>
    <w:semiHidden/>
    <w:rsid w:val="00387FF3"/>
    <w:rPr>
      <w:b/>
      <w:bCs/>
    </w:rPr>
  </w:style>
  <w:style w:type="character" w:customStyle="1" w:styleId="af1">
    <w:name w:val="Тема примечания Знак"/>
    <w:link w:val="af0"/>
    <w:uiPriority w:val="99"/>
    <w:semiHidden/>
    <w:locked/>
    <w:rsid w:val="00387FF3"/>
    <w:rPr>
      <w:rFonts w:ascii="Calibri" w:hAnsi="Calibri" w:cs="Times New Roman"/>
      <w:b/>
      <w:bCs/>
      <w:sz w:val="20"/>
      <w:szCs w:val="20"/>
    </w:rPr>
  </w:style>
  <w:style w:type="paragraph" w:customStyle="1" w:styleId="14">
    <w:name w:val="Рецензия1"/>
    <w:hidden/>
    <w:uiPriority w:val="99"/>
    <w:semiHidden/>
    <w:rsid w:val="00387FF3"/>
    <w:rPr>
      <w:rFonts w:eastAsia="Times New Roman"/>
      <w:sz w:val="22"/>
      <w:szCs w:val="22"/>
      <w:lang w:eastAsia="en-US"/>
    </w:rPr>
  </w:style>
  <w:style w:type="paragraph" w:customStyle="1" w:styleId="Default">
    <w:name w:val="Default"/>
    <w:uiPriority w:val="99"/>
    <w:rsid w:val="00387FF3"/>
    <w:pPr>
      <w:widowControl w:val="0"/>
      <w:autoSpaceDE w:val="0"/>
      <w:autoSpaceDN w:val="0"/>
      <w:adjustRightInd w:val="0"/>
    </w:pPr>
    <w:rPr>
      <w:rFonts w:ascii="Times New Roman" w:hAnsi="Times New Roman"/>
      <w:color w:val="000000"/>
      <w:sz w:val="24"/>
      <w:szCs w:val="24"/>
    </w:rPr>
  </w:style>
  <w:style w:type="table" w:customStyle="1" w:styleId="CriterionTable">
    <w:name w:val="Criterion Table"/>
    <w:uiPriority w:val="99"/>
    <w:rsid w:val="00387FF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FollowedHyperlink"/>
    <w:uiPriority w:val="99"/>
    <w:semiHidden/>
    <w:rsid w:val="00387FF3"/>
    <w:rPr>
      <w:rFonts w:cs="Times New Roman"/>
      <w:color w:val="800080"/>
      <w:u w:val="single"/>
    </w:rPr>
  </w:style>
  <w:style w:type="paragraph" w:customStyle="1" w:styleId="22">
    <w:name w:val="Заголовок оглавления2"/>
    <w:basedOn w:val="1"/>
    <w:next w:val="a"/>
    <w:uiPriority w:val="99"/>
    <w:rsid w:val="0083620E"/>
    <w:pPr>
      <w:spacing w:line="276" w:lineRule="auto"/>
      <w:outlineLvl w:val="9"/>
    </w:pPr>
    <w:rPr>
      <w:rFonts w:eastAsia="Times New Roman"/>
    </w:rPr>
  </w:style>
  <w:style w:type="paragraph" w:styleId="af3">
    <w:name w:val="footnote text"/>
    <w:basedOn w:val="a"/>
    <w:link w:val="af4"/>
    <w:uiPriority w:val="99"/>
    <w:semiHidden/>
    <w:locked/>
    <w:rsid w:val="002E6E4F"/>
    <w:rPr>
      <w:rFonts w:eastAsia="Calibri"/>
      <w:sz w:val="20"/>
      <w:szCs w:val="20"/>
    </w:rPr>
  </w:style>
  <w:style w:type="character" w:customStyle="1" w:styleId="af4">
    <w:name w:val="Текст сноски Знак"/>
    <w:link w:val="af3"/>
    <w:uiPriority w:val="99"/>
    <w:semiHidden/>
    <w:locked/>
    <w:rsid w:val="002E6E4F"/>
    <w:rPr>
      <w:rFonts w:ascii="Calibri" w:hAnsi="Calibri" w:cs="Times New Roman"/>
      <w:sz w:val="20"/>
      <w:szCs w:val="20"/>
      <w:lang w:eastAsia="en-US"/>
    </w:rPr>
  </w:style>
  <w:style w:type="character" w:styleId="af5">
    <w:name w:val="footnote reference"/>
    <w:uiPriority w:val="99"/>
    <w:semiHidden/>
    <w:locked/>
    <w:rsid w:val="002E6E4F"/>
    <w:rPr>
      <w:rFonts w:cs="Times New Roman"/>
      <w:vertAlign w:val="superscript"/>
    </w:rPr>
  </w:style>
  <w:style w:type="paragraph" w:styleId="34">
    <w:name w:val="Body Text Indent 3"/>
    <w:basedOn w:val="a"/>
    <w:link w:val="35"/>
    <w:uiPriority w:val="99"/>
    <w:locked/>
    <w:rsid w:val="003950E5"/>
    <w:pPr>
      <w:spacing w:after="120"/>
      <w:ind w:left="283"/>
    </w:pPr>
    <w:rPr>
      <w:rFonts w:ascii="Times New Roman" w:eastAsia="Calibri" w:hAnsi="Times New Roman"/>
      <w:sz w:val="16"/>
      <w:szCs w:val="16"/>
      <w:lang w:eastAsia="ru-RU"/>
    </w:rPr>
  </w:style>
  <w:style w:type="character" w:customStyle="1" w:styleId="35">
    <w:name w:val="Основной текст с отступом 3 Знак"/>
    <w:link w:val="34"/>
    <w:uiPriority w:val="99"/>
    <w:locked/>
    <w:rsid w:val="003950E5"/>
    <w:rPr>
      <w:rFonts w:ascii="Times New Roman" w:hAnsi="Times New Roman" w:cs="Times New Roman"/>
      <w:sz w:val="16"/>
      <w:szCs w:val="16"/>
    </w:rPr>
  </w:style>
  <w:style w:type="paragraph" w:customStyle="1" w:styleId="23">
    <w:name w:val="Абзац списка2"/>
    <w:basedOn w:val="a"/>
    <w:uiPriority w:val="99"/>
    <w:rsid w:val="003950E5"/>
    <w:pPr>
      <w:spacing w:after="200" w:line="276" w:lineRule="auto"/>
      <w:ind w:left="720"/>
      <w:contextualSpacing/>
    </w:pPr>
  </w:style>
  <w:style w:type="paragraph" w:styleId="af6">
    <w:name w:val="List Paragraph"/>
    <w:basedOn w:val="a"/>
    <w:uiPriority w:val="99"/>
    <w:qFormat/>
    <w:rsid w:val="006A5C0B"/>
    <w:pPr>
      <w:ind w:left="720"/>
      <w:contextualSpacing/>
    </w:pPr>
  </w:style>
  <w:style w:type="paragraph" w:styleId="af7">
    <w:name w:val="TOC Heading"/>
    <w:basedOn w:val="1"/>
    <w:next w:val="a"/>
    <w:uiPriority w:val="99"/>
    <w:qFormat/>
    <w:rsid w:val="00B15B90"/>
    <w:pPr>
      <w:spacing w:line="276" w:lineRule="auto"/>
      <w:outlineLvl w:val="9"/>
    </w:pPr>
    <w:rPr>
      <w:rFonts w:eastAsia="Times New Roman"/>
    </w:rPr>
  </w:style>
  <w:style w:type="paragraph" w:styleId="af8">
    <w:name w:val="caption"/>
    <w:basedOn w:val="a"/>
    <w:next w:val="a"/>
    <w:uiPriority w:val="99"/>
    <w:qFormat/>
    <w:locked/>
    <w:rsid w:val="00D85C86"/>
    <w:pPr>
      <w:spacing w:after="200" w:line="276" w:lineRule="auto"/>
    </w:pPr>
    <w:rPr>
      <w:b/>
      <w:bCs/>
      <w:sz w:val="20"/>
      <w:szCs w:val="20"/>
    </w:rPr>
  </w:style>
  <w:style w:type="paragraph" w:customStyle="1" w:styleId="36">
    <w:name w:val="Абзац списка3"/>
    <w:basedOn w:val="a"/>
    <w:uiPriority w:val="99"/>
    <w:rsid w:val="00DF5051"/>
    <w:pPr>
      <w:ind w:left="720"/>
      <w:contextualSpacing/>
    </w:pPr>
    <w:rPr>
      <w:rFonts w:ascii="Times New Roman" w:eastAsia="Calibri" w:hAnsi="Times New Roman"/>
      <w:sz w:val="24"/>
      <w:szCs w:val="24"/>
      <w:lang w:eastAsia="ru-RU"/>
    </w:rPr>
  </w:style>
  <w:style w:type="paragraph" w:customStyle="1" w:styleId="4">
    <w:name w:val="Абзац списка4"/>
    <w:basedOn w:val="a"/>
    <w:uiPriority w:val="99"/>
    <w:rsid w:val="00CC19C0"/>
    <w:pPr>
      <w:ind w:left="720"/>
      <w:contextualSpacing/>
    </w:pPr>
    <w:rPr>
      <w:rFonts w:ascii="Times New Roman" w:eastAsia="Calibri"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479466">
      <w:marLeft w:val="0"/>
      <w:marRight w:val="0"/>
      <w:marTop w:val="0"/>
      <w:marBottom w:val="0"/>
      <w:divBdr>
        <w:top w:val="none" w:sz="0" w:space="0" w:color="auto"/>
        <w:left w:val="none" w:sz="0" w:space="0" w:color="auto"/>
        <w:bottom w:val="none" w:sz="0" w:space="0" w:color="auto"/>
        <w:right w:val="none" w:sz="0" w:space="0" w:color="auto"/>
      </w:divBdr>
    </w:div>
    <w:div w:id="1935479467">
      <w:marLeft w:val="0"/>
      <w:marRight w:val="0"/>
      <w:marTop w:val="0"/>
      <w:marBottom w:val="0"/>
      <w:divBdr>
        <w:top w:val="none" w:sz="0" w:space="0" w:color="auto"/>
        <w:left w:val="none" w:sz="0" w:space="0" w:color="auto"/>
        <w:bottom w:val="none" w:sz="0" w:space="0" w:color="auto"/>
        <w:right w:val="none" w:sz="0" w:space="0" w:color="auto"/>
      </w:divBdr>
    </w:div>
    <w:div w:id="1935479468">
      <w:marLeft w:val="0"/>
      <w:marRight w:val="0"/>
      <w:marTop w:val="0"/>
      <w:marBottom w:val="0"/>
      <w:divBdr>
        <w:top w:val="none" w:sz="0" w:space="0" w:color="auto"/>
        <w:left w:val="none" w:sz="0" w:space="0" w:color="auto"/>
        <w:bottom w:val="none" w:sz="0" w:space="0" w:color="auto"/>
        <w:right w:val="none" w:sz="0" w:space="0" w:color="auto"/>
      </w:divBdr>
    </w:div>
    <w:div w:id="1935479469">
      <w:marLeft w:val="0"/>
      <w:marRight w:val="0"/>
      <w:marTop w:val="0"/>
      <w:marBottom w:val="0"/>
      <w:divBdr>
        <w:top w:val="none" w:sz="0" w:space="0" w:color="auto"/>
        <w:left w:val="none" w:sz="0" w:space="0" w:color="auto"/>
        <w:bottom w:val="none" w:sz="0" w:space="0" w:color="auto"/>
        <w:right w:val="none" w:sz="0" w:space="0" w:color="auto"/>
      </w:divBdr>
    </w:div>
    <w:div w:id="1935479470">
      <w:marLeft w:val="0"/>
      <w:marRight w:val="0"/>
      <w:marTop w:val="0"/>
      <w:marBottom w:val="0"/>
      <w:divBdr>
        <w:top w:val="none" w:sz="0" w:space="0" w:color="auto"/>
        <w:left w:val="none" w:sz="0" w:space="0" w:color="auto"/>
        <w:bottom w:val="none" w:sz="0" w:space="0" w:color="auto"/>
        <w:right w:val="none" w:sz="0" w:space="0" w:color="auto"/>
      </w:divBdr>
    </w:div>
    <w:div w:id="1935479471">
      <w:marLeft w:val="0"/>
      <w:marRight w:val="0"/>
      <w:marTop w:val="0"/>
      <w:marBottom w:val="0"/>
      <w:divBdr>
        <w:top w:val="none" w:sz="0" w:space="0" w:color="auto"/>
        <w:left w:val="none" w:sz="0" w:space="0" w:color="auto"/>
        <w:bottom w:val="none" w:sz="0" w:space="0" w:color="auto"/>
        <w:right w:val="none" w:sz="0" w:space="0" w:color="auto"/>
      </w:divBdr>
    </w:div>
    <w:div w:id="1935479472">
      <w:marLeft w:val="0"/>
      <w:marRight w:val="0"/>
      <w:marTop w:val="0"/>
      <w:marBottom w:val="0"/>
      <w:divBdr>
        <w:top w:val="none" w:sz="0" w:space="0" w:color="auto"/>
        <w:left w:val="none" w:sz="0" w:space="0" w:color="auto"/>
        <w:bottom w:val="none" w:sz="0" w:space="0" w:color="auto"/>
        <w:right w:val="none" w:sz="0" w:space="0" w:color="auto"/>
      </w:divBdr>
    </w:div>
    <w:div w:id="1935479473">
      <w:marLeft w:val="0"/>
      <w:marRight w:val="0"/>
      <w:marTop w:val="0"/>
      <w:marBottom w:val="0"/>
      <w:divBdr>
        <w:top w:val="none" w:sz="0" w:space="0" w:color="auto"/>
        <w:left w:val="none" w:sz="0" w:space="0" w:color="auto"/>
        <w:bottom w:val="none" w:sz="0" w:space="0" w:color="auto"/>
        <w:right w:val="none" w:sz="0" w:space="0" w:color="auto"/>
      </w:divBdr>
    </w:div>
    <w:div w:id="1935479474">
      <w:marLeft w:val="0"/>
      <w:marRight w:val="0"/>
      <w:marTop w:val="0"/>
      <w:marBottom w:val="0"/>
      <w:divBdr>
        <w:top w:val="none" w:sz="0" w:space="0" w:color="auto"/>
        <w:left w:val="none" w:sz="0" w:space="0" w:color="auto"/>
        <w:bottom w:val="none" w:sz="0" w:space="0" w:color="auto"/>
        <w:right w:val="none" w:sz="0" w:space="0" w:color="auto"/>
      </w:divBdr>
    </w:div>
    <w:div w:id="1935479475">
      <w:marLeft w:val="0"/>
      <w:marRight w:val="0"/>
      <w:marTop w:val="0"/>
      <w:marBottom w:val="0"/>
      <w:divBdr>
        <w:top w:val="none" w:sz="0" w:space="0" w:color="auto"/>
        <w:left w:val="none" w:sz="0" w:space="0" w:color="auto"/>
        <w:bottom w:val="none" w:sz="0" w:space="0" w:color="auto"/>
        <w:right w:val="none" w:sz="0" w:space="0" w:color="auto"/>
      </w:divBdr>
    </w:div>
    <w:div w:id="1935479476">
      <w:marLeft w:val="0"/>
      <w:marRight w:val="0"/>
      <w:marTop w:val="0"/>
      <w:marBottom w:val="0"/>
      <w:divBdr>
        <w:top w:val="none" w:sz="0" w:space="0" w:color="auto"/>
        <w:left w:val="none" w:sz="0" w:space="0" w:color="auto"/>
        <w:bottom w:val="none" w:sz="0" w:space="0" w:color="auto"/>
        <w:right w:val="none" w:sz="0" w:space="0" w:color="auto"/>
      </w:divBdr>
    </w:div>
    <w:div w:id="1935479477">
      <w:marLeft w:val="0"/>
      <w:marRight w:val="0"/>
      <w:marTop w:val="0"/>
      <w:marBottom w:val="0"/>
      <w:divBdr>
        <w:top w:val="none" w:sz="0" w:space="0" w:color="auto"/>
        <w:left w:val="none" w:sz="0" w:space="0" w:color="auto"/>
        <w:bottom w:val="none" w:sz="0" w:space="0" w:color="auto"/>
        <w:right w:val="none" w:sz="0" w:space="0" w:color="auto"/>
      </w:divBdr>
    </w:div>
    <w:div w:id="1935479478">
      <w:marLeft w:val="0"/>
      <w:marRight w:val="0"/>
      <w:marTop w:val="0"/>
      <w:marBottom w:val="0"/>
      <w:divBdr>
        <w:top w:val="none" w:sz="0" w:space="0" w:color="auto"/>
        <w:left w:val="none" w:sz="0" w:space="0" w:color="auto"/>
        <w:bottom w:val="none" w:sz="0" w:space="0" w:color="auto"/>
        <w:right w:val="none" w:sz="0" w:space="0" w:color="auto"/>
      </w:divBdr>
    </w:div>
    <w:div w:id="1935479479">
      <w:marLeft w:val="0"/>
      <w:marRight w:val="0"/>
      <w:marTop w:val="0"/>
      <w:marBottom w:val="0"/>
      <w:divBdr>
        <w:top w:val="none" w:sz="0" w:space="0" w:color="auto"/>
        <w:left w:val="none" w:sz="0" w:space="0" w:color="auto"/>
        <w:bottom w:val="none" w:sz="0" w:space="0" w:color="auto"/>
        <w:right w:val="none" w:sz="0" w:space="0" w:color="auto"/>
      </w:divBdr>
    </w:div>
    <w:div w:id="1935479480">
      <w:marLeft w:val="0"/>
      <w:marRight w:val="0"/>
      <w:marTop w:val="0"/>
      <w:marBottom w:val="0"/>
      <w:divBdr>
        <w:top w:val="none" w:sz="0" w:space="0" w:color="auto"/>
        <w:left w:val="none" w:sz="0" w:space="0" w:color="auto"/>
        <w:bottom w:val="none" w:sz="0" w:space="0" w:color="auto"/>
        <w:right w:val="none" w:sz="0" w:space="0" w:color="auto"/>
      </w:divBdr>
    </w:div>
    <w:div w:id="1935479481">
      <w:marLeft w:val="0"/>
      <w:marRight w:val="0"/>
      <w:marTop w:val="0"/>
      <w:marBottom w:val="0"/>
      <w:divBdr>
        <w:top w:val="none" w:sz="0" w:space="0" w:color="auto"/>
        <w:left w:val="none" w:sz="0" w:space="0" w:color="auto"/>
        <w:bottom w:val="none" w:sz="0" w:space="0" w:color="auto"/>
        <w:right w:val="none" w:sz="0" w:space="0" w:color="auto"/>
      </w:divBdr>
    </w:div>
    <w:div w:id="1935479482">
      <w:marLeft w:val="0"/>
      <w:marRight w:val="0"/>
      <w:marTop w:val="0"/>
      <w:marBottom w:val="0"/>
      <w:divBdr>
        <w:top w:val="none" w:sz="0" w:space="0" w:color="auto"/>
        <w:left w:val="none" w:sz="0" w:space="0" w:color="auto"/>
        <w:bottom w:val="none" w:sz="0" w:space="0" w:color="auto"/>
        <w:right w:val="none" w:sz="0" w:space="0" w:color="auto"/>
      </w:divBdr>
    </w:div>
    <w:div w:id="1935479483">
      <w:marLeft w:val="0"/>
      <w:marRight w:val="0"/>
      <w:marTop w:val="0"/>
      <w:marBottom w:val="0"/>
      <w:divBdr>
        <w:top w:val="none" w:sz="0" w:space="0" w:color="auto"/>
        <w:left w:val="none" w:sz="0" w:space="0" w:color="auto"/>
        <w:bottom w:val="none" w:sz="0" w:space="0" w:color="auto"/>
        <w:right w:val="none" w:sz="0" w:space="0" w:color="auto"/>
      </w:divBdr>
    </w:div>
    <w:div w:id="1935479484">
      <w:marLeft w:val="0"/>
      <w:marRight w:val="0"/>
      <w:marTop w:val="0"/>
      <w:marBottom w:val="0"/>
      <w:divBdr>
        <w:top w:val="none" w:sz="0" w:space="0" w:color="auto"/>
        <w:left w:val="none" w:sz="0" w:space="0" w:color="auto"/>
        <w:bottom w:val="none" w:sz="0" w:space="0" w:color="auto"/>
        <w:right w:val="none" w:sz="0" w:space="0" w:color="auto"/>
      </w:divBdr>
    </w:div>
    <w:div w:id="1935479485">
      <w:marLeft w:val="0"/>
      <w:marRight w:val="0"/>
      <w:marTop w:val="0"/>
      <w:marBottom w:val="0"/>
      <w:divBdr>
        <w:top w:val="none" w:sz="0" w:space="0" w:color="auto"/>
        <w:left w:val="none" w:sz="0" w:space="0" w:color="auto"/>
        <w:bottom w:val="none" w:sz="0" w:space="0" w:color="auto"/>
        <w:right w:val="none" w:sz="0" w:space="0" w:color="auto"/>
      </w:divBdr>
    </w:div>
    <w:div w:id="1935479486">
      <w:marLeft w:val="0"/>
      <w:marRight w:val="0"/>
      <w:marTop w:val="0"/>
      <w:marBottom w:val="0"/>
      <w:divBdr>
        <w:top w:val="none" w:sz="0" w:space="0" w:color="auto"/>
        <w:left w:val="none" w:sz="0" w:space="0" w:color="auto"/>
        <w:bottom w:val="none" w:sz="0" w:space="0" w:color="auto"/>
        <w:right w:val="none" w:sz="0" w:space="0" w:color="auto"/>
      </w:divBdr>
    </w:div>
    <w:div w:id="1935479487">
      <w:marLeft w:val="0"/>
      <w:marRight w:val="0"/>
      <w:marTop w:val="0"/>
      <w:marBottom w:val="0"/>
      <w:divBdr>
        <w:top w:val="none" w:sz="0" w:space="0" w:color="auto"/>
        <w:left w:val="none" w:sz="0" w:space="0" w:color="auto"/>
        <w:bottom w:val="none" w:sz="0" w:space="0" w:color="auto"/>
        <w:right w:val="none" w:sz="0" w:space="0" w:color="auto"/>
      </w:divBdr>
    </w:div>
    <w:div w:id="1935479488">
      <w:marLeft w:val="0"/>
      <w:marRight w:val="0"/>
      <w:marTop w:val="0"/>
      <w:marBottom w:val="0"/>
      <w:divBdr>
        <w:top w:val="none" w:sz="0" w:space="0" w:color="auto"/>
        <w:left w:val="none" w:sz="0" w:space="0" w:color="auto"/>
        <w:bottom w:val="none" w:sz="0" w:space="0" w:color="auto"/>
        <w:right w:val="none" w:sz="0" w:space="0" w:color="auto"/>
      </w:divBdr>
    </w:div>
    <w:div w:id="1935479489">
      <w:marLeft w:val="0"/>
      <w:marRight w:val="0"/>
      <w:marTop w:val="0"/>
      <w:marBottom w:val="0"/>
      <w:divBdr>
        <w:top w:val="none" w:sz="0" w:space="0" w:color="auto"/>
        <w:left w:val="none" w:sz="0" w:space="0" w:color="auto"/>
        <w:bottom w:val="none" w:sz="0" w:space="0" w:color="auto"/>
        <w:right w:val="none" w:sz="0" w:space="0" w:color="auto"/>
      </w:divBdr>
    </w:div>
    <w:div w:id="1935479490">
      <w:marLeft w:val="0"/>
      <w:marRight w:val="0"/>
      <w:marTop w:val="0"/>
      <w:marBottom w:val="0"/>
      <w:divBdr>
        <w:top w:val="none" w:sz="0" w:space="0" w:color="auto"/>
        <w:left w:val="none" w:sz="0" w:space="0" w:color="auto"/>
        <w:bottom w:val="none" w:sz="0" w:space="0" w:color="auto"/>
        <w:right w:val="none" w:sz="0" w:space="0" w:color="auto"/>
      </w:divBdr>
    </w:div>
    <w:div w:id="1935479491">
      <w:marLeft w:val="0"/>
      <w:marRight w:val="0"/>
      <w:marTop w:val="0"/>
      <w:marBottom w:val="0"/>
      <w:divBdr>
        <w:top w:val="none" w:sz="0" w:space="0" w:color="auto"/>
        <w:left w:val="none" w:sz="0" w:space="0" w:color="auto"/>
        <w:bottom w:val="none" w:sz="0" w:space="0" w:color="auto"/>
        <w:right w:val="none" w:sz="0" w:space="0" w:color="auto"/>
      </w:divBdr>
    </w:div>
    <w:div w:id="1935479492">
      <w:marLeft w:val="0"/>
      <w:marRight w:val="0"/>
      <w:marTop w:val="0"/>
      <w:marBottom w:val="0"/>
      <w:divBdr>
        <w:top w:val="none" w:sz="0" w:space="0" w:color="auto"/>
        <w:left w:val="none" w:sz="0" w:space="0" w:color="auto"/>
        <w:bottom w:val="none" w:sz="0" w:space="0" w:color="auto"/>
        <w:right w:val="none" w:sz="0" w:space="0" w:color="auto"/>
      </w:divBdr>
    </w:div>
    <w:div w:id="1935479493">
      <w:marLeft w:val="0"/>
      <w:marRight w:val="0"/>
      <w:marTop w:val="0"/>
      <w:marBottom w:val="0"/>
      <w:divBdr>
        <w:top w:val="none" w:sz="0" w:space="0" w:color="auto"/>
        <w:left w:val="none" w:sz="0" w:space="0" w:color="auto"/>
        <w:bottom w:val="none" w:sz="0" w:space="0" w:color="auto"/>
        <w:right w:val="none" w:sz="0" w:space="0" w:color="auto"/>
      </w:divBdr>
    </w:div>
    <w:div w:id="1935479494">
      <w:marLeft w:val="0"/>
      <w:marRight w:val="0"/>
      <w:marTop w:val="0"/>
      <w:marBottom w:val="0"/>
      <w:divBdr>
        <w:top w:val="none" w:sz="0" w:space="0" w:color="auto"/>
        <w:left w:val="none" w:sz="0" w:space="0" w:color="auto"/>
        <w:bottom w:val="none" w:sz="0" w:space="0" w:color="auto"/>
        <w:right w:val="none" w:sz="0" w:space="0" w:color="auto"/>
      </w:divBdr>
    </w:div>
    <w:div w:id="1935479495">
      <w:marLeft w:val="0"/>
      <w:marRight w:val="0"/>
      <w:marTop w:val="0"/>
      <w:marBottom w:val="0"/>
      <w:divBdr>
        <w:top w:val="none" w:sz="0" w:space="0" w:color="auto"/>
        <w:left w:val="none" w:sz="0" w:space="0" w:color="auto"/>
        <w:bottom w:val="none" w:sz="0" w:space="0" w:color="auto"/>
        <w:right w:val="none" w:sz="0" w:space="0" w:color="auto"/>
      </w:divBdr>
    </w:div>
    <w:div w:id="1935479496">
      <w:marLeft w:val="0"/>
      <w:marRight w:val="0"/>
      <w:marTop w:val="0"/>
      <w:marBottom w:val="0"/>
      <w:divBdr>
        <w:top w:val="none" w:sz="0" w:space="0" w:color="auto"/>
        <w:left w:val="none" w:sz="0" w:space="0" w:color="auto"/>
        <w:bottom w:val="none" w:sz="0" w:space="0" w:color="auto"/>
        <w:right w:val="none" w:sz="0" w:space="0" w:color="auto"/>
      </w:divBdr>
    </w:div>
    <w:div w:id="1935479497">
      <w:marLeft w:val="0"/>
      <w:marRight w:val="0"/>
      <w:marTop w:val="0"/>
      <w:marBottom w:val="0"/>
      <w:divBdr>
        <w:top w:val="none" w:sz="0" w:space="0" w:color="auto"/>
        <w:left w:val="none" w:sz="0" w:space="0" w:color="auto"/>
        <w:bottom w:val="none" w:sz="0" w:space="0" w:color="auto"/>
        <w:right w:val="none" w:sz="0" w:space="0" w:color="auto"/>
      </w:divBdr>
    </w:div>
    <w:div w:id="1935479498">
      <w:marLeft w:val="0"/>
      <w:marRight w:val="0"/>
      <w:marTop w:val="0"/>
      <w:marBottom w:val="0"/>
      <w:divBdr>
        <w:top w:val="none" w:sz="0" w:space="0" w:color="auto"/>
        <w:left w:val="none" w:sz="0" w:space="0" w:color="auto"/>
        <w:bottom w:val="none" w:sz="0" w:space="0" w:color="auto"/>
        <w:right w:val="none" w:sz="0" w:space="0" w:color="auto"/>
      </w:divBdr>
    </w:div>
    <w:div w:id="1935479499">
      <w:marLeft w:val="0"/>
      <w:marRight w:val="0"/>
      <w:marTop w:val="0"/>
      <w:marBottom w:val="0"/>
      <w:divBdr>
        <w:top w:val="none" w:sz="0" w:space="0" w:color="auto"/>
        <w:left w:val="none" w:sz="0" w:space="0" w:color="auto"/>
        <w:bottom w:val="none" w:sz="0" w:space="0" w:color="auto"/>
        <w:right w:val="none" w:sz="0" w:space="0" w:color="auto"/>
      </w:divBdr>
    </w:div>
    <w:div w:id="1935479500">
      <w:marLeft w:val="0"/>
      <w:marRight w:val="0"/>
      <w:marTop w:val="0"/>
      <w:marBottom w:val="0"/>
      <w:divBdr>
        <w:top w:val="none" w:sz="0" w:space="0" w:color="auto"/>
        <w:left w:val="none" w:sz="0" w:space="0" w:color="auto"/>
        <w:bottom w:val="none" w:sz="0" w:space="0" w:color="auto"/>
        <w:right w:val="none" w:sz="0" w:space="0" w:color="auto"/>
      </w:divBdr>
    </w:div>
    <w:div w:id="1935479501">
      <w:marLeft w:val="0"/>
      <w:marRight w:val="0"/>
      <w:marTop w:val="0"/>
      <w:marBottom w:val="0"/>
      <w:divBdr>
        <w:top w:val="none" w:sz="0" w:space="0" w:color="auto"/>
        <w:left w:val="none" w:sz="0" w:space="0" w:color="auto"/>
        <w:bottom w:val="none" w:sz="0" w:space="0" w:color="auto"/>
        <w:right w:val="none" w:sz="0" w:space="0" w:color="auto"/>
      </w:divBdr>
    </w:div>
    <w:div w:id="1935479502">
      <w:marLeft w:val="0"/>
      <w:marRight w:val="0"/>
      <w:marTop w:val="0"/>
      <w:marBottom w:val="0"/>
      <w:divBdr>
        <w:top w:val="none" w:sz="0" w:space="0" w:color="auto"/>
        <w:left w:val="none" w:sz="0" w:space="0" w:color="auto"/>
        <w:bottom w:val="none" w:sz="0" w:space="0" w:color="auto"/>
        <w:right w:val="none" w:sz="0" w:space="0" w:color="auto"/>
      </w:divBdr>
    </w:div>
    <w:div w:id="1935479503">
      <w:marLeft w:val="0"/>
      <w:marRight w:val="0"/>
      <w:marTop w:val="0"/>
      <w:marBottom w:val="0"/>
      <w:divBdr>
        <w:top w:val="none" w:sz="0" w:space="0" w:color="auto"/>
        <w:left w:val="none" w:sz="0" w:space="0" w:color="auto"/>
        <w:bottom w:val="none" w:sz="0" w:space="0" w:color="auto"/>
        <w:right w:val="none" w:sz="0" w:space="0" w:color="auto"/>
      </w:divBdr>
    </w:div>
    <w:div w:id="1935479504">
      <w:marLeft w:val="0"/>
      <w:marRight w:val="0"/>
      <w:marTop w:val="0"/>
      <w:marBottom w:val="0"/>
      <w:divBdr>
        <w:top w:val="none" w:sz="0" w:space="0" w:color="auto"/>
        <w:left w:val="none" w:sz="0" w:space="0" w:color="auto"/>
        <w:bottom w:val="none" w:sz="0" w:space="0" w:color="auto"/>
        <w:right w:val="none" w:sz="0" w:space="0" w:color="auto"/>
      </w:divBdr>
    </w:div>
    <w:div w:id="1935479505">
      <w:marLeft w:val="0"/>
      <w:marRight w:val="0"/>
      <w:marTop w:val="0"/>
      <w:marBottom w:val="0"/>
      <w:divBdr>
        <w:top w:val="none" w:sz="0" w:space="0" w:color="auto"/>
        <w:left w:val="none" w:sz="0" w:space="0" w:color="auto"/>
        <w:bottom w:val="none" w:sz="0" w:space="0" w:color="auto"/>
        <w:right w:val="none" w:sz="0" w:space="0" w:color="auto"/>
      </w:divBdr>
    </w:div>
    <w:div w:id="1935479506">
      <w:marLeft w:val="0"/>
      <w:marRight w:val="0"/>
      <w:marTop w:val="0"/>
      <w:marBottom w:val="0"/>
      <w:divBdr>
        <w:top w:val="none" w:sz="0" w:space="0" w:color="auto"/>
        <w:left w:val="none" w:sz="0" w:space="0" w:color="auto"/>
        <w:bottom w:val="none" w:sz="0" w:space="0" w:color="auto"/>
        <w:right w:val="none" w:sz="0" w:space="0" w:color="auto"/>
      </w:divBdr>
    </w:div>
    <w:div w:id="1935479507">
      <w:marLeft w:val="0"/>
      <w:marRight w:val="0"/>
      <w:marTop w:val="0"/>
      <w:marBottom w:val="0"/>
      <w:divBdr>
        <w:top w:val="none" w:sz="0" w:space="0" w:color="auto"/>
        <w:left w:val="none" w:sz="0" w:space="0" w:color="auto"/>
        <w:bottom w:val="none" w:sz="0" w:space="0" w:color="auto"/>
        <w:right w:val="none" w:sz="0" w:space="0" w:color="auto"/>
      </w:divBdr>
    </w:div>
    <w:div w:id="1935479508">
      <w:marLeft w:val="0"/>
      <w:marRight w:val="0"/>
      <w:marTop w:val="0"/>
      <w:marBottom w:val="0"/>
      <w:divBdr>
        <w:top w:val="none" w:sz="0" w:space="0" w:color="auto"/>
        <w:left w:val="none" w:sz="0" w:space="0" w:color="auto"/>
        <w:bottom w:val="none" w:sz="0" w:space="0" w:color="auto"/>
        <w:right w:val="none" w:sz="0" w:space="0" w:color="auto"/>
      </w:divBdr>
    </w:div>
    <w:div w:id="19354795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20775</Words>
  <Characters>118424</Characters>
  <Application>Microsoft Office Word</Application>
  <DocSecurity>0</DocSecurity>
  <Lines>986</Lines>
  <Paragraphs>277</Paragraphs>
  <ScaleCrop>false</ScaleCrop>
  <HeadingPairs>
    <vt:vector size="2" baseType="variant">
      <vt:variant>
        <vt:lpstr>Название</vt:lpstr>
      </vt:variant>
      <vt:variant>
        <vt:i4>1</vt:i4>
      </vt:variant>
    </vt:vector>
  </HeadingPairs>
  <TitlesOfParts>
    <vt:vector size="1" baseType="lpstr">
      <vt:lpstr>МР ЕГЭ ИС</vt:lpstr>
    </vt:vector>
  </TitlesOfParts>
  <Company>FIPI</Company>
  <LinksUpToDate>false</LinksUpToDate>
  <CharactersWithSpaces>138922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МР ЕГЭ ИС</dc:title>
  <dc:subject/>
  <dc:creator>1111</dc:creator>
  <cp:keywords/>
  <dc:description/>
  <cp:lastModifiedBy>1111</cp:lastModifiedBy>
  <cp:revision>2</cp:revision>
  <cp:lastPrinted>2016-02-17T11:12:00Z</cp:lastPrinted>
  <dcterms:created xsi:type="dcterms:W3CDTF">2021-04-06T09:20:00Z</dcterms:created>
  <dcterms:modified xsi:type="dcterms:W3CDTF">2021-04-06T09:20:00Z</dcterms:modified>
</cp:coreProperties>
</file>