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89" w:rsidRPr="0019098D" w:rsidRDefault="008D7789" w:rsidP="008D7789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098D">
        <w:rPr>
          <w:rFonts w:ascii="Times New Roman" w:hAnsi="Times New Roman" w:cs="Times New Roman"/>
          <w:sz w:val="24"/>
          <w:szCs w:val="24"/>
        </w:rPr>
        <w:t xml:space="preserve">КОНЦЕПЦИЯ УЧЕБНОГО ПРЕДМЕТА </w:t>
      </w:r>
    </w:p>
    <w:p w:rsidR="008D7789" w:rsidRPr="0019098D" w:rsidRDefault="008D7789" w:rsidP="008D7789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098D">
        <w:rPr>
          <w:rFonts w:ascii="Times New Roman" w:hAnsi="Times New Roman" w:cs="Times New Roman"/>
          <w:sz w:val="24"/>
          <w:szCs w:val="24"/>
        </w:rPr>
        <w:t>«МАТЕМАТИКА»</w:t>
      </w:r>
    </w:p>
    <w:p w:rsidR="008D7789" w:rsidRPr="004D0DFF" w:rsidRDefault="008D7789" w:rsidP="008D7789">
      <w:pPr>
        <w:pStyle w:val="a3"/>
        <w:spacing w:line="360" w:lineRule="auto"/>
        <w:rPr>
          <w:sz w:val="24"/>
          <w:szCs w:val="24"/>
        </w:rPr>
      </w:pPr>
      <w:r w:rsidRPr="004D0DFF">
        <w:rPr>
          <w:sz w:val="24"/>
          <w:szCs w:val="24"/>
        </w:rPr>
        <w:t>Математика занимает одно из центральных мест в системе образования как важное средство интеллектуального развития, формирования общей культуры, решения общеобразовательных и воспитательных задач. Математические знания необходимы для изучения явлений природы, без них невозможно достижение успехов в развитии производства и науки. Знания о количественных отношениях и пространственные представления необходимы практически во всех сферах деятельности человека.</w:t>
      </w:r>
    </w:p>
    <w:p w:rsidR="008D7789" w:rsidRPr="004D0DFF" w:rsidRDefault="008D7789" w:rsidP="008D7789">
      <w:pPr>
        <w:spacing w:line="360" w:lineRule="auto"/>
        <w:jc w:val="both"/>
        <w:rPr>
          <w:sz w:val="24"/>
          <w:szCs w:val="24"/>
        </w:rPr>
      </w:pPr>
      <w:r w:rsidRPr="004D0DFF">
        <w:rPr>
          <w:sz w:val="24"/>
          <w:szCs w:val="24"/>
        </w:rPr>
        <w:tab/>
        <w:t xml:space="preserve">В условиях нашей страны из-за ограниченности природных ресурсов приоритетным становится расширение </w:t>
      </w:r>
      <w:proofErr w:type="spellStart"/>
      <w:r w:rsidRPr="004D0DFF">
        <w:rPr>
          <w:sz w:val="24"/>
          <w:szCs w:val="24"/>
        </w:rPr>
        <w:t>науко</w:t>
      </w:r>
      <w:proofErr w:type="spellEnd"/>
      <w:r w:rsidRPr="004D0DFF">
        <w:rPr>
          <w:sz w:val="24"/>
          <w:szCs w:val="24"/>
          <w:lang w:val="be-BY"/>
        </w:rPr>
        <w:t>ё</w:t>
      </w:r>
      <w:proofErr w:type="spellStart"/>
      <w:r w:rsidRPr="004D0DFF">
        <w:rPr>
          <w:sz w:val="24"/>
          <w:szCs w:val="24"/>
        </w:rPr>
        <w:t>мких</w:t>
      </w:r>
      <w:proofErr w:type="spellEnd"/>
      <w:r w:rsidRPr="004D0DFF">
        <w:rPr>
          <w:sz w:val="24"/>
          <w:szCs w:val="24"/>
        </w:rPr>
        <w:t xml:space="preserve"> производств, основой которых является, с одной стороны, развитие специальных разделов математики, с другой </w:t>
      </w:r>
      <w:r w:rsidRPr="004D0DFF">
        <w:rPr>
          <w:sz w:val="24"/>
          <w:szCs w:val="24"/>
          <w:lang w:val="be-BY"/>
        </w:rPr>
        <w:t>—</w:t>
      </w:r>
      <w:r w:rsidRPr="004D0DFF">
        <w:rPr>
          <w:sz w:val="24"/>
          <w:szCs w:val="24"/>
        </w:rPr>
        <w:t xml:space="preserve"> достаточно высокая общематематическая культура работников, занятых на этих производствах. </w:t>
      </w:r>
    </w:p>
    <w:p w:rsidR="008D7789" w:rsidRPr="004D0DFF" w:rsidRDefault="008D7789" w:rsidP="008D7789">
      <w:pPr>
        <w:spacing w:line="360" w:lineRule="auto"/>
        <w:jc w:val="both"/>
        <w:rPr>
          <w:sz w:val="24"/>
          <w:szCs w:val="24"/>
        </w:rPr>
      </w:pPr>
      <w:r w:rsidRPr="004D0DFF">
        <w:rPr>
          <w:sz w:val="24"/>
          <w:szCs w:val="24"/>
        </w:rPr>
        <w:tab/>
        <w:t xml:space="preserve">Роль математики в структуре содержания общего среднего образования заключается в том, что она является опорным учебным предметом, обеспечивающим качественное изучение дисциплин </w:t>
      </w:r>
      <w:proofErr w:type="gramStart"/>
      <w:r w:rsidRPr="004D0DFF">
        <w:rPr>
          <w:sz w:val="24"/>
          <w:szCs w:val="24"/>
        </w:rPr>
        <w:t>естественно</w:t>
      </w:r>
      <w:r w:rsidRPr="004D0DFF">
        <w:rPr>
          <w:sz w:val="24"/>
          <w:szCs w:val="24"/>
          <w:lang w:val="be-BY"/>
        </w:rPr>
        <w:t>-</w:t>
      </w:r>
      <w:r w:rsidRPr="004D0DFF">
        <w:rPr>
          <w:sz w:val="24"/>
          <w:szCs w:val="24"/>
        </w:rPr>
        <w:t>научного</w:t>
      </w:r>
      <w:proofErr w:type="gramEnd"/>
      <w:r w:rsidRPr="004D0DFF">
        <w:rPr>
          <w:sz w:val="24"/>
          <w:szCs w:val="24"/>
        </w:rPr>
        <w:t xml:space="preserve"> цикла, позволяет развивать логическое и образное мышление учащихся, что является одной из важных задач </w:t>
      </w:r>
      <w:proofErr w:type="spellStart"/>
      <w:r w:rsidRPr="004D0DFF">
        <w:rPr>
          <w:sz w:val="24"/>
          <w:szCs w:val="24"/>
        </w:rPr>
        <w:t>гуманизации</w:t>
      </w:r>
      <w:proofErr w:type="spellEnd"/>
      <w:r w:rsidRPr="004D0DFF">
        <w:rPr>
          <w:sz w:val="24"/>
          <w:szCs w:val="24"/>
        </w:rPr>
        <w:t xml:space="preserve"> образования. Математика </w:t>
      </w:r>
      <w:r w:rsidRPr="004D0DFF">
        <w:rPr>
          <w:sz w:val="24"/>
          <w:szCs w:val="24"/>
          <w:lang w:val="be-BY"/>
        </w:rPr>
        <w:t>—</w:t>
      </w:r>
      <w:r w:rsidRPr="004D0DFF">
        <w:rPr>
          <w:sz w:val="24"/>
          <w:szCs w:val="24"/>
        </w:rPr>
        <w:t xml:space="preserve"> од</w:t>
      </w:r>
      <w:r w:rsidRPr="004D0DFF">
        <w:rPr>
          <w:sz w:val="24"/>
          <w:szCs w:val="24"/>
          <w:lang w:val="be-BY"/>
        </w:rPr>
        <w:t>ин</w:t>
      </w:r>
      <w:r w:rsidRPr="004D0DFF">
        <w:rPr>
          <w:sz w:val="24"/>
          <w:szCs w:val="24"/>
        </w:rPr>
        <w:t xml:space="preserve"> из элементов общечеловеческой культуры. Её идеи и методы оказывают большое влияние на методологию научного познания действительности. Завершённость, изящество математических формулировок, убедительная сила доказатель</w:t>
      </w:r>
      <w:proofErr w:type="gramStart"/>
      <w:r w:rsidRPr="004D0DFF">
        <w:rPr>
          <w:sz w:val="24"/>
          <w:szCs w:val="24"/>
        </w:rPr>
        <w:t>ств сп</w:t>
      </w:r>
      <w:proofErr w:type="gramEnd"/>
      <w:r w:rsidRPr="004D0DFF">
        <w:rPr>
          <w:sz w:val="24"/>
          <w:szCs w:val="24"/>
        </w:rPr>
        <w:t>особствуют эстетическому воспитанию учащихся.</w:t>
      </w:r>
    </w:p>
    <w:p w:rsidR="008D7789" w:rsidRPr="004D0DFF" w:rsidRDefault="008D7789" w:rsidP="008D7789">
      <w:pPr>
        <w:spacing w:line="360" w:lineRule="auto"/>
        <w:jc w:val="both"/>
        <w:rPr>
          <w:sz w:val="24"/>
          <w:szCs w:val="24"/>
        </w:rPr>
      </w:pPr>
      <w:r w:rsidRPr="004D0DFF">
        <w:rPr>
          <w:sz w:val="24"/>
          <w:szCs w:val="24"/>
        </w:rPr>
        <w:tab/>
        <w:t>Уровень современного математического образования нашей страны в целом приемлем. Вместе с тем в нём всё ещё</w:t>
      </w:r>
      <w:r w:rsidRPr="004D0DFF">
        <w:rPr>
          <w:sz w:val="24"/>
          <w:szCs w:val="24"/>
          <w:lang w:val="be-BY"/>
        </w:rPr>
        <w:t xml:space="preserve"> </w:t>
      </w:r>
      <w:r w:rsidRPr="004D0DFF">
        <w:rPr>
          <w:sz w:val="24"/>
          <w:szCs w:val="24"/>
        </w:rPr>
        <w:t>превалирует теоретичность, формализм, недостаточные практическая направленность и внимание к развивающей функции, запросам и возможностям учащихся.</w:t>
      </w:r>
    </w:p>
    <w:p w:rsidR="008D7789" w:rsidRPr="004D0DFF" w:rsidRDefault="008D7789" w:rsidP="008D7789">
      <w:pPr>
        <w:spacing w:line="360" w:lineRule="auto"/>
        <w:jc w:val="both"/>
        <w:rPr>
          <w:sz w:val="24"/>
          <w:szCs w:val="24"/>
        </w:rPr>
      </w:pPr>
      <w:r w:rsidRPr="004D0DFF">
        <w:rPr>
          <w:sz w:val="24"/>
          <w:szCs w:val="24"/>
        </w:rPr>
        <w:t xml:space="preserve">Концепция математического образования направлена </w:t>
      </w:r>
      <w:proofErr w:type="gramStart"/>
      <w:r w:rsidRPr="004D0DFF">
        <w:rPr>
          <w:sz w:val="24"/>
          <w:szCs w:val="24"/>
        </w:rPr>
        <w:t>на</w:t>
      </w:r>
      <w:proofErr w:type="gramEnd"/>
      <w:r w:rsidRPr="004D0DFF">
        <w:rPr>
          <w:sz w:val="24"/>
          <w:szCs w:val="24"/>
        </w:rPr>
        <w:t>:</w:t>
      </w:r>
    </w:p>
    <w:p w:rsidR="008D7789" w:rsidRPr="004D0DFF" w:rsidRDefault="008D7789" w:rsidP="008D7789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D0DFF">
        <w:rPr>
          <w:sz w:val="24"/>
          <w:szCs w:val="24"/>
        </w:rPr>
        <w:t xml:space="preserve">развитие </w:t>
      </w:r>
      <w:proofErr w:type="spellStart"/>
      <w:r w:rsidRPr="004D0DFF">
        <w:rPr>
          <w:sz w:val="24"/>
          <w:szCs w:val="24"/>
        </w:rPr>
        <w:t>общеинтеллектуальных</w:t>
      </w:r>
      <w:proofErr w:type="spellEnd"/>
      <w:r w:rsidRPr="004D0DFF">
        <w:rPr>
          <w:sz w:val="24"/>
          <w:szCs w:val="24"/>
        </w:rPr>
        <w:t xml:space="preserve"> и </w:t>
      </w:r>
      <w:proofErr w:type="spellStart"/>
      <w:r w:rsidRPr="004D0DFF">
        <w:rPr>
          <w:sz w:val="24"/>
          <w:szCs w:val="24"/>
        </w:rPr>
        <w:t>общеучебных</w:t>
      </w:r>
      <w:proofErr w:type="spellEnd"/>
      <w:r w:rsidRPr="004D0DFF">
        <w:rPr>
          <w:sz w:val="24"/>
          <w:szCs w:val="24"/>
        </w:rPr>
        <w:t xml:space="preserve"> умений учащихся;</w:t>
      </w:r>
    </w:p>
    <w:p w:rsidR="008D7789" w:rsidRPr="004D0DFF" w:rsidRDefault="008D7789" w:rsidP="008D7789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D0DFF">
        <w:rPr>
          <w:sz w:val="24"/>
          <w:szCs w:val="24"/>
        </w:rPr>
        <w:t>определение системы математических знаний, умений и навыков, необходимых в повседневной жизни, для продолжения образования, а также в будущей профессиональной деятельности;</w:t>
      </w:r>
    </w:p>
    <w:p w:rsidR="008D7789" w:rsidRPr="004D0DFF" w:rsidRDefault="008D7789" w:rsidP="008D7789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D0DFF">
        <w:rPr>
          <w:sz w:val="24"/>
          <w:szCs w:val="24"/>
        </w:rPr>
        <w:t xml:space="preserve">обеспечение </w:t>
      </w:r>
      <w:proofErr w:type="spellStart"/>
      <w:r w:rsidRPr="004D0DFF">
        <w:rPr>
          <w:sz w:val="24"/>
          <w:szCs w:val="24"/>
        </w:rPr>
        <w:t>внутрипредметной</w:t>
      </w:r>
      <w:proofErr w:type="spellEnd"/>
      <w:r w:rsidRPr="004D0DFF">
        <w:rPr>
          <w:sz w:val="24"/>
          <w:szCs w:val="24"/>
        </w:rPr>
        <w:t xml:space="preserve"> и </w:t>
      </w:r>
      <w:proofErr w:type="spellStart"/>
      <w:r w:rsidRPr="004D0DFF">
        <w:rPr>
          <w:sz w:val="24"/>
          <w:szCs w:val="24"/>
        </w:rPr>
        <w:t>межпредметной</w:t>
      </w:r>
      <w:proofErr w:type="spellEnd"/>
      <w:r w:rsidRPr="004D0DFF">
        <w:rPr>
          <w:sz w:val="24"/>
          <w:szCs w:val="24"/>
        </w:rPr>
        <w:t xml:space="preserve"> интеграции, использование методов математики в разных областях научной и практической деятельности;</w:t>
      </w:r>
    </w:p>
    <w:p w:rsidR="008D7789" w:rsidRPr="004D0DFF" w:rsidRDefault="008D7789" w:rsidP="008D7789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D0DFF">
        <w:rPr>
          <w:sz w:val="24"/>
          <w:szCs w:val="24"/>
        </w:rPr>
        <w:lastRenderedPageBreak/>
        <w:t>обеспечение педагогическим работникам общеобразовательных учреждений права на выбор методов и форм обучения и воспитания (образовательной технологии), учебников и учебных пособий, средств обучения, обеспечивающих необходимое качество образовательного процесса;</w:t>
      </w:r>
    </w:p>
    <w:p w:rsidR="008D7789" w:rsidRPr="004D0DFF" w:rsidRDefault="008D7789" w:rsidP="008D7789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D0DFF">
        <w:rPr>
          <w:sz w:val="24"/>
          <w:szCs w:val="24"/>
        </w:rPr>
        <w:t>обеспечение систематического объективного контроля результатов учебной деятельности учащихся в целях определения их соответствия требованиям образовательного стандарта и учебной программы.</w:t>
      </w:r>
    </w:p>
    <w:p w:rsidR="008D7789" w:rsidRPr="008D7789" w:rsidRDefault="008D7789" w:rsidP="008D7789">
      <w:pPr>
        <w:pStyle w:val="a5"/>
        <w:numPr>
          <w:ilvl w:val="0"/>
          <w:numId w:val="2"/>
        </w:numPr>
        <w:spacing w:before="120" w:after="120" w:line="360" w:lineRule="auto"/>
        <w:jc w:val="both"/>
        <w:rPr>
          <w:b/>
          <w:sz w:val="24"/>
          <w:szCs w:val="24"/>
        </w:rPr>
      </w:pPr>
      <w:r w:rsidRPr="008D7789">
        <w:rPr>
          <w:b/>
          <w:sz w:val="24"/>
          <w:szCs w:val="24"/>
        </w:rPr>
        <w:t xml:space="preserve">Методологические посылки и принципы построения содержания учебного предмета «Математика» </w:t>
      </w:r>
    </w:p>
    <w:p w:rsidR="008D7789" w:rsidRPr="008D7789" w:rsidRDefault="008D7789" w:rsidP="008D7789">
      <w:pPr>
        <w:pStyle w:val="a5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D7789">
        <w:rPr>
          <w:sz w:val="24"/>
          <w:szCs w:val="24"/>
        </w:rPr>
        <w:tab/>
        <w:t>2.1.</w:t>
      </w:r>
      <w:r w:rsidRPr="008D7789">
        <w:rPr>
          <w:sz w:val="24"/>
          <w:szCs w:val="24"/>
          <w:lang w:val="en-US"/>
        </w:rPr>
        <w:t> </w:t>
      </w:r>
      <w:r w:rsidRPr="008D7789">
        <w:rPr>
          <w:sz w:val="24"/>
          <w:szCs w:val="24"/>
        </w:rPr>
        <w:t xml:space="preserve">При определении содержания учебного предмета «Математика» необходимо руководствоваться требованием разумной достаточности: понятия, факты, методы должны быть базовыми в математике как науке и </w:t>
      </w:r>
      <w:r w:rsidRPr="008D7789">
        <w:rPr>
          <w:sz w:val="24"/>
          <w:szCs w:val="24"/>
          <w:lang w:val="be-BY"/>
        </w:rPr>
        <w:t>вос</w:t>
      </w:r>
      <w:r w:rsidRPr="008D7789">
        <w:rPr>
          <w:sz w:val="24"/>
          <w:szCs w:val="24"/>
        </w:rPr>
        <w:t>требованными в дальнейшем при продолжении образования и практической деятельности. В содержании учебного предмета для общеобразовательных учреждений базовыми являются понятия числа, фигуры, величины, переменной, соответствия, операции.</w:t>
      </w:r>
    </w:p>
    <w:p w:rsidR="008D7789" w:rsidRPr="008D7789" w:rsidRDefault="008D7789" w:rsidP="008D7789">
      <w:pPr>
        <w:pStyle w:val="a5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D7789">
        <w:rPr>
          <w:sz w:val="24"/>
          <w:szCs w:val="24"/>
        </w:rPr>
        <w:t>2.2. При отборе содержания математического образования предпочтение отдаётся его развивающей функции, а не информационной. Для обязательного усвоения выделяется минимальный объём информации, акцент делается на овладение обобщёнными универсальными способами деятельности, а также умениями применять их для анализа и исследования отдельных фактов.</w:t>
      </w:r>
    </w:p>
    <w:p w:rsidR="008D7789" w:rsidRPr="008D7789" w:rsidRDefault="008D7789" w:rsidP="008D7789">
      <w:pPr>
        <w:pStyle w:val="a5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D7789">
        <w:rPr>
          <w:sz w:val="24"/>
          <w:szCs w:val="24"/>
        </w:rPr>
        <w:t>2.3.</w:t>
      </w:r>
      <w:r w:rsidRPr="008D7789">
        <w:rPr>
          <w:sz w:val="24"/>
          <w:szCs w:val="24"/>
          <w:lang w:val="be-BY"/>
        </w:rPr>
        <w:t> </w:t>
      </w:r>
      <w:r w:rsidRPr="008D7789">
        <w:rPr>
          <w:sz w:val="24"/>
          <w:szCs w:val="24"/>
        </w:rPr>
        <w:t>Содержание математического образования должно быть личностно ориентированным, приобретаемые знания должны помогать учащимся успешно решать проблемы, возникающие в повседневной жизни, быть применимыми в различных ситуациях.</w:t>
      </w:r>
      <w:r w:rsidRPr="008D7789">
        <w:rPr>
          <w:bCs/>
          <w:sz w:val="24"/>
          <w:szCs w:val="24"/>
        </w:rPr>
        <w:t xml:space="preserve"> </w:t>
      </w:r>
    </w:p>
    <w:p w:rsidR="008D7789" w:rsidRPr="008D7789" w:rsidRDefault="008D7789" w:rsidP="008D7789">
      <w:pPr>
        <w:pStyle w:val="a5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8D7789">
        <w:rPr>
          <w:sz w:val="24"/>
          <w:szCs w:val="24"/>
        </w:rPr>
        <w:t>2.3.</w:t>
      </w:r>
      <w:r w:rsidRPr="008D7789">
        <w:rPr>
          <w:sz w:val="24"/>
          <w:szCs w:val="24"/>
          <w:lang w:val="be-BY"/>
        </w:rPr>
        <w:t> </w:t>
      </w:r>
      <w:r w:rsidRPr="008D7789">
        <w:rPr>
          <w:sz w:val="24"/>
          <w:szCs w:val="24"/>
        </w:rPr>
        <w:t>Дифференциация образования реализуется посредством проведения факультативных занятий. Содержание учебной программы составляет основу построения содержания факультативных занятий.</w:t>
      </w:r>
    </w:p>
    <w:p w:rsidR="008D7789" w:rsidRPr="004D0DFF" w:rsidRDefault="008D7789" w:rsidP="008D7789">
      <w:pPr>
        <w:spacing w:line="360" w:lineRule="auto"/>
        <w:ind w:firstLine="708"/>
        <w:jc w:val="both"/>
        <w:rPr>
          <w:sz w:val="24"/>
          <w:szCs w:val="24"/>
        </w:rPr>
      </w:pPr>
      <w:r w:rsidRPr="008D7789">
        <w:rPr>
          <w:sz w:val="24"/>
          <w:szCs w:val="24"/>
        </w:rPr>
        <w:t>2.5.</w:t>
      </w:r>
      <w:r w:rsidRPr="008D7789">
        <w:rPr>
          <w:sz w:val="24"/>
          <w:szCs w:val="24"/>
          <w:lang w:val="be-BY"/>
        </w:rPr>
        <w:t> </w:t>
      </w:r>
      <w:r w:rsidRPr="008D7789">
        <w:rPr>
          <w:sz w:val="24"/>
          <w:szCs w:val="24"/>
        </w:rPr>
        <w:t>Содержание математического образования должно сформировать у учащихся понимание того, что математика является важнейшим элементом общечеловеческой</w:t>
      </w:r>
      <w:r w:rsidRPr="008D7789">
        <w:rPr>
          <w:sz w:val="24"/>
          <w:szCs w:val="24"/>
        </w:rPr>
        <w:t xml:space="preserve"> </w:t>
      </w:r>
      <w:r w:rsidRPr="004D0DFF">
        <w:rPr>
          <w:sz w:val="24"/>
          <w:szCs w:val="24"/>
        </w:rPr>
        <w:t xml:space="preserve">культуры, значимым для устойчивого развития современного общества. Организация обучения математике должна способствовать освоению учащимся достижений </w:t>
      </w:r>
      <w:r w:rsidRPr="004D0DFF">
        <w:rPr>
          <w:sz w:val="24"/>
          <w:szCs w:val="24"/>
        </w:rPr>
        <w:lastRenderedPageBreak/>
        <w:t>математической культуры, которое позволит ему ориентироваться в информационных потоках, находить и использовать нужные знания.</w:t>
      </w:r>
    </w:p>
    <w:p w:rsidR="008D7789" w:rsidRPr="004D0DFF" w:rsidRDefault="008D7789" w:rsidP="008D7789">
      <w:pPr>
        <w:spacing w:line="360" w:lineRule="auto"/>
        <w:ind w:firstLine="708"/>
        <w:jc w:val="both"/>
        <w:rPr>
          <w:sz w:val="24"/>
          <w:szCs w:val="24"/>
        </w:rPr>
      </w:pPr>
      <w:r w:rsidRPr="004D0DFF">
        <w:rPr>
          <w:sz w:val="24"/>
          <w:szCs w:val="24"/>
        </w:rPr>
        <w:t>2.6.</w:t>
      </w:r>
      <w:r w:rsidRPr="004D0DFF">
        <w:rPr>
          <w:sz w:val="24"/>
          <w:szCs w:val="24"/>
          <w:lang w:val="be-BY"/>
        </w:rPr>
        <w:t> </w:t>
      </w:r>
      <w:r w:rsidRPr="004D0DFF">
        <w:rPr>
          <w:sz w:val="24"/>
          <w:szCs w:val="24"/>
        </w:rPr>
        <w:t xml:space="preserve">При отборе и структурировании содержания математического образования учитываются следующие общие принципы: единство содержательной и процессуальной сторон обучения, структурного единства содержания обучения на разных этапах, научности, практической направленности, доступности, оптимизации, дифференциации и интеграции, </w:t>
      </w:r>
      <w:proofErr w:type="spellStart"/>
      <w:r w:rsidRPr="004D0DFF">
        <w:rPr>
          <w:sz w:val="24"/>
          <w:szCs w:val="24"/>
        </w:rPr>
        <w:t>гуманизации</w:t>
      </w:r>
      <w:proofErr w:type="spellEnd"/>
      <w:r w:rsidRPr="004D0DFF">
        <w:rPr>
          <w:sz w:val="24"/>
          <w:szCs w:val="24"/>
        </w:rPr>
        <w:t xml:space="preserve"> и преемственности обучения, наглядности, сознательности и активности учащегося, прочности знаний.</w:t>
      </w:r>
    </w:p>
    <w:p w:rsidR="008D7789" w:rsidRPr="004D0DFF" w:rsidRDefault="008D7789" w:rsidP="008D7789">
      <w:pPr>
        <w:spacing w:line="360" w:lineRule="auto"/>
        <w:ind w:firstLine="708"/>
        <w:jc w:val="both"/>
        <w:rPr>
          <w:sz w:val="24"/>
          <w:szCs w:val="24"/>
        </w:rPr>
      </w:pPr>
      <w:r w:rsidRPr="004D0DFF">
        <w:rPr>
          <w:sz w:val="24"/>
          <w:szCs w:val="24"/>
        </w:rPr>
        <w:t>2.7.</w:t>
      </w:r>
      <w:r w:rsidRPr="004D0DFF">
        <w:rPr>
          <w:sz w:val="24"/>
          <w:szCs w:val="24"/>
          <w:lang w:val="be-BY"/>
        </w:rPr>
        <w:t> </w:t>
      </w:r>
      <w:r w:rsidRPr="004D0DFF">
        <w:rPr>
          <w:sz w:val="24"/>
          <w:szCs w:val="24"/>
        </w:rPr>
        <w:t>На каждом этапе изучения математики должна быть обеспечена относительная завершённость содержания математического образования, а также его преемственность на каждой из трёх ступеней общего среднего образования.</w:t>
      </w:r>
    </w:p>
    <w:p w:rsidR="008D7789" w:rsidRPr="004D0DFF" w:rsidRDefault="008D7789" w:rsidP="008D7789">
      <w:pPr>
        <w:spacing w:line="360" w:lineRule="auto"/>
        <w:ind w:firstLine="708"/>
        <w:jc w:val="both"/>
        <w:rPr>
          <w:sz w:val="24"/>
          <w:szCs w:val="24"/>
        </w:rPr>
      </w:pPr>
      <w:r w:rsidRPr="004D0DFF">
        <w:rPr>
          <w:sz w:val="24"/>
          <w:szCs w:val="24"/>
        </w:rPr>
        <w:t>2.8.</w:t>
      </w:r>
      <w:r w:rsidRPr="004D0DFF">
        <w:rPr>
          <w:sz w:val="24"/>
          <w:szCs w:val="24"/>
          <w:lang w:val="be-BY"/>
        </w:rPr>
        <w:t> </w:t>
      </w:r>
      <w:proofErr w:type="spellStart"/>
      <w:r w:rsidRPr="004D0DFF">
        <w:rPr>
          <w:sz w:val="24"/>
          <w:szCs w:val="24"/>
        </w:rPr>
        <w:t>Гуманитаризация</w:t>
      </w:r>
      <w:proofErr w:type="spellEnd"/>
      <w:r w:rsidRPr="004D0DFF">
        <w:rPr>
          <w:sz w:val="24"/>
          <w:szCs w:val="24"/>
        </w:rPr>
        <w:t xml:space="preserve"> образования отражается в содержании учебного </w:t>
      </w:r>
      <w:r w:rsidRPr="004D0DFF">
        <w:rPr>
          <w:sz w:val="24"/>
          <w:szCs w:val="24"/>
          <w:lang w:val="be-BY"/>
        </w:rPr>
        <w:t>предмета</w:t>
      </w:r>
      <w:r w:rsidRPr="004D0DFF">
        <w:rPr>
          <w:sz w:val="24"/>
          <w:szCs w:val="24"/>
        </w:rPr>
        <w:t xml:space="preserve"> посредством эколого-социальных, исторических, культурологических, экономических материалов, национальных традиций.</w:t>
      </w:r>
    </w:p>
    <w:p w:rsidR="00211154" w:rsidRPr="00211154" w:rsidRDefault="00211154" w:rsidP="0021115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154">
        <w:rPr>
          <w:rFonts w:ascii="Times New Roman" w:hAnsi="Times New Roman" w:cs="Times New Roman"/>
          <w:sz w:val="24"/>
          <w:szCs w:val="24"/>
        </w:rPr>
        <w:t>3</w:t>
      </w:r>
      <w:r w:rsidRPr="00211154">
        <w:rPr>
          <w:rFonts w:ascii="Times New Roman" w:hAnsi="Times New Roman" w:cs="Times New Roman"/>
          <w:i/>
          <w:sz w:val="24"/>
          <w:szCs w:val="24"/>
        </w:rPr>
        <w:t>.</w:t>
      </w:r>
      <w:r w:rsidRPr="00211154">
        <w:rPr>
          <w:rFonts w:ascii="Times New Roman" w:hAnsi="Times New Roman" w:cs="Times New Roman"/>
          <w:i/>
          <w:sz w:val="24"/>
          <w:szCs w:val="24"/>
          <w:lang w:val="be-BY"/>
        </w:rPr>
        <w:t> </w:t>
      </w:r>
      <w:r w:rsidRPr="00211154">
        <w:rPr>
          <w:rFonts w:ascii="Times New Roman" w:hAnsi="Times New Roman" w:cs="Times New Roman"/>
          <w:sz w:val="24"/>
          <w:szCs w:val="24"/>
        </w:rPr>
        <w:t>Цели математики как учебного предмета</w:t>
      </w:r>
    </w:p>
    <w:p w:rsidR="00211154" w:rsidRPr="00211154" w:rsidRDefault="00211154" w:rsidP="00211154">
      <w:pPr>
        <w:pStyle w:val="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11154">
        <w:rPr>
          <w:rFonts w:ascii="Times New Roman" w:hAnsi="Times New Roman" w:cs="Times New Roman"/>
          <w:sz w:val="24"/>
          <w:szCs w:val="24"/>
        </w:rPr>
        <w:t>3.1. Формирование у учащегося системы математических знаний, умений и навыков, необходимых в повседневной жизни, для продолжения образования, будущей профессиональной деятельности.</w:t>
      </w:r>
    </w:p>
    <w:p w:rsidR="00211154" w:rsidRPr="00211154" w:rsidRDefault="00211154" w:rsidP="00211154">
      <w:pPr>
        <w:pStyle w:val="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1154">
        <w:rPr>
          <w:rFonts w:ascii="Times New Roman" w:hAnsi="Times New Roman" w:cs="Times New Roman"/>
          <w:sz w:val="24"/>
          <w:szCs w:val="24"/>
        </w:rPr>
        <w:t>3.2.</w:t>
      </w:r>
      <w:r w:rsidRPr="00211154">
        <w:rPr>
          <w:rFonts w:ascii="Times New Roman" w:hAnsi="Times New Roman" w:cs="Times New Roman"/>
          <w:sz w:val="24"/>
          <w:szCs w:val="24"/>
          <w:lang w:val="be-BY"/>
        </w:rPr>
        <w:t> </w:t>
      </w:r>
      <w:proofErr w:type="gramStart"/>
      <w:r w:rsidRPr="00211154">
        <w:rPr>
          <w:rFonts w:ascii="Times New Roman" w:hAnsi="Times New Roman" w:cs="Times New Roman"/>
          <w:sz w:val="24"/>
          <w:szCs w:val="24"/>
        </w:rPr>
        <w:t>Развитие общих интеллектуальных умений (сравнение, обобщение, классификация, анализ, синтез, систематизация, абстрагирование, конкретизация), познавательных и общих учебных умений (поставить вопрос, сформулировать проблему, высказать и проверить гипотезу, сделать вывод, выделить главное, точно и лаконично выразить свои мысли).</w:t>
      </w:r>
      <w:proofErr w:type="gramEnd"/>
    </w:p>
    <w:p w:rsidR="00211154" w:rsidRPr="00211154" w:rsidRDefault="00211154" w:rsidP="00211154">
      <w:pPr>
        <w:pStyle w:val="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11154">
        <w:rPr>
          <w:rFonts w:ascii="Times New Roman" w:hAnsi="Times New Roman" w:cs="Times New Roman"/>
          <w:sz w:val="24"/>
          <w:szCs w:val="24"/>
        </w:rPr>
        <w:t>3.3.</w:t>
      </w:r>
      <w:r w:rsidRPr="00211154">
        <w:rPr>
          <w:rFonts w:ascii="Times New Roman" w:hAnsi="Times New Roman" w:cs="Times New Roman"/>
          <w:sz w:val="24"/>
          <w:szCs w:val="24"/>
          <w:lang w:val="be-BY"/>
        </w:rPr>
        <w:t> </w:t>
      </w:r>
      <w:r w:rsidRPr="00211154">
        <w:rPr>
          <w:rFonts w:ascii="Times New Roman" w:hAnsi="Times New Roman" w:cs="Times New Roman"/>
          <w:sz w:val="24"/>
          <w:szCs w:val="24"/>
        </w:rPr>
        <w:t xml:space="preserve">Развитие математических способностей, включающих такие компоненты, как гибкость мышления, логика рассуждения, степень абстрагирования, пространственное воображение, математическая интуиция, навыки </w:t>
      </w:r>
      <w:proofErr w:type="spellStart"/>
      <w:r w:rsidRPr="00211154">
        <w:rPr>
          <w:rFonts w:ascii="Times New Roman" w:hAnsi="Times New Roman" w:cs="Times New Roman"/>
          <w:sz w:val="24"/>
          <w:szCs w:val="24"/>
        </w:rPr>
        <w:t>обосновательной</w:t>
      </w:r>
      <w:proofErr w:type="spellEnd"/>
      <w:r w:rsidRPr="00211154">
        <w:rPr>
          <w:rFonts w:ascii="Times New Roman" w:hAnsi="Times New Roman" w:cs="Times New Roman"/>
          <w:sz w:val="24"/>
          <w:szCs w:val="24"/>
        </w:rPr>
        <w:t xml:space="preserve"> и доказательной деятельности и умение использовать их для решения практических  задач.</w:t>
      </w:r>
    </w:p>
    <w:p w:rsidR="00211154" w:rsidRDefault="00211154" w:rsidP="00211154">
      <w:pPr>
        <w:pStyle w:val="3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211154">
        <w:rPr>
          <w:rFonts w:ascii="Times New Roman" w:hAnsi="Times New Roman" w:cs="Times New Roman"/>
          <w:sz w:val="24"/>
          <w:szCs w:val="24"/>
        </w:rPr>
        <w:t>3.4.</w:t>
      </w:r>
      <w:r w:rsidRPr="00211154">
        <w:rPr>
          <w:rFonts w:ascii="Times New Roman" w:hAnsi="Times New Roman" w:cs="Times New Roman"/>
          <w:sz w:val="24"/>
          <w:szCs w:val="24"/>
          <w:lang w:val="be-BY"/>
        </w:rPr>
        <w:t> </w:t>
      </w:r>
      <w:r w:rsidRPr="00211154">
        <w:rPr>
          <w:rFonts w:ascii="Times New Roman" w:hAnsi="Times New Roman" w:cs="Times New Roman"/>
          <w:sz w:val="24"/>
          <w:szCs w:val="24"/>
        </w:rPr>
        <w:t>Развитие у учащихся интереса к математике, формирование представления о её месте в системе наук, её методологическом значении, роли в формировании общей культуры, осознания того, что средствами математики описываются и исследуются явления, процессы действительности.</w:t>
      </w:r>
    </w:p>
    <w:p w:rsidR="00866025" w:rsidRPr="00866025" w:rsidRDefault="00866025" w:rsidP="00866025">
      <w:pPr>
        <w:pStyle w:val="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66025"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Pr="00866025">
        <w:rPr>
          <w:rFonts w:ascii="Times New Roman" w:hAnsi="Times New Roman" w:cs="Times New Roman"/>
          <w:sz w:val="24"/>
          <w:szCs w:val="24"/>
          <w:lang w:val="be-BY"/>
        </w:rPr>
        <w:t> </w:t>
      </w:r>
      <w:r w:rsidRPr="00866025">
        <w:rPr>
          <w:rFonts w:ascii="Times New Roman" w:hAnsi="Times New Roman" w:cs="Times New Roman"/>
          <w:sz w:val="24"/>
          <w:szCs w:val="24"/>
        </w:rPr>
        <w:t>Формирование в процессе обучения математике таких качеств личности как самостоятельность, критичность, настойчивость, принципиальность, любознательность, целеустремлённость, умение преодолевать трудности, делать ответственный выбор.</w:t>
      </w:r>
    </w:p>
    <w:p w:rsidR="00866025" w:rsidRPr="00866025" w:rsidRDefault="00866025" w:rsidP="00211154">
      <w:pPr>
        <w:pStyle w:val="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85A19" w:rsidRPr="00211154" w:rsidRDefault="00685A19" w:rsidP="008D7789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85A19" w:rsidRPr="0021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D48"/>
    <w:multiLevelType w:val="hybridMultilevel"/>
    <w:tmpl w:val="4A7A7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930743"/>
    <w:multiLevelType w:val="hybridMultilevel"/>
    <w:tmpl w:val="C5A25B70"/>
    <w:lvl w:ilvl="0" w:tplc="269468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3A"/>
    <w:rsid w:val="00211154"/>
    <w:rsid w:val="004D233A"/>
    <w:rsid w:val="00685A19"/>
    <w:rsid w:val="00866025"/>
    <w:rsid w:val="008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77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78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D7789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D77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D778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2111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111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77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78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D7789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D77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D778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2111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111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2021-09-19T17:45:00Z</dcterms:created>
  <dcterms:modified xsi:type="dcterms:W3CDTF">2021-09-19T17:48:00Z</dcterms:modified>
</cp:coreProperties>
</file>